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27" w:rsidRDefault="00C13727" w:rsidP="00741A03">
      <w:pPr>
        <w:jc w:val="both"/>
      </w:pPr>
    </w:p>
    <w:p w:rsidR="00C13727" w:rsidRDefault="00C13727" w:rsidP="00741A03">
      <w:pPr>
        <w:jc w:val="both"/>
      </w:pPr>
    </w:p>
    <w:p w:rsidR="00C13727" w:rsidRDefault="00C13727" w:rsidP="00741A03">
      <w:pPr>
        <w:jc w:val="both"/>
      </w:pPr>
    </w:p>
    <w:p w:rsidR="00C13727" w:rsidRPr="00521F8B" w:rsidRDefault="00C13727" w:rsidP="00741A03">
      <w:pPr>
        <w:jc w:val="both"/>
        <w:rPr>
          <w:b/>
        </w:rPr>
      </w:pPr>
      <w:r w:rsidRPr="00521F8B">
        <w:rPr>
          <w:b/>
        </w:rPr>
        <w:t>SANTRİFÜJ POMPALARA AİT YEDEK MALZEME VE SİRKÜLASYON POMPASININ ALIMINA AİT TEKNİK ŞARTNAME</w:t>
      </w:r>
    </w:p>
    <w:p w:rsidR="00C13727" w:rsidRDefault="00C13727" w:rsidP="00741A03">
      <w:pPr>
        <w:jc w:val="both"/>
      </w:pPr>
    </w:p>
    <w:p w:rsidR="00C13727" w:rsidRPr="00E72E30" w:rsidRDefault="00E72E30" w:rsidP="00741A03">
      <w:pPr>
        <w:jc w:val="both"/>
        <w:rPr>
          <w:b/>
        </w:rPr>
      </w:pPr>
      <w:r w:rsidRPr="00E72E30">
        <w:rPr>
          <w:b/>
        </w:rPr>
        <w:t>1.</w:t>
      </w:r>
      <w:r w:rsidR="002F67D5" w:rsidRPr="00E72E30">
        <w:rPr>
          <w:b/>
        </w:rPr>
        <w:t xml:space="preserve">Mevcut </w:t>
      </w:r>
      <w:r w:rsidR="00C13727" w:rsidRPr="00E72E30">
        <w:rPr>
          <w:b/>
        </w:rPr>
        <w:t>WKL 125/6</w:t>
      </w:r>
      <w:r w:rsidR="002F67D5" w:rsidRPr="00E72E30">
        <w:rPr>
          <w:b/>
        </w:rPr>
        <w:t xml:space="preserve"> tip </w:t>
      </w:r>
      <w:r w:rsidRPr="00E72E30">
        <w:rPr>
          <w:b/>
        </w:rPr>
        <w:t>santrifüj pompa yedek malzeme</w:t>
      </w:r>
      <w:r w:rsidR="00966B80">
        <w:rPr>
          <w:b/>
        </w:rPr>
        <w:t>si</w:t>
      </w:r>
      <w:r w:rsidR="00C13727" w:rsidRPr="00E72E30">
        <w:rPr>
          <w:b/>
        </w:rPr>
        <w:tab/>
      </w:r>
    </w:p>
    <w:p w:rsidR="00C13727" w:rsidRDefault="00C13727" w:rsidP="00741A03">
      <w:pPr>
        <w:jc w:val="both"/>
      </w:pPr>
      <w:r>
        <w:tab/>
      </w:r>
      <w:r>
        <w:tab/>
      </w:r>
      <w:r>
        <w:tab/>
      </w: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557E87" w:rsidTr="00557E87">
        <w:tc>
          <w:tcPr>
            <w:tcW w:w="1294" w:type="dxa"/>
          </w:tcPr>
          <w:p w:rsidR="00557E87" w:rsidRDefault="00557E87" w:rsidP="00741A03">
            <w:pPr>
              <w:jc w:val="both"/>
            </w:pPr>
            <w:r>
              <w:t>Pompa Tipi</w:t>
            </w:r>
          </w:p>
        </w:tc>
        <w:tc>
          <w:tcPr>
            <w:tcW w:w="1294" w:type="dxa"/>
          </w:tcPr>
          <w:p w:rsidR="00557E87" w:rsidRDefault="00557E87" w:rsidP="00741A03">
            <w:pPr>
              <w:jc w:val="both"/>
            </w:pPr>
            <w:r>
              <w:t>Seri no</w:t>
            </w:r>
          </w:p>
        </w:tc>
        <w:tc>
          <w:tcPr>
            <w:tcW w:w="1294" w:type="dxa"/>
          </w:tcPr>
          <w:p w:rsidR="00557E87" w:rsidRDefault="00557E87" w:rsidP="00741A03">
            <w:pPr>
              <w:jc w:val="both"/>
            </w:pPr>
            <w:r>
              <w:t>Parça no</w:t>
            </w:r>
          </w:p>
        </w:tc>
        <w:tc>
          <w:tcPr>
            <w:tcW w:w="1295" w:type="dxa"/>
          </w:tcPr>
          <w:p w:rsidR="00557E87" w:rsidRDefault="00557E87" w:rsidP="00741A03">
            <w:pPr>
              <w:jc w:val="both"/>
            </w:pPr>
            <w:r>
              <w:t>Parça adı</w:t>
            </w:r>
          </w:p>
        </w:tc>
        <w:tc>
          <w:tcPr>
            <w:tcW w:w="1295" w:type="dxa"/>
          </w:tcPr>
          <w:p w:rsidR="00557E87" w:rsidRDefault="00557E87" w:rsidP="00741A03">
            <w:pPr>
              <w:jc w:val="both"/>
            </w:pPr>
            <w:r>
              <w:t>Kalem kodu</w:t>
            </w:r>
          </w:p>
        </w:tc>
        <w:tc>
          <w:tcPr>
            <w:tcW w:w="1295" w:type="dxa"/>
          </w:tcPr>
          <w:p w:rsidR="00557E87" w:rsidRDefault="00557E87" w:rsidP="00741A03">
            <w:pPr>
              <w:jc w:val="both"/>
            </w:pPr>
            <w:r>
              <w:t>Miktar</w:t>
            </w:r>
          </w:p>
        </w:tc>
        <w:tc>
          <w:tcPr>
            <w:tcW w:w="1295" w:type="dxa"/>
          </w:tcPr>
          <w:p w:rsidR="00557E87" w:rsidRDefault="00557E87" w:rsidP="00741A03">
            <w:pPr>
              <w:jc w:val="both"/>
            </w:pPr>
            <w:r>
              <w:t>Birim</w:t>
            </w:r>
          </w:p>
        </w:tc>
      </w:tr>
      <w:tr w:rsidR="00557E87" w:rsidTr="00557E87">
        <w:tc>
          <w:tcPr>
            <w:tcW w:w="1294" w:type="dxa"/>
          </w:tcPr>
          <w:p w:rsidR="00557E87" w:rsidRDefault="00557E87" w:rsidP="00741A03">
            <w:pPr>
              <w:jc w:val="both"/>
            </w:pPr>
            <w:r>
              <w:rPr>
                <w:color w:val="000000"/>
              </w:rPr>
              <w:t>WKl 125/6</w:t>
            </w:r>
          </w:p>
        </w:tc>
        <w:tc>
          <w:tcPr>
            <w:tcW w:w="1294" w:type="dxa"/>
          </w:tcPr>
          <w:p w:rsidR="00557E87" w:rsidRDefault="00557E87" w:rsidP="00741A03">
            <w:pPr>
              <w:jc w:val="both"/>
            </w:pPr>
          </w:p>
        </w:tc>
        <w:tc>
          <w:tcPr>
            <w:tcW w:w="1294" w:type="dxa"/>
          </w:tcPr>
          <w:p w:rsidR="00557E87" w:rsidRDefault="00E72E30" w:rsidP="00741A03">
            <w:pPr>
              <w:jc w:val="both"/>
            </w:pPr>
            <w:r w:rsidRPr="00E72E30">
              <w:t>C3 3310</w:t>
            </w:r>
          </w:p>
        </w:tc>
        <w:tc>
          <w:tcPr>
            <w:tcW w:w="1295" w:type="dxa"/>
          </w:tcPr>
          <w:p w:rsidR="00557E87" w:rsidRDefault="00E72E30" w:rsidP="00741A03">
            <w:pPr>
              <w:jc w:val="both"/>
            </w:pPr>
            <w:r>
              <w:t>Rulman</w:t>
            </w:r>
          </w:p>
        </w:tc>
        <w:tc>
          <w:tcPr>
            <w:tcW w:w="1295" w:type="dxa"/>
          </w:tcPr>
          <w:p w:rsidR="00557E87" w:rsidRDefault="00E72E30" w:rsidP="00741A03">
            <w:pPr>
              <w:jc w:val="both"/>
            </w:pPr>
            <w:r>
              <w:t>FAG veya SKF marka olmalı</w:t>
            </w:r>
          </w:p>
        </w:tc>
        <w:tc>
          <w:tcPr>
            <w:tcW w:w="1295" w:type="dxa"/>
          </w:tcPr>
          <w:p w:rsidR="00557E87" w:rsidRDefault="00E72E30" w:rsidP="00741A03">
            <w:pPr>
              <w:jc w:val="both"/>
            </w:pPr>
            <w:r>
              <w:t>3</w:t>
            </w:r>
          </w:p>
        </w:tc>
        <w:tc>
          <w:tcPr>
            <w:tcW w:w="1295" w:type="dxa"/>
          </w:tcPr>
          <w:p w:rsidR="00557E87" w:rsidRDefault="00E72E30" w:rsidP="00741A03">
            <w:pPr>
              <w:jc w:val="both"/>
            </w:pPr>
            <w:r>
              <w:t>adet</w:t>
            </w:r>
          </w:p>
        </w:tc>
      </w:tr>
      <w:tr w:rsidR="00557E87" w:rsidTr="00557E87">
        <w:tc>
          <w:tcPr>
            <w:tcW w:w="1294" w:type="dxa"/>
          </w:tcPr>
          <w:p w:rsidR="00557E87" w:rsidRDefault="00557E87" w:rsidP="00741A03">
            <w:pPr>
              <w:jc w:val="both"/>
            </w:pPr>
            <w:r>
              <w:rPr>
                <w:color w:val="000000"/>
              </w:rPr>
              <w:t>WKl 125/6</w:t>
            </w:r>
          </w:p>
        </w:tc>
        <w:tc>
          <w:tcPr>
            <w:tcW w:w="1294" w:type="dxa"/>
          </w:tcPr>
          <w:p w:rsidR="00557E87" w:rsidRDefault="00557E87" w:rsidP="00741A03">
            <w:pPr>
              <w:jc w:val="both"/>
            </w:pPr>
            <w:r>
              <w:rPr>
                <w:color w:val="000000"/>
              </w:rPr>
              <w:t>17-54257/1 </w:t>
            </w:r>
          </w:p>
        </w:tc>
        <w:tc>
          <w:tcPr>
            <w:tcW w:w="1294" w:type="dxa"/>
          </w:tcPr>
          <w:p w:rsidR="00557E87" w:rsidRDefault="00E72E30" w:rsidP="00741A03">
            <w:pPr>
              <w:jc w:val="both"/>
            </w:pPr>
            <w:r>
              <w:t>***</w:t>
            </w:r>
          </w:p>
        </w:tc>
        <w:tc>
          <w:tcPr>
            <w:tcW w:w="1295" w:type="dxa"/>
          </w:tcPr>
          <w:p w:rsidR="00557E87" w:rsidRDefault="00E72E30" w:rsidP="00741A03">
            <w:pPr>
              <w:jc w:val="both"/>
            </w:pPr>
            <w:r>
              <w:t>Kaplin lastiği(1 set 8 adet)</w:t>
            </w:r>
          </w:p>
        </w:tc>
        <w:tc>
          <w:tcPr>
            <w:tcW w:w="1295" w:type="dxa"/>
          </w:tcPr>
          <w:p w:rsidR="00557E87" w:rsidRDefault="00E72E30" w:rsidP="00741A03">
            <w:pPr>
              <w:jc w:val="both"/>
            </w:pPr>
            <w:r>
              <w:rPr>
                <w:color w:val="000000"/>
              </w:rPr>
              <w:t>5G0032 6402 </w:t>
            </w:r>
          </w:p>
        </w:tc>
        <w:tc>
          <w:tcPr>
            <w:tcW w:w="1295" w:type="dxa"/>
          </w:tcPr>
          <w:p w:rsidR="00557E87" w:rsidRDefault="00E72E30" w:rsidP="00741A03">
            <w:pPr>
              <w:jc w:val="both"/>
            </w:pPr>
            <w:r>
              <w:t>4</w:t>
            </w:r>
          </w:p>
        </w:tc>
        <w:tc>
          <w:tcPr>
            <w:tcW w:w="1295" w:type="dxa"/>
          </w:tcPr>
          <w:p w:rsidR="00557E87" w:rsidRDefault="00E72E30" w:rsidP="00741A03">
            <w:pPr>
              <w:jc w:val="both"/>
            </w:pPr>
            <w:r>
              <w:t>set</w:t>
            </w:r>
          </w:p>
        </w:tc>
      </w:tr>
      <w:tr w:rsidR="00557E87" w:rsidTr="00557E87">
        <w:tc>
          <w:tcPr>
            <w:tcW w:w="1294" w:type="dxa"/>
          </w:tcPr>
          <w:p w:rsidR="00557E87" w:rsidRDefault="00557E87" w:rsidP="00741A03">
            <w:pPr>
              <w:jc w:val="both"/>
            </w:pPr>
            <w:r>
              <w:rPr>
                <w:color w:val="000000"/>
              </w:rPr>
              <w:t>WKl 125/6</w:t>
            </w:r>
          </w:p>
        </w:tc>
        <w:tc>
          <w:tcPr>
            <w:tcW w:w="1294" w:type="dxa"/>
          </w:tcPr>
          <w:p w:rsidR="00557E87" w:rsidRDefault="00557E87" w:rsidP="00741A03">
            <w:pPr>
              <w:jc w:val="both"/>
            </w:pPr>
            <w:r>
              <w:rPr>
                <w:color w:val="000000"/>
              </w:rPr>
              <w:t>17-54257/1 </w:t>
            </w:r>
          </w:p>
        </w:tc>
        <w:tc>
          <w:tcPr>
            <w:tcW w:w="1294" w:type="dxa"/>
          </w:tcPr>
          <w:p w:rsidR="00557E87" w:rsidRDefault="00557E87" w:rsidP="00741A03">
            <w:pPr>
              <w:jc w:val="both"/>
            </w:pPr>
            <w:r>
              <w:t>452</w:t>
            </w:r>
          </w:p>
        </w:tc>
        <w:tc>
          <w:tcPr>
            <w:tcW w:w="1295" w:type="dxa"/>
          </w:tcPr>
          <w:p w:rsidR="00557E87" w:rsidRDefault="00E72E30" w:rsidP="00741A03">
            <w:pPr>
              <w:jc w:val="both"/>
            </w:pPr>
            <w:r>
              <w:rPr>
                <w:color w:val="000000"/>
              </w:rPr>
              <w:t>Yumuşak Salmastra baskısı</w:t>
            </w:r>
          </w:p>
        </w:tc>
        <w:tc>
          <w:tcPr>
            <w:tcW w:w="1295" w:type="dxa"/>
          </w:tcPr>
          <w:p w:rsidR="00557E87" w:rsidRDefault="00E72E30" w:rsidP="00741A03">
            <w:pPr>
              <w:jc w:val="both"/>
            </w:pPr>
            <w:r>
              <w:rPr>
                <w:color w:val="000000"/>
              </w:rPr>
              <w:t>4W7010 4520G1</w:t>
            </w:r>
          </w:p>
        </w:tc>
        <w:tc>
          <w:tcPr>
            <w:tcW w:w="1295" w:type="dxa"/>
          </w:tcPr>
          <w:p w:rsidR="00557E87" w:rsidRDefault="00E72E30" w:rsidP="00741A03">
            <w:pPr>
              <w:jc w:val="both"/>
            </w:pPr>
            <w:r>
              <w:t>4</w:t>
            </w:r>
          </w:p>
        </w:tc>
        <w:tc>
          <w:tcPr>
            <w:tcW w:w="1295" w:type="dxa"/>
          </w:tcPr>
          <w:p w:rsidR="00557E87" w:rsidRDefault="00E72E30" w:rsidP="00741A03">
            <w:pPr>
              <w:jc w:val="both"/>
            </w:pPr>
            <w:r>
              <w:t>adet</w:t>
            </w:r>
          </w:p>
        </w:tc>
      </w:tr>
      <w:tr w:rsidR="00557E87" w:rsidTr="00557E87">
        <w:tc>
          <w:tcPr>
            <w:tcW w:w="1294" w:type="dxa"/>
          </w:tcPr>
          <w:p w:rsidR="00557E87" w:rsidRDefault="00557E87" w:rsidP="00741A03">
            <w:pPr>
              <w:jc w:val="both"/>
            </w:pPr>
            <w:r>
              <w:rPr>
                <w:color w:val="000000"/>
              </w:rPr>
              <w:t>WKl 125/6</w:t>
            </w:r>
          </w:p>
        </w:tc>
        <w:tc>
          <w:tcPr>
            <w:tcW w:w="1294" w:type="dxa"/>
          </w:tcPr>
          <w:p w:rsidR="00557E87" w:rsidRDefault="00557E87" w:rsidP="00741A03">
            <w:pPr>
              <w:jc w:val="both"/>
            </w:pPr>
            <w:r>
              <w:rPr>
                <w:color w:val="000000"/>
              </w:rPr>
              <w:t>17-54257/1 </w:t>
            </w:r>
          </w:p>
        </w:tc>
        <w:tc>
          <w:tcPr>
            <w:tcW w:w="1294" w:type="dxa"/>
          </w:tcPr>
          <w:p w:rsidR="00557E87" w:rsidRDefault="00557E87" w:rsidP="00741A03">
            <w:pPr>
              <w:jc w:val="both"/>
            </w:pPr>
            <w:r>
              <w:t>902.1</w:t>
            </w:r>
          </w:p>
        </w:tc>
        <w:tc>
          <w:tcPr>
            <w:tcW w:w="1295" w:type="dxa"/>
          </w:tcPr>
          <w:p w:rsidR="00E72E30" w:rsidRDefault="00E72E30" w:rsidP="00741A03">
            <w:pPr>
              <w:jc w:val="both"/>
              <w:rPr>
                <w:color w:val="000000"/>
                <w:lang w:val="tr-TR"/>
              </w:rPr>
            </w:pPr>
            <w:r>
              <w:rPr>
                <w:color w:val="000000"/>
              </w:rPr>
              <w:t>Salmastra saplama</w:t>
            </w:r>
          </w:p>
          <w:p w:rsidR="00557E87" w:rsidRDefault="00557E87" w:rsidP="00741A03">
            <w:pPr>
              <w:jc w:val="both"/>
            </w:pPr>
          </w:p>
        </w:tc>
        <w:tc>
          <w:tcPr>
            <w:tcW w:w="1295" w:type="dxa"/>
          </w:tcPr>
          <w:p w:rsidR="00E72E30" w:rsidRDefault="00E72E30" w:rsidP="00741A03">
            <w:pPr>
              <w:jc w:val="both"/>
              <w:rPr>
                <w:color w:val="000000"/>
                <w:lang w:val="tr-TR"/>
              </w:rPr>
            </w:pPr>
            <w:r>
              <w:rPr>
                <w:color w:val="000000"/>
              </w:rPr>
              <w:t>510257 9020C3</w:t>
            </w:r>
          </w:p>
          <w:p w:rsidR="00557E87" w:rsidRDefault="00557E87" w:rsidP="00741A03">
            <w:pPr>
              <w:jc w:val="both"/>
            </w:pPr>
          </w:p>
        </w:tc>
        <w:tc>
          <w:tcPr>
            <w:tcW w:w="1295" w:type="dxa"/>
          </w:tcPr>
          <w:p w:rsidR="00557E87" w:rsidRDefault="00E72E30" w:rsidP="00741A03">
            <w:pPr>
              <w:jc w:val="both"/>
            </w:pPr>
            <w:r>
              <w:t>12</w:t>
            </w:r>
          </w:p>
        </w:tc>
        <w:tc>
          <w:tcPr>
            <w:tcW w:w="1295" w:type="dxa"/>
          </w:tcPr>
          <w:p w:rsidR="00557E87" w:rsidRDefault="00E72E30" w:rsidP="00741A03">
            <w:pPr>
              <w:jc w:val="both"/>
            </w:pPr>
            <w:r>
              <w:t>adet</w:t>
            </w:r>
          </w:p>
        </w:tc>
      </w:tr>
      <w:tr w:rsidR="00557E87" w:rsidTr="00557E87">
        <w:tc>
          <w:tcPr>
            <w:tcW w:w="1294" w:type="dxa"/>
          </w:tcPr>
          <w:p w:rsidR="00557E87" w:rsidRDefault="00557E87" w:rsidP="00741A03">
            <w:pPr>
              <w:jc w:val="both"/>
            </w:pPr>
            <w:r>
              <w:rPr>
                <w:color w:val="000000"/>
              </w:rPr>
              <w:t>WKl 125/6</w:t>
            </w:r>
          </w:p>
        </w:tc>
        <w:tc>
          <w:tcPr>
            <w:tcW w:w="1294" w:type="dxa"/>
          </w:tcPr>
          <w:p w:rsidR="00557E87" w:rsidRDefault="00557E87" w:rsidP="00741A03">
            <w:pPr>
              <w:jc w:val="both"/>
            </w:pPr>
            <w:r>
              <w:rPr>
                <w:color w:val="000000"/>
              </w:rPr>
              <w:t>17-54257/1 </w:t>
            </w:r>
          </w:p>
        </w:tc>
        <w:tc>
          <w:tcPr>
            <w:tcW w:w="1294" w:type="dxa"/>
          </w:tcPr>
          <w:p w:rsidR="00557E87" w:rsidRDefault="00557E87" w:rsidP="00741A03">
            <w:pPr>
              <w:jc w:val="both"/>
            </w:pPr>
            <w:r>
              <w:t>461</w:t>
            </w:r>
          </w:p>
        </w:tc>
        <w:tc>
          <w:tcPr>
            <w:tcW w:w="1295" w:type="dxa"/>
          </w:tcPr>
          <w:p w:rsidR="00557E87" w:rsidRDefault="00E72E30" w:rsidP="00741A03">
            <w:pPr>
              <w:jc w:val="both"/>
            </w:pPr>
            <w:r w:rsidRPr="00E72E30">
              <w:t>Yumuşak salmastra seti</w:t>
            </w:r>
          </w:p>
        </w:tc>
        <w:tc>
          <w:tcPr>
            <w:tcW w:w="1295" w:type="dxa"/>
          </w:tcPr>
          <w:p w:rsidR="00557E87" w:rsidRDefault="00E72E30" w:rsidP="00741A03">
            <w:pPr>
              <w:jc w:val="both"/>
            </w:pPr>
            <w:r>
              <w:rPr>
                <w:color w:val="000000"/>
              </w:rPr>
              <w:t>620112 4610BG </w:t>
            </w:r>
          </w:p>
        </w:tc>
        <w:tc>
          <w:tcPr>
            <w:tcW w:w="1295" w:type="dxa"/>
          </w:tcPr>
          <w:p w:rsidR="00557E87" w:rsidRDefault="00E72E30" w:rsidP="00741A03">
            <w:pPr>
              <w:jc w:val="both"/>
            </w:pPr>
            <w:r>
              <w:t>7</w:t>
            </w:r>
          </w:p>
        </w:tc>
        <w:tc>
          <w:tcPr>
            <w:tcW w:w="1295" w:type="dxa"/>
          </w:tcPr>
          <w:p w:rsidR="00557E87" w:rsidRDefault="00E72E30" w:rsidP="00741A03">
            <w:pPr>
              <w:jc w:val="both"/>
            </w:pPr>
            <w:r>
              <w:t>set</w:t>
            </w:r>
          </w:p>
        </w:tc>
      </w:tr>
      <w:tr w:rsidR="00557E87" w:rsidTr="00557E87">
        <w:tc>
          <w:tcPr>
            <w:tcW w:w="1294" w:type="dxa"/>
          </w:tcPr>
          <w:p w:rsidR="00557E87" w:rsidRDefault="00557E87" w:rsidP="00741A03">
            <w:pPr>
              <w:jc w:val="both"/>
            </w:pPr>
            <w:r>
              <w:rPr>
                <w:color w:val="000000"/>
              </w:rPr>
              <w:t>WKl 125/6</w:t>
            </w:r>
          </w:p>
        </w:tc>
        <w:tc>
          <w:tcPr>
            <w:tcW w:w="1294" w:type="dxa"/>
          </w:tcPr>
          <w:p w:rsidR="00557E87" w:rsidRDefault="00557E87" w:rsidP="00741A03">
            <w:pPr>
              <w:jc w:val="both"/>
            </w:pPr>
            <w:r>
              <w:rPr>
                <w:color w:val="000000"/>
              </w:rPr>
              <w:t>17-54257/1 </w:t>
            </w:r>
          </w:p>
        </w:tc>
        <w:tc>
          <w:tcPr>
            <w:tcW w:w="1294" w:type="dxa"/>
          </w:tcPr>
          <w:p w:rsidR="00557E87" w:rsidRDefault="00557E87" w:rsidP="00741A03">
            <w:pPr>
              <w:jc w:val="both"/>
            </w:pPr>
            <w:r>
              <w:t>Özel yeni kaplin</w:t>
            </w:r>
          </w:p>
        </w:tc>
        <w:tc>
          <w:tcPr>
            <w:tcW w:w="1295" w:type="dxa"/>
          </w:tcPr>
          <w:p w:rsidR="00557E87" w:rsidRDefault="00E72E30" w:rsidP="00741A03">
            <w:pPr>
              <w:jc w:val="both"/>
            </w:pPr>
            <w:r>
              <w:rPr>
                <w:color w:val="000000"/>
              </w:rPr>
              <w:t>E60M kaplin seti</w:t>
            </w:r>
          </w:p>
        </w:tc>
        <w:tc>
          <w:tcPr>
            <w:tcW w:w="1295" w:type="dxa"/>
          </w:tcPr>
          <w:p w:rsidR="00557E87" w:rsidRDefault="00E72E30" w:rsidP="00741A03">
            <w:pPr>
              <w:jc w:val="both"/>
            </w:pPr>
            <w:r>
              <w:t>***</w:t>
            </w:r>
          </w:p>
        </w:tc>
        <w:tc>
          <w:tcPr>
            <w:tcW w:w="1295" w:type="dxa"/>
          </w:tcPr>
          <w:p w:rsidR="00557E87" w:rsidRDefault="00E72E30" w:rsidP="00741A03">
            <w:pPr>
              <w:jc w:val="both"/>
            </w:pPr>
            <w:r>
              <w:t>1</w:t>
            </w:r>
          </w:p>
        </w:tc>
        <w:tc>
          <w:tcPr>
            <w:tcW w:w="1295" w:type="dxa"/>
          </w:tcPr>
          <w:p w:rsidR="00557E87" w:rsidRDefault="00E72E30" w:rsidP="00741A03">
            <w:pPr>
              <w:jc w:val="both"/>
            </w:pPr>
            <w:r>
              <w:t>set</w:t>
            </w:r>
          </w:p>
        </w:tc>
      </w:tr>
    </w:tbl>
    <w:p w:rsidR="00C13727" w:rsidRDefault="00C13727" w:rsidP="00741A03">
      <w:pPr>
        <w:jc w:val="both"/>
      </w:pPr>
    </w:p>
    <w:p w:rsidR="002F67D5" w:rsidRDefault="002F67D5" w:rsidP="00741A03">
      <w:pPr>
        <w:jc w:val="both"/>
      </w:pPr>
    </w:p>
    <w:p w:rsidR="002F67D5" w:rsidRDefault="00E72E30" w:rsidP="00741A03">
      <w:pPr>
        <w:jc w:val="both"/>
        <w:rPr>
          <w:b/>
        </w:rPr>
      </w:pPr>
      <w:r>
        <w:rPr>
          <w:b/>
        </w:rPr>
        <w:t xml:space="preserve">2. </w:t>
      </w:r>
      <w:r w:rsidR="0055277E">
        <w:rPr>
          <w:b/>
        </w:rPr>
        <w:t>(</w:t>
      </w:r>
      <w:r w:rsidR="00274A05">
        <w:rPr>
          <w:b/>
        </w:rPr>
        <w:t>2</w:t>
      </w:r>
      <w:r w:rsidR="0055277E" w:rsidRPr="0055277E">
        <w:rPr>
          <w:b/>
        </w:rPr>
        <w:t xml:space="preserve"> ADET</w:t>
      </w:r>
      <w:r w:rsidR="0055277E">
        <w:rPr>
          <w:b/>
        </w:rPr>
        <w:t>)</w:t>
      </w:r>
      <w:r w:rsidR="0055277E" w:rsidRPr="0055277E">
        <w:rPr>
          <w:b/>
        </w:rPr>
        <w:t xml:space="preserve"> İKİZ TİP</w:t>
      </w:r>
      <w:r w:rsidR="007E36A9">
        <w:rPr>
          <w:b/>
        </w:rPr>
        <w:t xml:space="preserve"> FREKANS KONVERTÖRLÜ</w:t>
      </w:r>
      <w:r w:rsidR="0055277E" w:rsidRPr="0055277E">
        <w:rPr>
          <w:b/>
        </w:rPr>
        <w:t xml:space="preserve"> SİRKÜLASYON POMPASI</w:t>
      </w:r>
    </w:p>
    <w:p w:rsidR="0055277E" w:rsidRDefault="0055277E" w:rsidP="00741A03">
      <w:pPr>
        <w:jc w:val="both"/>
        <w:rPr>
          <w:b/>
        </w:rPr>
      </w:pPr>
    </w:p>
    <w:p w:rsidR="00274A05" w:rsidRDefault="00ED170C" w:rsidP="00741A03">
      <w:pPr>
        <w:pStyle w:val="ListeParagraf"/>
        <w:numPr>
          <w:ilvl w:val="0"/>
          <w:numId w:val="1"/>
        </w:numPr>
        <w:jc w:val="both"/>
      </w:pPr>
      <w:r>
        <w:t>Çalışma v</w:t>
      </w:r>
      <w:r w:rsidR="0055277E" w:rsidRPr="0055277E">
        <w:t>oltajı</w:t>
      </w:r>
      <w:r w:rsidR="00274A05">
        <w:t xml:space="preserve"> AC 23</w:t>
      </w:r>
      <w:r w:rsidR="0055277E" w:rsidRPr="0055277E">
        <w:t>0 V</w:t>
      </w:r>
      <w:r w:rsidR="00274A05">
        <w:t xml:space="preserve"> 50/60 Hz</w:t>
      </w:r>
    </w:p>
    <w:p w:rsidR="00274A05" w:rsidRDefault="0055277E" w:rsidP="00741A03">
      <w:pPr>
        <w:pStyle w:val="ListeParagraf"/>
        <w:numPr>
          <w:ilvl w:val="0"/>
          <w:numId w:val="1"/>
        </w:numPr>
        <w:jc w:val="both"/>
      </w:pPr>
      <w:r w:rsidRPr="0055277E">
        <w:t xml:space="preserve">Flanş </w:t>
      </w:r>
      <w:r w:rsidR="00ED170C">
        <w:t>e</w:t>
      </w:r>
      <w:r w:rsidR="003D1124">
        <w:t>mme b</w:t>
      </w:r>
      <w:r w:rsidR="00274A05">
        <w:t xml:space="preserve">asma </w:t>
      </w:r>
      <w:r w:rsidR="003D1124">
        <w:t>ç</w:t>
      </w:r>
      <w:r w:rsidRPr="0055277E">
        <w:t>ap</w:t>
      </w:r>
      <w:r w:rsidR="009E2690">
        <w:t>lar</w:t>
      </w:r>
      <w:r w:rsidR="00274A05">
        <w:t xml:space="preserve">ı </w:t>
      </w:r>
      <w:r w:rsidRPr="0055277E">
        <w:t>DN 50</w:t>
      </w:r>
    </w:p>
    <w:p w:rsidR="00274A05" w:rsidRDefault="00274A05" w:rsidP="00741A03">
      <w:pPr>
        <w:pStyle w:val="ListeParagraf"/>
        <w:numPr>
          <w:ilvl w:val="0"/>
          <w:numId w:val="1"/>
        </w:numPr>
        <w:jc w:val="both"/>
      </w:pPr>
      <w:r>
        <w:t>Flanşlar arası mesafe 280 mm</w:t>
      </w:r>
    </w:p>
    <w:p w:rsidR="00274A05" w:rsidRDefault="00274A05" w:rsidP="00741A03">
      <w:pPr>
        <w:pStyle w:val="ListeParagraf"/>
        <w:numPr>
          <w:ilvl w:val="0"/>
          <w:numId w:val="1"/>
        </w:numPr>
        <w:jc w:val="both"/>
      </w:pPr>
      <w:r>
        <w:t>PN 10</w:t>
      </w:r>
    </w:p>
    <w:p w:rsidR="0055277E" w:rsidRDefault="0055277E" w:rsidP="00741A03">
      <w:pPr>
        <w:pStyle w:val="ListeParagraf"/>
        <w:numPr>
          <w:ilvl w:val="0"/>
          <w:numId w:val="1"/>
        </w:numPr>
        <w:jc w:val="both"/>
      </w:pPr>
      <w:r>
        <w:t>Akışkan sıcaklığı</w:t>
      </w:r>
      <w:r w:rsidR="00274A05">
        <w:t xml:space="preserve"> +20 °C ile +11</w:t>
      </w:r>
      <w:r w:rsidR="009E2690">
        <w:t xml:space="preserve">0 </w:t>
      </w:r>
      <w:r w:rsidR="00274A05">
        <w:t>°</w:t>
      </w:r>
      <w:r w:rsidR="009E2690">
        <w:t>C arası</w:t>
      </w:r>
    </w:p>
    <w:p w:rsidR="007E36A9" w:rsidRDefault="007E36A9" w:rsidP="00741A03">
      <w:pPr>
        <w:pStyle w:val="ListeParagraf"/>
        <w:numPr>
          <w:ilvl w:val="0"/>
          <w:numId w:val="1"/>
        </w:numPr>
        <w:jc w:val="both"/>
      </w:pPr>
      <w:r>
        <w:t xml:space="preserve">Basma yüksekliği 11 </w:t>
      </w:r>
      <w:r w:rsidR="003D1124">
        <w:t>metre</w:t>
      </w:r>
    </w:p>
    <w:p w:rsidR="007E36A9" w:rsidRDefault="007E36A9" w:rsidP="00741A03">
      <w:pPr>
        <w:pStyle w:val="ListeParagraf"/>
        <w:numPr>
          <w:ilvl w:val="0"/>
          <w:numId w:val="1"/>
        </w:numPr>
        <w:jc w:val="both"/>
      </w:pPr>
      <w:r>
        <w:t>Debisi max 23 m³/h</w:t>
      </w:r>
    </w:p>
    <w:p w:rsidR="00274A05" w:rsidRDefault="00274A05" w:rsidP="00741A03">
      <w:pPr>
        <w:pStyle w:val="ListeParagraf"/>
        <w:numPr>
          <w:ilvl w:val="0"/>
          <w:numId w:val="1"/>
        </w:numPr>
        <w:jc w:val="both"/>
      </w:pPr>
      <w:r>
        <w:t>Yüklenici pompaya teklif verirken ma</w:t>
      </w:r>
      <w:r w:rsidR="00741A03">
        <w:t xml:space="preserve">rka model belirtmek zorundadır. </w:t>
      </w:r>
      <w:r>
        <w:t>Yüklenici pompaya ait broşürü ibraz etmek zorundadır.</w:t>
      </w:r>
    </w:p>
    <w:p w:rsidR="0037176F" w:rsidRDefault="00274A05" w:rsidP="00741A03">
      <w:pPr>
        <w:tabs>
          <w:tab w:val="left" w:pos="709"/>
          <w:tab w:val="left" w:pos="1418"/>
          <w:tab w:val="left" w:pos="2370"/>
        </w:tabs>
        <w:jc w:val="both"/>
      </w:pPr>
      <w:r>
        <w:t xml:space="preserve">             </w:t>
      </w:r>
    </w:p>
    <w:p w:rsidR="0037176F" w:rsidRDefault="0037176F" w:rsidP="00741A03">
      <w:pPr>
        <w:tabs>
          <w:tab w:val="left" w:pos="709"/>
          <w:tab w:val="left" w:pos="1418"/>
          <w:tab w:val="left" w:pos="2370"/>
        </w:tabs>
        <w:jc w:val="both"/>
      </w:pPr>
      <w:r>
        <w:t>Numune Görüldü istenecek.</w:t>
      </w:r>
      <w:bookmarkStart w:id="0" w:name="_GoBack"/>
      <w:bookmarkEnd w:id="0"/>
    </w:p>
    <w:p w:rsidR="00274A05" w:rsidRDefault="00C0459C" w:rsidP="00741A03">
      <w:pPr>
        <w:tabs>
          <w:tab w:val="left" w:pos="709"/>
          <w:tab w:val="left" w:pos="1418"/>
          <w:tab w:val="left" w:pos="2370"/>
        </w:tabs>
        <w:jc w:val="both"/>
      </w:pPr>
      <w:r>
        <w:t xml:space="preserve">Yasin Mert </w:t>
      </w:r>
    </w:p>
    <w:p w:rsidR="00C0459C" w:rsidRPr="0055277E" w:rsidRDefault="00C0459C" w:rsidP="00741A03">
      <w:pPr>
        <w:tabs>
          <w:tab w:val="left" w:pos="709"/>
          <w:tab w:val="left" w:pos="1418"/>
          <w:tab w:val="left" w:pos="2370"/>
        </w:tabs>
        <w:jc w:val="both"/>
      </w:pPr>
      <w:r>
        <w:t xml:space="preserve">  3781</w:t>
      </w:r>
    </w:p>
    <w:sectPr w:rsidR="00C0459C" w:rsidRPr="0055277E" w:rsidSect="0089291C">
      <w:footerReference w:type="default" r:id="rId8"/>
      <w:pgSz w:w="11906" w:h="16838" w:code="9"/>
      <w:pgMar w:top="1417" w:right="1417" w:bottom="1417" w:left="1417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EBE" w:rsidRDefault="00DB6EBE">
      <w:r>
        <w:separator/>
      </w:r>
    </w:p>
  </w:endnote>
  <w:endnote w:type="continuationSeparator" w:id="0">
    <w:p w:rsidR="00DB6EBE" w:rsidRDefault="00DB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40" w:rsidRPr="007F6513" w:rsidRDefault="00CA728D" w:rsidP="007F6513">
    <w:pPr>
      <w:pStyle w:val="AltBilgi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IF </w:instrTex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 w:rsidR="0037176F">
      <w:rPr>
        <w:noProof/>
        <w:sz w:val="16"/>
        <w:szCs w:val="16"/>
      </w:rPr>
      <w:instrText>1</w:instrText>
    </w:r>
    <w:r>
      <w:rPr>
        <w:sz w:val="16"/>
        <w:szCs w:val="16"/>
      </w:rPr>
      <w:fldChar w:fldCharType="end"/>
    </w:r>
    <w:r>
      <w:rPr>
        <w:sz w:val="16"/>
        <w:szCs w:val="16"/>
      </w:rPr>
      <w:instrText>&gt;</w:instrTex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NUMCHARS  \# "1"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instrText>1</w:instrText>
    </w:r>
    <w:r>
      <w:rPr>
        <w:sz w:val="16"/>
        <w:szCs w:val="16"/>
      </w:rPr>
      <w:fldChar w:fldCharType="end"/>
    </w:r>
    <w:r>
      <w:rPr>
        <w:sz w:val="16"/>
        <w:szCs w:val="16"/>
      </w:rPr>
      <w:instrText xml:space="preserve">  </w:instrTex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C97584">
      <w:rPr>
        <w:noProof/>
        <w:sz w:val="16"/>
        <w:szCs w:val="16"/>
      </w:rPr>
      <w:instrText>1</w:instrText>
    </w:r>
    <w:r>
      <w:rPr>
        <w:sz w:val="16"/>
        <w:szCs w:val="16"/>
      </w:rPr>
      <w:fldChar w:fldCharType="end"/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IF </w:instrTex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 w:rsidR="0037176F">
      <w:rPr>
        <w:noProof/>
        <w:sz w:val="16"/>
        <w:szCs w:val="16"/>
      </w:rPr>
      <w:instrText>1</w:instrText>
    </w:r>
    <w:r>
      <w:rPr>
        <w:sz w:val="16"/>
        <w:szCs w:val="16"/>
      </w:rPr>
      <w:fldChar w:fldCharType="end"/>
    </w:r>
    <w:r>
      <w:rPr>
        <w:sz w:val="16"/>
        <w:szCs w:val="16"/>
      </w:rPr>
      <w:instrText>&gt;</w:instrTex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NUMCHARS  \# "1"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instrText>1</w:instrText>
    </w:r>
    <w:r>
      <w:rPr>
        <w:sz w:val="16"/>
        <w:szCs w:val="16"/>
      </w:rPr>
      <w:fldChar w:fldCharType="end"/>
    </w:r>
    <w:r>
      <w:rPr>
        <w:sz w:val="16"/>
        <w:szCs w:val="16"/>
      </w:rPr>
      <w:instrText xml:space="preserve"> / </w:instrTex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IF </w:instrTex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 w:rsidR="0037176F">
      <w:rPr>
        <w:noProof/>
        <w:sz w:val="16"/>
        <w:szCs w:val="16"/>
      </w:rPr>
      <w:instrText>1</w:instrText>
    </w:r>
    <w:r>
      <w:rPr>
        <w:sz w:val="16"/>
        <w:szCs w:val="16"/>
      </w:rPr>
      <w:fldChar w:fldCharType="end"/>
    </w:r>
    <w:r>
      <w:rPr>
        <w:sz w:val="16"/>
        <w:szCs w:val="16"/>
      </w:rPr>
      <w:instrText>&gt;</w:instrTex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NUMCHARS  \# "1"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instrText>1</w:instrText>
    </w:r>
    <w:r>
      <w:rPr>
        <w:sz w:val="16"/>
        <w:szCs w:val="16"/>
      </w:rPr>
      <w:fldChar w:fldCharType="end"/>
    </w:r>
    <w:r>
      <w:rPr>
        <w:sz w:val="16"/>
        <w:szCs w:val="16"/>
      </w:rPr>
      <w:instrText xml:space="preserve">  </w:instrTex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C97584">
      <w:rPr>
        <w:noProof/>
        <w:sz w:val="16"/>
        <w:szCs w:val="16"/>
      </w:rPr>
      <w:instrText>2</w:instrText>
    </w:r>
    <w:r>
      <w:rPr>
        <w:sz w:val="16"/>
        <w:szCs w:val="16"/>
      </w:rPr>
      <w:fldChar w:fldCharType="end"/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EBE" w:rsidRDefault="00DB6EBE">
      <w:r>
        <w:separator/>
      </w:r>
    </w:p>
  </w:footnote>
  <w:footnote w:type="continuationSeparator" w:id="0">
    <w:p w:rsidR="00DB6EBE" w:rsidRDefault="00DB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6126"/>
    <w:multiLevelType w:val="hybridMultilevel"/>
    <w:tmpl w:val="619CFA3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F2"/>
    <w:rsid w:val="0012569E"/>
    <w:rsid w:val="001559C2"/>
    <w:rsid w:val="001F4EA4"/>
    <w:rsid w:val="00274A05"/>
    <w:rsid w:val="002F67D5"/>
    <w:rsid w:val="0032400A"/>
    <w:rsid w:val="0037176F"/>
    <w:rsid w:val="003A4CF2"/>
    <w:rsid w:val="003A7D0B"/>
    <w:rsid w:val="003D1124"/>
    <w:rsid w:val="00521F8B"/>
    <w:rsid w:val="0055277E"/>
    <w:rsid w:val="00557E87"/>
    <w:rsid w:val="00692799"/>
    <w:rsid w:val="0072342C"/>
    <w:rsid w:val="00741A03"/>
    <w:rsid w:val="007E36A9"/>
    <w:rsid w:val="008757FF"/>
    <w:rsid w:val="00894EC9"/>
    <w:rsid w:val="00966B80"/>
    <w:rsid w:val="009E2690"/>
    <w:rsid w:val="00B25302"/>
    <w:rsid w:val="00C033F3"/>
    <w:rsid w:val="00C0459C"/>
    <w:rsid w:val="00C06AAF"/>
    <w:rsid w:val="00C11CAF"/>
    <w:rsid w:val="00C13727"/>
    <w:rsid w:val="00C57F42"/>
    <w:rsid w:val="00C97584"/>
    <w:rsid w:val="00CA728D"/>
    <w:rsid w:val="00CE6ABD"/>
    <w:rsid w:val="00CF7F4D"/>
    <w:rsid w:val="00DB6EBE"/>
    <w:rsid w:val="00E72E30"/>
    <w:rsid w:val="00E91A11"/>
    <w:rsid w:val="00ED170C"/>
    <w:rsid w:val="00F7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D5D0"/>
  <w15:chartTrackingRefBased/>
  <w15:docId w15:val="{7A36DA85-B638-429B-89C1-5AE61A82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E159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502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5026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3C502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5026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table" w:styleId="TabloKlavuzu">
    <w:name w:val="Table Grid"/>
    <w:basedOn w:val="NormalTablo"/>
    <w:uiPriority w:val="39"/>
    <w:rsid w:val="002F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B906F6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csAF4E13D1">
    <w:name w:val="csAF4E13D1"/>
    <w:basedOn w:val="Normal"/>
    <w:pPr>
      <w:ind w:firstLine="660"/>
      <w:jc w:val="both"/>
    </w:pPr>
  </w:style>
  <w:style w:type="character" w:customStyle="1" w:styleId="cs23FB0664">
    <w:name w:val="cs23FB0664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paragraph" w:customStyle="1" w:styleId="cs7A13BA75">
    <w:name w:val="cs7A13BA75"/>
    <w:basedOn w:val="Normal"/>
    <w:pPr>
      <w:jc w:val="both"/>
    </w:pPr>
  </w:style>
  <w:style w:type="paragraph" w:customStyle="1" w:styleId="csD270A203">
    <w:name w:val="csD270A203"/>
    <w:basedOn w:val="Normal"/>
    <w:pPr>
      <w:jc w:val="both"/>
    </w:pPr>
  </w:style>
  <w:style w:type="paragraph" w:customStyle="1" w:styleId="cs2654AE3A">
    <w:name w:val="cs2654AE3A"/>
    <w:basedOn w:val="Normal"/>
  </w:style>
  <w:style w:type="paragraph" w:styleId="ListeParagraf">
    <w:name w:val="List Paragraph"/>
    <w:basedOn w:val="Normal"/>
    <w:uiPriority w:val="34"/>
    <w:qFormat/>
    <w:rsid w:val="00274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D6797-A6FB-47CF-B162-8EF2390A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Bimser Çözüm</dc:creator>
  <cp:lastModifiedBy>Melike Konuşkan</cp:lastModifiedBy>
  <cp:revision>6</cp:revision>
  <dcterms:created xsi:type="dcterms:W3CDTF">2021-09-29T11:38:00Z</dcterms:created>
  <dcterms:modified xsi:type="dcterms:W3CDTF">2021-09-29T12:21:00Z</dcterms:modified>
</cp:coreProperties>
</file>