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D5" w:rsidRDefault="00FB27D5">
      <w:pPr>
        <w:ind w:firstLine="708"/>
        <w:jc w:val="both"/>
        <w:rPr>
          <w:rFonts w:ascii="Arial" w:hAnsi="Arial" w:cs="Arial"/>
        </w:rPr>
      </w:pPr>
    </w:p>
    <w:p w:rsidR="00FB27D5" w:rsidRDefault="006A3437">
      <w:pPr>
        <w:jc w:val="both"/>
      </w:pPr>
      <w:r>
        <w:rPr>
          <w:b/>
          <w:bCs/>
        </w:rPr>
        <w:t xml:space="preserve">ODTÜ </w:t>
      </w:r>
      <w:r>
        <w:rPr>
          <w:b/>
          <w:bCs/>
          <w:lang w:val="x-none"/>
        </w:rPr>
        <w:t>METALURJİ VE MALZEME MÜH.  KS-1 KLİMASI İÇİN ISITICI SULU BATARYA, ÜÇ YOLLU VANA VE MOTORU İLE DAMPER MOTORLARININ TEMİNİ İLE 2 ADET POMPANIN MEKANİK SALMASTRAYA DÖNÜŞÜMÜ  İŞİ</w:t>
      </w:r>
      <w:r>
        <w:rPr>
          <w:b/>
          <w:bCs/>
        </w:rPr>
        <w:t xml:space="preserve"> ÖZEL ŞARTNAMESİ</w:t>
      </w:r>
    </w:p>
    <w:p w:rsidR="00FB27D5" w:rsidRDefault="00FB27D5">
      <w:pPr>
        <w:ind w:firstLine="708"/>
        <w:jc w:val="both"/>
        <w:rPr>
          <w:rFonts w:ascii="Arial" w:hAnsi="Arial" w:cs="Arial"/>
        </w:rPr>
      </w:pPr>
    </w:p>
    <w:p w:rsidR="00FB27D5" w:rsidRDefault="006A3437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GENEL ŞARTLAR</w:t>
      </w:r>
    </w:p>
    <w:p w:rsidR="00FB27D5" w:rsidRDefault="00FB27D5">
      <w:pPr>
        <w:ind w:firstLine="708"/>
        <w:jc w:val="both"/>
        <w:rPr>
          <w:rFonts w:ascii="Arial" w:hAnsi="Arial" w:cs="Arial"/>
        </w:rPr>
      </w:pPr>
    </w:p>
    <w:p w:rsidR="00FB27D5" w:rsidRDefault="006A3437">
      <w:pPr>
        <w:ind w:firstLine="708"/>
        <w:jc w:val="both"/>
      </w:pPr>
      <w:r>
        <w:rPr>
          <w:rFonts w:ascii="Arial" w:hAnsi="Arial" w:cs="Arial"/>
        </w:rPr>
        <w:t xml:space="preserve">Bu şartname; Metalurji ve Malzeme Mühendisliği bölümüne ait Yeni Binanın Bodrum katında bulunan KS-1 Klima Santralinin </w:t>
      </w:r>
      <w:r>
        <w:rPr>
          <w:rFonts w:ascii="Arial" w:hAnsi="Arial" w:cs="Arial"/>
          <w:b/>
        </w:rPr>
        <w:t>ısıtıcı sulu bataryasının değişimi</w:t>
      </w:r>
      <w:r>
        <w:rPr>
          <w:rFonts w:ascii="Arial" w:hAnsi="Arial" w:cs="Arial"/>
        </w:rPr>
        <w:t xml:space="preserve">, KS-1 Klima santralını besleyen ısıtma hattındaki </w:t>
      </w:r>
      <w:r>
        <w:rPr>
          <w:rFonts w:ascii="Arial" w:hAnsi="Arial" w:cs="Arial"/>
          <w:b/>
        </w:rPr>
        <w:t>üç yollu vana gövdesi ve vana motoronun değişmi</w:t>
      </w:r>
      <w:r>
        <w:rPr>
          <w:rFonts w:ascii="Arial" w:hAnsi="Arial" w:cs="Arial"/>
        </w:rPr>
        <w:t xml:space="preserve">, KS-1 Klima santraline ait </w:t>
      </w:r>
      <w:r>
        <w:rPr>
          <w:rFonts w:ascii="Arial" w:hAnsi="Arial" w:cs="Arial"/>
          <w:b/>
        </w:rPr>
        <w:t>3 (üç) adet damper motorunun değişim</w:t>
      </w:r>
      <w:r>
        <w:rPr>
          <w:rFonts w:ascii="Arial" w:hAnsi="Arial" w:cs="Arial"/>
        </w:rPr>
        <w:t xml:space="preserve">i ile Klima santrallerinin sıcak su hattına ait </w:t>
      </w:r>
      <w:r>
        <w:rPr>
          <w:rFonts w:ascii="Arial" w:hAnsi="Arial" w:cs="Arial"/>
          <w:b/>
        </w:rPr>
        <w:t>2 adet yatay santrifüj pompanın mekanik salmastraya dönüşüm</w:t>
      </w:r>
      <w:r>
        <w:rPr>
          <w:rFonts w:ascii="Arial" w:hAnsi="Arial" w:cs="Arial"/>
        </w:rPr>
        <w:t xml:space="preserve"> işini kapsamaktadır.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İmalatlar ve kullanılacak malzemeler şartnameye uygun olacak ve İdarenin onayına sunulacaktır. 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Bakım ve onarım esnasında ihtiyaç duyulan her türlü malzeme yüklenici firma tarafından karşılanacaktır.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Çalışmalar esnasında yüklenici firma ilgili mevzuatlara uygun her türlü iş güvenliği önlemlerini almakla yükümlüdür.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Çalışmalar esnasında yüklenici firma elemanları tarafından sisteme veya çevreye verilecek olan her türlü zarar, yüklenici firma tarafından karşılanacaktır. 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Montaj ve demontaj sırasında gerekli olan bütün ekipmanlar yüklenici firma tarafından karşılanacaktır.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Yapılacak tüm imalatlarda kullanılan malzemeler 1. Sınıf malzeme olacak ve TSE ve ilgili diğer standartlara uygun olacaktır. </w:t>
      </w:r>
    </w:p>
    <w:p w:rsidR="00FB27D5" w:rsidRDefault="006A3437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1.-3. ve 4. Kalem  malzemeler kullanıcı hatası haricinde   2 yıl , 2. kalem malzemeler 1 yıl garantili olacaktır.</w:t>
      </w:r>
    </w:p>
    <w:p w:rsidR="00FB27D5" w:rsidRDefault="006A3437">
      <w:pPr>
        <w:widowControl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Kullanılan malzemelerin tesisata bağlantı kısımlarından çıkabilecek sorunlar (hatalı bağlantı, su kaçakları v.b. sorunlar)  için yüklenici firma, 1 yıl boyunca ücretsiz servis imkanı sağlayacaktır. Bu durum Tekliflerde yazılı olarak belirtilecektir.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İşlerin tamamlanmasından sonra yüklenici iş mahallinin temizliğini yapacak, temiz olarak İdareye teslim edecektir.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İş mahalli temizliğindeki artıklar ve kullanılabilir durumda olmayan diğer hurdalar, atık toplama sahasına teslim edilecektir.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Demontaj sırasında idarenin belirlediği, kullanılabilecek şekilde olan malzemeler özenle sökülecek ve idarenin istediği yere tutanak karşılığında teslim edilecektir.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Çalışmalar, Isı su işletme müdürlüğü tarafından yetkilendirilmiş personel ile Kontrollük nezaretinde yapılacaktır.</w:t>
      </w:r>
    </w:p>
    <w:p w:rsidR="00FB27D5" w:rsidRDefault="00FB27D5">
      <w:pPr>
        <w:widowControl w:val="0"/>
        <w:rPr>
          <w:rFonts w:ascii="Calibri" w:hAnsi="Calibri" w:cs="Calibri"/>
          <w:b/>
          <w:bCs/>
        </w:rPr>
      </w:pPr>
      <w:bookmarkStart w:id="0" w:name="_Hlk83892674"/>
      <w:bookmarkEnd w:id="0"/>
    </w:p>
    <w:p w:rsidR="00FB27D5" w:rsidRDefault="00FB27D5">
      <w:pPr>
        <w:ind w:firstLine="708"/>
        <w:jc w:val="both"/>
        <w:rPr>
          <w:rFonts w:ascii="Arial" w:hAnsi="Arial" w:cs="Arial"/>
        </w:rPr>
      </w:pPr>
    </w:p>
    <w:p w:rsidR="00FB27D5" w:rsidRDefault="00FB27D5">
      <w:pPr>
        <w:ind w:firstLine="708"/>
        <w:jc w:val="both"/>
        <w:rPr>
          <w:rFonts w:ascii="Arial" w:hAnsi="Arial" w:cs="Arial"/>
        </w:rPr>
      </w:pPr>
    </w:p>
    <w:p w:rsidR="00FB27D5" w:rsidRDefault="006A3437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ÖZEL01: KS1-Klima Santrali Sulu Batarya özellikleri </w:t>
      </w:r>
    </w:p>
    <w:p w:rsidR="00FB27D5" w:rsidRDefault="00FB27D5">
      <w:pPr>
        <w:ind w:firstLine="708"/>
        <w:jc w:val="both"/>
        <w:rPr>
          <w:rFonts w:ascii="Arial" w:hAnsi="Arial" w:cs="Arial"/>
          <w:b/>
        </w:rPr>
      </w:pP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 Klima sistemindeki mevcut arızalı batarya sökülerek yerinden çıkarılacak ve yerine takılacak batarya aşağıdaki teknik özelliklerde olacaktır.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Ebatlar yaklaşık olarak: Uzunluk 1750mm, Yükseklik 1440 mm ve genişlik maksimum240 mm olacaktır.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 Batarya lamel malzemesi alüminyum/ bakırdan imal edilecek olup aralıkları 2,5 mm olacaktır.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1.4. Batarya boru sayısı 43 adet, sıra sayısı 3 adet olacaktır (veya aynı kapasiteyi sağlayacak şekilde farklı dizayn şekli de mümkün. 1.2. maddedeki ebatlara dikkat etmek şartıyla)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1.5. Batarya 5 barda çalışacak şekilde tasarlanmış olacaktır.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1.6. Batarya hava giriş sıcaklığı eksi 20 ºC  olarak hesaplanacaktır. (Ankara için)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1.7. Batarya kapasitesi minimum 407.KW, ısı transfer alanı takriben 146 m² olacaktır.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1.8. Hava debisi (Vol) 28.512 m³/h, hava debisi (Mass) 36.365 kg/h olacaktır.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1.9. Hava hızı 3,45 m/s, kuru termometre giriş sıcaklığı 3,2  ̊C olacaktır.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1.10. Akışkan cinsi 18 m³/h, akışkan debisi (Vol) 17.498 kg/h akışkan hızı 1,75 m/s, akışkan sıcaklığı 90  ̊C Basınç kaybı 0,35 atm ve boru malzemesi bakır olacaktır.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1.11. İmalatta bağlantı parçalarına göre besleme ve dönüş boruları dizayn edilecektir.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1.12. Bataryaların ayna kaynakları, bağlantı flanşları, sisteme entegresi ve tüm bağlantıları yapıldıktan sonra çalışır vaziyette İdareye teslim edilecektir.</w:t>
      </w:r>
    </w:p>
    <w:p w:rsidR="00FB27D5" w:rsidRDefault="00FB27D5">
      <w:pPr>
        <w:ind w:firstLine="708"/>
        <w:jc w:val="both"/>
        <w:rPr>
          <w:rFonts w:ascii="Arial" w:hAnsi="Arial" w:cs="Arial"/>
        </w:rPr>
      </w:pPr>
    </w:p>
    <w:p w:rsidR="00FB27D5" w:rsidRDefault="00FB27D5">
      <w:pPr>
        <w:jc w:val="both"/>
        <w:rPr>
          <w:rFonts w:ascii="Arial" w:hAnsi="Arial" w:cs="Arial"/>
        </w:rPr>
      </w:pPr>
    </w:p>
    <w:p w:rsidR="00FB27D5" w:rsidRDefault="006A3437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ÖZEL02: Yatay Santrifüj Pompa Mekanik Salmastraya Dönüşüm İşi </w:t>
      </w:r>
    </w:p>
    <w:p w:rsidR="00FB27D5" w:rsidRDefault="00FB27D5">
      <w:pPr>
        <w:ind w:firstLine="708"/>
        <w:jc w:val="both"/>
        <w:rPr>
          <w:rFonts w:ascii="Arial" w:hAnsi="Arial" w:cs="Arial"/>
          <w:b/>
        </w:rPr>
      </w:pPr>
    </w:p>
    <w:p w:rsidR="00FB27D5" w:rsidRDefault="006A3437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Pompalara ait teknik özellikler: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2.1.1.Devir(n)1450 rpm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2.1.2.Debi (Q)  100 m³/h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2.1.3.Güç (Kw)  11Kw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2.1.4.Basma yüksekliği  (m) H: 40 m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2.1.5.Ø 355 mm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2.1.6.TP:ECO SNT 80-400</w:t>
      </w:r>
    </w:p>
    <w:p w:rsidR="00FB27D5" w:rsidRDefault="00FB27D5">
      <w:pPr>
        <w:ind w:firstLine="708"/>
        <w:jc w:val="both"/>
        <w:rPr>
          <w:rFonts w:ascii="Arial" w:hAnsi="Arial" w:cs="Arial"/>
        </w:rPr>
      </w:pPr>
    </w:p>
    <w:p w:rsidR="00FB27D5" w:rsidRPr="00A74141" w:rsidRDefault="006A3437">
      <w:pPr>
        <w:ind w:firstLine="708"/>
        <w:jc w:val="both"/>
        <w:rPr>
          <w:rFonts w:ascii="Arial" w:hAnsi="Arial" w:cs="Arial"/>
          <w:b/>
        </w:rPr>
      </w:pPr>
      <w:r w:rsidRPr="00A74141">
        <w:rPr>
          <w:rFonts w:ascii="Arial" w:hAnsi="Arial" w:cs="Arial"/>
          <w:b/>
        </w:rPr>
        <w:t>2.2. ECO SNT 80-400 pompalara ait hususlar:</w:t>
      </w:r>
    </w:p>
    <w:p w:rsidR="00FB27D5" w:rsidRPr="00A74141" w:rsidRDefault="006A3437">
      <w:pPr>
        <w:ind w:firstLine="708"/>
        <w:jc w:val="both"/>
        <w:rPr>
          <w:rFonts w:ascii="Arial" w:hAnsi="Arial" w:cs="Arial"/>
        </w:rPr>
      </w:pPr>
      <w:r w:rsidRPr="00A74141">
        <w:rPr>
          <w:rFonts w:ascii="Arial" w:hAnsi="Arial" w:cs="Arial"/>
        </w:rPr>
        <w:t>2.2.1.Yumuşak salmastralı pompaların mekanik salmastraya dönüşümü sağlanacaktır.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 w:rsidRPr="00A74141">
        <w:rPr>
          <w:rFonts w:ascii="Arial" w:hAnsi="Arial" w:cs="Arial"/>
        </w:rPr>
        <w:t>2.2.2.Pompaların rulmanları yenileri ile değiştirilecektir.</w:t>
      </w:r>
    </w:p>
    <w:p w:rsidR="00FB27D5" w:rsidRPr="00F949A4" w:rsidRDefault="00F949A4" w:rsidP="00F949A4">
      <w:pPr>
        <w:ind w:firstLine="708"/>
        <w:jc w:val="both"/>
        <w:rPr>
          <w:rFonts w:ascii="Arial" w:hAnsi="Arial" w:cs="Arial"/>
        </w:rPr>
      </w:pPr>
      <w:r w:rsidRPr="00F949A4">
        <w:rPr>
          <w:rFonts w:ascii="Arial" w:hAnsi="Arial" w:cs="Arial"/>
        </w:rPr>
        <w:t>2.2.3.Pompaların salmastra kutusu ve mekanik salmastra yenisi ile değiştirilecektir.</w:t>
      </w:r>
    </w:p>
    <w:p w:rsidR="00FB27D5" w:rsidRPr="00A74141" w:rsidRDefault="006A3437">
      <w:pPr>
        <w:ind w:firstLine="708"/>
        <w:jc w:val="both"/>
        <w:rPr>
          <w:color w:val="000000" w:themeColor="text1"/>
        </w:rPr>
      </w:pPr>
      <w:r w:rsidRPr="00A74141">
        <w:rPr>
          <w:rFonts w:ascii="Arial" w:hAnsi="Arial" w:cs="Arial"/>
          <w:color w:val="000000" w:themeColor="text1"/>
        </w:rPr>
        <w:t xml:space="preserve">2.2.4.Pompaların oringleri </w:t>
      </w:r>
      <w:r w:rsidR="00F949A4">
        <w:rPr>
          <w:rFonts w:ascii="Arial" w:hAnsi="Arial" w:cs="Arial"/>
          <w:color w:val="000000" w:themeColor="text1"/>
        </w:rPr>
        <w:t>ve contaları</w:t>
      </w:r>
      <w:bookmarkStart w:id="1" w:name="_GoBack"/>
      <w:bookmarkEnd w:id="1"/>
      <w:r w:rsidRPr="00A74141">
        <w:rPr>
          <w:rFonts w:ascii="Arial" w:hAnsi="Arial" w:cs="Arial"/>
          <w:color w:val="000000" w:themeColor="text1"/>
        </w:rPr>
        <w:t xml:space="preserve"> yenileri ile değiştirilecektir.</w:t>
      </w:r>
    </w:p>
    <w:p w:rsidR="00FB27D5" w:rsidRPr="00A74141" w:rsidRDefault="006A3437">
      <w:pPr>
        <w:ind w:firstLine="708"/>
        <w:jc w:val="both"/>
        <w:rPr>
          <w:rFonts w:ascii="Arial" w:hAnsi="Arial" w:cs="Arial"/>
          <w:color w:val="000000" w:themeColor="text1"/>
        </w:rPr>
      </w:pPr>
      <w:r w:rsidRPr="00A74141">
        <w:rPr>
          <w:rFonts w:ascii="Arial" w:hAnsi="Arial" w:cs="Arial"/>
          <w:color w:val="000000" w:themeColor="text1"/>
        </w:rPr>
        <w:t>2.2.5.Pompaların vibrasyona karşı kontrolleri yapılarak kabul edilebilir seviyede olacaktır.</w:t>
      </w:r>
    </w:p>
    <w:p w:rsidR="00FB27D5" w:rsidRDefault="006A3437">
      <w:pPr>
        <w:ind w:firstLine="708"/>
        <w:jc w:val="both"/>
        <w:rPr>
          <w:rFonts w:ascii="Arial" w:hAnsi="Arial" w:cs="Arial"/>
          <w:color w:val="000000" w:themeColor="text1"/>
        </w:rPr>
      </w:pPr>
      <w:r w:rsidRPr="00A74141">
        <w:rPr>
          <w:rFonts w:ascii="Arial" w:hAnsi="Arial" w:cs="Arial"/>
          <w:color w:val="000000" w:themeColor="text1"/>
        </w:rPr>
        <w:t>2.2.6.Pompaların kaplin ayarları yapılacak ve pompaların sızdırmazlığı sağlanacaktır.</w:t>
      </w:r>
    </w:p>
    <w:p w:rsidR="00FB27D5" w:rsidRPr="00F949A4" w:rsidRDefault="00F949A4" w:rsidP="00F949A4">
      <w:pPr>
        <w:ind w:firstLine="708"/>
        <w:jc w:val="both"/>
        <w:rPr>
          <w:rFonts w:ascii="Arial" w:hAnsi="Arial" w:cs="Arial"/>
          <w:color w:val="000000" w:themeColor="text1"/>
        </w:rPr>
      </w:pPr>
      <w:r w:rsidRPr="00F949A4">
        <w:rPr>
          <w:rFonts w:ascii="Arial" w:hAnsi="Arial" w:cs="Arial"/>
          <w:color w:val="000000" w:themeColor="text1"/>
        </w:rPr>
        <w:t>2.2.7.Pompaların milleri yenileri ile değiştirilecetir</w:t>
      </w:r>
    </w:p>
    <w:p w:rsidR="00FB27D5" w:rsidRPr="00A74141" w:rsidRDefault="006A3437">
      <w:pPr>
        <w:ind w:firstLine="708"/>
        <w:jc w:val="both"/>
        <w:rPr>
          <w:rFonts w:ascii="Arial" w:hAnsi="Arial" w:cs="Arial"/>
          <w:color w:val="000000" w:themeColor="text1"/>
        </w:rPr>
      </w:pPr>
      <w:r w:rsidRPr="00A74141">
        <w:rPr>
          <w:rFonts w:ascii="Arial" w:hAnsi="Arial" w:cs="Arial"/>
          <w:color w:val="000000" w:themeColor="text1"/>
        </w:rPr>
        <w:t>2.2.8.Elektrik motorlarının rulman kontrolleri ve yağlaması yapılacaktır.</w:t>
      </w:r>
    </w:p>
    <w:p w:rsidR="00FB27D5" w:rsidRPr="00A74141" w:rsidRDefault="006A3437">
      <w:pPr>
        <w:ind w:firstLine="708"/>
        <w:jc w:val="both"/>
        <w:rPr>
          <w:rFonts w:ascii="Arial" w:hAnsi="Arial" w:cs="Arial"/>
          <w:color w:val="000000" w:themeColor="text1"/>
        </w:rPr>
      </w:pPr>
      <w:r w:rsidRPr="00A74141">
        <w:rPr>
          <w:rFonts w:ascii="Arial" w:hAnsi="Arial" w:cs="Arial"/>
          <w:color w:val="000000" w:themeColor="text1"/>
        </w:rPr>
        <w:t>2.9.Demontaj ve montaj işlemleri yetkili servis tarafından yapılacaktır.</w:t>
      </w:r>
    </w:p>
    <w:p w:rsidR="00FB27D5" w:rsidRPr="00A74141" w:rsidRDefault="006A3437">
      <w:pPr>
        <w:ind w:firstLine="708"/>
        <w:jc w:val="both"/>
        <w:rPr>
          <w:rFonts w:ascii="Arial" w:hAnsi="Arial" w:cs="Arial"/>
          <w:color w:val="000000" w:themeColor="text1"/>
        </w:rPr>
      </w:pPr>
      <w:r w:rsidRPr="00A74141">
        <w:rPr>
          <w:rFonts w:ascii="Arial" w:hAnsi="Arial" w:cs="Arial"/>
          <w:color w:val="000000" w:themeColor="text1"/>
        </w:rPr>
        <w:t>2.2.10.Sistem sorunsuz şekilde çalışır veya kullanılabilir durumda ve temiz olarak İdareye teslim edecektir.</w:t>
      </w:r>
    </w:p>
    <w:p w:rsidR="00FB27D5" w:rsidRPr="00A74141" w:rsidRDefault="00FB27D5">
      <w:pPr>
        <w:jc w:val="both"/>
        <w:rPr>
          <w:rFonts w:ascii="Arial" w:hAnsi="Arial" w:cs="Arial"/>
          <w:color w:val="000000" w:themeColor="text1"/>
        </w:rPr>
      </w:pPr>
    </w:p>
    <w:p w:rsidR="00FB27D5" w:rsidRPr="00A74141" w:rsidRDefault="00FB27D5">
      <w:pPr>
        <w:jc w:val="both"/>
        <w:rPr>
          <w:rFonts w:ascii="Arial" w:hAnsi="Arial" w:cs="Arial"/>
          <w:b/>
          <w:color w:val="000000" w:themeColor="text1"/>
        </w:rPr>
      </w:pPr>
    </w:p>
    <w:p w:rsidR="00FB27D5" w:rsidRPr="00A74141" w:rsidRDefault="006A3437">
      <w:pPr>
        <w:ind w:firstLine="708"/>
        <w:jc w:val="both"/>
        <w:rPr>
          <w:rFonts w:ascii="Arial" w:hAnsi="Arial" w:cs="Arial"/>
          <w:b/>
          <w:color w:val="000000" w:themeColor="text1"/>
        </w:rPr>
      </w:pPr>
      <w:r w:rsidRPr="00A74141">
        <w:rPr>
          <w:rFonts w:ascii="Arial" w:hAnsi="Arial" w:cs="Arial"/>
          <w:b/>
          <w:color w:val="000000" w:themeColor="text1"/>
        </w:rPr>
        <w:t xml:space="preserve">ÖZEL03: KS-1 Klima santrali için Ø65, 3 (Üç) yollu motorlu vana gövdesi ve motoruna </w:t>
      </w:r>
    </w:p>
    <w:p w:rsidR="00FB27D5" w:rsidRPr="00A74141" w:rsidRDefault="006A3437">
      <w:pPr>
        <w:ind w:firstLine="708"/>
        <w:jc w:val="both"/>
        <w:rPr>
          <w:rFonts w:ascii="Arial" w:hAnsi="Arial" w:cs="Arial"/>
          <w:b/>
          <w:color w:val="000000" w:themeColor="text1"/>
        </w:rPr>
      </w:pPr>
      <w:r w:rsidRPr="00A74141">
        <w:rPr>
          <w:rFonts w:ascii="Arial" w:hAnsi="Arial" w:cs="Arial"/>
          <w:b/>
          <w:color w:val="000000" w:themeColor="text1"/>
        </w:rPr>
        <w:t>ait teknik özellikler</w:t>
      </w:r>
    </w:p>
    <w:p w:rsidR="00FB27D5" w:rsidRPr="00A74141" w:rsidRDefault="00FB27D5">
      <w:pPr>
        <w:jc w:val="both"/>
        <w:rPr>
          <w:rFonts w:ascii="Arial" w:hAnsi="Arial" w:cs="Arial"/>
          <w:color w:val="000000" w:themeColor="text1"/>
        </w:rPr>
      </w:pPr>
    </w:p>
    <w:p w:rsidR="00FB27D5" w:rsidRDefault="006A3437">
      <w:pPr>
        <w:ind w:firstLine="708"/>
        <w:jc w:val="both"/>
        <w:rPr>
          <w:rFonts w:ascii="Arial" w:hAnsi="Arial" w:cs="Arial"/>
          <w:b/>
        </w:rPr>
      </w:pPr>
      <w:r w:rsidRPr="00A74141">
        <w:rPr>
          <w:rFonts w:ascii="Arial" w:hAnsi="Arial" w:cs="Arial"/>
          <w:b/>
        </w:rPr>
        <w:t>3.1. 3 Yollu su vana motoru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3.1.1. Manuel kontrol özelliğine ek olarak sahip olacaktır.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3.1.2. Yüzdelik konum gösterge özelliği olacaktır.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3.1.3. Test için manuel ayar sahasında kilitleme özelliği olacaktır.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3.1.4. Maks. Akışkan Basınç ve Sıcaklığı 90°C  16 Bar  (Su için) olacaktır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3.1.5. Oransal kontrollü olacaktır. 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3.1.6. Mil Hareketi (Strok) 20 mm olacaktır.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3.1.7. Motor Nominal voltajı AC/DC 24 V 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3.1.8. Kontrol pozisyon sinyali 0...10V olacaktır.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3.1.9. Vana gövdesine uyumlu olacaktır.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3.1.10.Sisteme entegresi yapılarak çalışır vaziyette teslim edilecektir.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B27D5" w:rsidRDefault="006A3437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 3 (Üç) Yollu vana gövdesi (Ø65)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3.2.1. Storklu kontrol vanası PN16 Flanş bağlantılı DN65 olacaktır.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3.2.2. KVS 63/100/160/250/400 m³/h olacaktır.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3.2.3. Vana gövdesi dökme demir(EN-GJL-250)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3.2.4. Vana içi çelik-bronz olacaktır.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3.2.5. Sızdırmazlık KVS değerinin (maksimum) %0.02’ si olacaktır.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B27D5" w:rsidRDefault="006A3437">
      <w:pPr>
        <w:ind w:firstLine="708"/>
        <w:jc w:val="both"/>
      </w:pPr>
      <w:r>
        <w:rPr>
          <w:rFonts w:ascii="Arial" w:hAnsi="Arial" w:cs="Arial"/>
          <w:b/>
        </w:rPr>
        <w:t>ÖZEL04: KS-1 Klima santrali için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b/>
        </w:rPr>
        <w:t>Damper motoruna ait teknik özellikler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 .20 Nm Torka sahip  olacaktır.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4.2. Konumlandırma voltajı 0,,,10 v olacaktır..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4.3. Besleme voltajı 24 V olacaktır.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4.4. Her iki yönde mekanik sınırlamaya sahip olacaktır..</w:t>
      </w:r>
    </w:p>
    <w:p w:rsidR="00FB27D5" w:rsidRDefault="006A34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4.5. Damper motorlarının montajı yapılarak çalışır halde idareye teslim edilecektir.</w:t>
      </w:r>
    </w:p>
    <w:p w:rsidR="00FB27D5" w:rsidRDefault="00FB27D5">
      <w:pPr>
        <w:jc w:val="both"/>
        <w:rPr>
          <w:rFonts w:ascii="Arial" w:hAnsi="Arial" w:cs="Arial"/>
        </w:rPr>
      </w:pPr>
    </w:p>
    <w:p w:rsidR="00FB27D5" w:rsidRDefault="00FB27D5">
      <w:pPr>
        <w:jc w:val="both"/>
      </w:pPr>
    </w:p>
    <w:sectPr w:rsidR="00FB27D5">
      <w:headerReference w:type="default" r:id="rId8"/>
      <w:footerReference w:type="default" r:id="rId9"/>
      <w:pgSz w:w="11906" w:h="16838"/>
      <w:pgMar w:top="1021" w:right="992" w:bottom="907" w:left="1418" w:header="709" w:footer="709" w:gutter="0"/>
      <w:cols w:space="708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D0" w:rsidRDefault="004830D0">
      <w:r>
        <w:separator/>
      </w:r>
    </w:p>
  </w:endnote>
  <w:endnote w:type="continuationSeparator" w:id="0">
    <w:p w:rsidR="004830D0" w:rsidRDefault="0048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A2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D5" w:rsidRDefault="006A3437">
    <w:pPr>
      <w:pStyle w:val="AltBilgi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2385" cy="146685"/>
              <wp:effectExtent l="0" t="0" r="0" b="0"/>
              <wp:wrapSquare wrapText="bothSides"/>
              <wp:docPr id="1" name="Çerçev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B27D5" w:rsidRDefault="006A3437">
                          <w:pPr>
                            <w:pStyle w:val="AltBilgi"/>
                          </w:pPr>
                          <w:r>
                            <w:rPr>
                              <w:rStyle w:val="SayfaNumaras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.55pt;height:11.55pt;mso-wrap-distance-left:0pt;mso-wrap-distance-right:0pt;mso-wrap-distance-top:0pt;mso-wrap-distance-bottom:0pt;margin-top:0.05pt;mso-position-vertical-relative:text;margin-left:472.2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Altbilgi"/>
                      <w:pBdr/>
                      <w:rPr/>
                    </w:pPr>
                    <w:r>
                      <w:rPr>
                        <w:rStyle w:val="Pagenumber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801360" cy="321945"/>
              <wp:effectExtent l="0" t="0" r="0" b="0"/>
              <wp:wrapSquare wrapText="bothSides"/>
              <wp:docPr id="2" name="Çerçev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1360" cy="321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B27D5" w:rsidRDefault="006A3437">
                          <w:pPr>
                            <w:pStyle w:val="AltBilgi"/>
                            <w:jc w:val="center"/>
                          </w:pPr>
                          <w:r>
                            <w:rPr>
                              <w:rStyle w:val="SayfaNumaras"/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rPr>
                              <w:rStyle w:val="SayfaNumaras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SayfaNumaras"/>
                              <w:sz w:val="24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Style w:val="SayfaNumaras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949A4">
                            <w:rPr>
                              <w:rStyle w:val="SayfaNumaras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SayfaNumaras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SayfaNumaras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  <w:p w:rsidR="00FB27D5" w:rsidRDefault="00FB27D5">
                          <w:pPr>
                            <w:pStyle w:val="AltBilgi"/>
                            <w:rPr>
                              <w:rStyle w:val="SayfaNumaras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Çerçeve3" o:spid="_x0000_s1027" type="#_x0000_t202" style="position:absolute;margin-left:0;margin-top:.05pt;width:456.8pt;height:25.3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" o:allowincell="f" stroked="f">
              <v:fill opacity="0"/>
              <v:textbox inset="0,0,0,0">
                <w:txbxContent>
                  <w:p w:rsidR="00FB27D5" w:rsidRDefault="006A3437">
                    <w:pPr>
                      <w:pStyle w:val="AltBilgi"/>
                      <w:jc w:val="center"/>
                    </w:pPr>
                    <w:r>
                      <w:rPr>
                        <w:rStyle w:val="SayfaNumaras"/>
                        <w:sz w:val="24"/>
                        <w:szCs w:val="24"/>
                      </w:rPr>
                      <w:t xml:space="preserve">- </w:t>
                    </w:r>
                    <w:r>
                      <w:rPr>
                        <w:rStyle w:val="SayfaNumaras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SayfaNumaras"/>
                        <w:sz w:val="24"/>
                        <w:szCs w:val="24"/>
                      </w:rPr>
                      <w:instrText>PAGE</w:instrText>
                    </w:r>
                    <w:r>
                      <w:rPr>
                        <w:rStyle w:val="SayfaNumaras"/>
                        <w:sz w:val="24"/>
                        <w:szCs w:val="24"/>
                      </w:rPr>
                      <w:fldChar w:fldCharType="separate"/>
                    </w:r>
                    <w:r w:rsidR="00F949A4">
                      <w:rPr>
                        <w:rStyle w:val="SayfaNumaras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SayfaNumaras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SayfaNumaras"/>
                        <w:sz w:val="24"/>
                        <w:szCs w:val="24"/>
                      </w:rPr>
                      <w:t xml:space="preserve"> -</w:t>
                    </w:r>
                  </w:p>
                  <w:p w:rsidR="00FB27D5" w:rsidRDefault="00FB27D5">
                    <w:pPr>
                      <w:pStyle w:val="AltBilgi"/>
                      <w:rPr>
                        <w:rStyle w:val="SayfaNumara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D0" w:rsidRDefault="004830D0">
      <w:r>
        <w:separator/>
      </w:r>
    </w:p>
  </w:footnote>
  <w:footnote w:type="continuationSeparator" w:id="0">
    <w:p w:rsidR="004830D0" w:rsidRDefault="0048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D5" w:rsidRDefault="00FB27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C3705"/>
    <w:multiLevelType w:val="multilevel"/>
    <w:tmpl w:val="01E4EA68"/>
    <w:lvl w:ilvl="0">
      <w:start w:val="5"/>
      <w:numFmt w:val="decimal"/>
      <w:pStyle w:val="Altyaz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0B7301B"/>
    <w:multiLevelType w:val="multilevel"/>
    <w:tmpl w:val="80EAF76A"/>
    <w:lvl w:ilvl="0">
      <w:start w:val="1"/>
      <w:numFmt w:val="decimal"/>
      <w:pStyle w:val="BASLIK1"/>
      <w:lvlText w:val=" %1."/>
      <w:lvlJc w:val="left"/>
      <w:pPr>
        <w:tabs>
          <w:tab w:val="num" w:pos="360"/>
        </w:tabs>
        <w:ind w:left="360" w:hanging="360"/>
      </w:pPr>
      <w:rPr>
        <w:rFonts w:ascii="Tahoma" w:hAnsi="Tahoma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EB2233B"/>
    <w:multiLevelType w:val="multilevel"/>
    <w:tmpl w:val="75BE95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D5"/>
    <w:rsid w:val="002E36F0"/>
    <w:rsid w:val="004830D0"/>
    <w:rsid w:val="006A3437"/>
    <w:rsid w:val="0096564C"/>
    <w:rsid w:val="00A74141"/>
    <w:rsid w:val="00F949A4"/>
    <w:rsid w:val="00F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D865"/>
  <w15:docId w15:val="{C0A8BA57-BACE-473A-A804-1473591E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00FF"/>
      <w:szCs w:val="24"/>
      <w:lang w:val="en-AU"/>
    </w:rPr>
  </w:style>
  <w:style w:type="paragraph" w:styleId="Bal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keepNext/>
      <w:ind w:firstLine="708"/>
      <w:jc w:val="both"/>
      <w:outlineLvl w:val="5"/>
    </w:pPr>
    <w:rPr>
      <w:b/>
      <w:sz w:val="24"/>
      <w:szCs w:val="24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qFormat/>
  </w:style>
  <w:style w:type="character" w:styleId="Gl">
    <w:name w:val="Strong"/>
    <w:basedOn w:val="VarsaylanParagrafYazTipi"/>
    <w:qFormat/>
    <w:rPr>
      <w:b/>
      <w:bCs/>
    </w:rPr>
  </w:style>
  <w:style w:type="character" w:customStyle="1" w:styleId="nternetBalants">
    <w:name w:val="İnternet Bağlantısı"/>
    <w:basedOn w:val="VarsaylanParagrafYazTipi"/>
    <w:rPr>
      <w:strike w:val="0"/>
      <w:dstrike w:val="0"/>
      <w:color w:val="0000FF"/>
      <w:u w:val="none"/>
      <w:effect w:val="none"/>
    </w:rPr>
  </w:style>
  <w:style w:type="character" w:customStyle="1" w:styleId="HTMLncedenBiimlendirilmiChar">
    <w:name w:val="HTML Önceden Biçimlendirilmiş Char"/>
    <w:basedOn w:val="VarsaylanParagrafYazTipi"/>
    <w:qFormat/>
    <w:rPr>
      <w:rFonts w:ascii="Courier New" w:hAnsi="Courier New" w:cs="Courier New"/>
    </w:rPr>
  </w:style>
  <w:style w:type="character" w:customStyle="1" w:styleId="Balk1Char">
    <w:name w:val="Başlık 1 Char"/>
    <w:qFormat/>
    <w:rPr>
      <w:b/>
      <w:sz w:val="24"/>
    </w:rPr>
  </w:style>
  <w:style w:type="character" w:customStyle="1" w:styleId="Balk2Char">
    <w:name w:val="Başlık 2 Char"/>
    <w:qFormat/>
    <w:rPr>
      <w:b/>
      <w:bCs/>
      <w:sz w:val="24"/>
      <w:szCs w:val="24"/>
    </w:rPr>
  </w:style>
  <w:style w:type="character" w:customStyle="1" w:styleId="Balk3Char">
    <w:name w:val="Başlık 3 Char"/>
    <w:qFormat/>
    <w:rPr>
      <w:sz w:val="24"/>
    </w:rPr>
  </w:style>
  <w:style w:type="character" w:customStyle="1" w:styleId="Balk4Char">
    <w:name w:val="Başlık 4 Char"/>
    <w:qFormat/>
    <w:rPr>
      <w:rFonts w:ascii="Arial" w:hAnsi="Arial"/>
      <w:b/>
      <w:color w:val="0000FF"/>
      <w:szCs w:val="24"/>
      <w:lang w:val="en-AU"/>
    </w:rPr>
  </w:style>
  <w:style w:type="character" w:customStyle="1" w:styleId="Balk5Char">
    <w:name w:val="Başlık 5 Char"/>
    <w:qFormat/>
    <w:rPr>
      <w:b/>
      <w:bCs/>
      <w:i/>
      <w:iCs/>
      <w:sz w:val="26"/>
      <w:szCs w:val="26"/>
    </w:rPr>
  </w:style>
  <w:style w:type="character" w:customStyle="1" w:styleId="Balk6Char">
    <w:name w:val="Başlık 6 Char"/>
    <w:qFormat/>
    <w:rPr>
      <w:b/>
      <w:sz w:val="24"/>
      <w:szCs w:val="24"/>
    </w:rPr>
  </w:style>
  <w:style w:type="character" w:customStyle="1" w:styleId="Balk7Char">
    <w:name w:val="Başlık 7 Char"/>
    <w:qFormat/>
    <w:rPr>
      <w:sz w:val="24"/>
      <w:szCs w:val="24"/>
    </w:rPr>
  </w:style>
  <w:style w:type="character" w:customStyle="1" w:styleId="Balk8Char">
    <w:name w:val="Başlık 8 Char"/>
    <w:qFormat/>
    <w:rPr>
      <w:i/>
      <w:iCs/>
      <w:sz w:val="24"/>
      <w:szCs w:val="24"/>
    </w:rPr>
  </w:style>
  <w:style w:type="character" w:customStyle="1" w:styleId="Balk9Char">
    <w:name w:val="Başlık 9 Char"/>
    <w:qFormat/>
    <w:rPr>
      <w:b/>
      <w:sz w:val="24"/>
      <w:szCs w:val="24"/>
    </w:rPr>
  </w:style>
  <w:style w:type="paragraph" w:customStyle="1" w:styleId="Balk">
    <w:name w:val="Başlık"/>
    <w:basedOn w:val="Normal"/>
    <w:next w:val="GvdeMetni"/>
    <w:qFormat/>
    <w:pPr>
      <w:keepNext/>
      <w:widowControl w:val="0"/>
      <w:spacing w:before="240" w:after="120"/>
    </w:pPr>
    <w:rPr>
      <w:rFonts w:ascii="Liberation Sans" w:eastAsia="Microsoft YaHei" w:hAnsi="Liberation Sans" w:cs="Arial Unicode MS"/>
      <w:kern w:val="2"/>
      <w:sz w:val="28"/>
      <w:szCs w:val="28"/>
      <w:lang w:eastAsia="zh-CN" w:bidi="hi-IN"/>
    </w:rPr>
  </w:style>
  <w:style w:type="paragraph" w:styleId="GvdeMetni">
    <w:name w:val="Body Text"/>
    <w:basedOn w:val="Normal"/>
    <w:pPr>
      <w:jc w:val="both"/>
    </w:pPr>
    <w:rPr>
      <w:sz w:val="24"/>
      <w:szCs w:val="24"/>
    </w:rPr>
  </w:style>
  <w:style w:type="paragraph" w:styleId="Liste">
    <w:name w:val="List"/>
    <w:basedOn w:val="GvdeMetni"/>
    <w:pPr>
      <w:widowControl w:val="0"/>
      <w:spacing w:after="140" w:line="288" w:lineRule="auto"/>
      <w:jc w:val="left"/>
    </w:pPr>
    <w:rPr>
      <w:rFonts w:ascii="Liberation Serif" w:eastAsia="SimSun" w:hAnsi="Liberation Serif" w:cs="Arial Unicode MS"/>
      <w:kern w:val="2"/>
      <w:lang w:eastAsia="zh-CN" w:bidi="hi-IN"/>
    </w:rPr>
  </w:style>
  <w:style w:type="paragraph" w:styleId="ResimYazs">
    <w:name w:val="caption"/>
    <w:basedOn w:val="Normal"/>
    <w:qFormat/>
    <w:pPr>
      <w:widowControl w:val="0"/>
      <w:suppressLineNumbers/>
      <w:spacing w:before="120" w:after="120"/>
    </w:pPr>
    <w:rPr>
      <w:rFonts w:ascii="Liberation Serif" w:eastAsia="SimSun" w:hAnsi="Liberation Serif" w:cs="Arial Unicode MS"/>
      <w:i/>
      <w:iCs/>
      <w:kern w:val="2"/>
      <w:sz w:val="24"/>
      <w:szCs w:val="24"/>
      <w:lang w:eastAsia="zh-CN" w:bidi="hi-IN"/>
    </w:rPr>
  </w:style>
  <w:style w:type="paragraph" w:customStyle="1" w:styleId="Dizin">
    <w:name w:val="Dizin"/>
    <w:basedOn w:val="Normal"/>
    <w:qFormat/>
    <w:pPr>
      <w:widowControl w:val="0"/>
      <w:suppressLineNumbers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qFormat/>
    <w:pPr>
      <w:spacing w:after="120" w:line="480" w:lineRule="auto"/>
    </w:pPr>
  </w:style>
  <w:style w:type="paragraph" w:customStyle="1" w:styleId="BASLIK1">
    <w:name w:val="BASLIK1"/>
    <w:basedOn w:val="Normal"/>
    <w:qFormat/>
    <w:pPr>
      <w:numPr>
        <w:numId w:val="2"/>
      </w:numPr>
      <w:spacing w:before="120" w:after="120"/>
      <w:jc w:val="both"/>
    </w:pPr>
    <w:rPr>
      <w:rFonts w:ascii="Tahoma" w:hAnsi="Tahoma"/>
      <w:b/>
      <w:caps/>
      <w:sz w:val="24"/>
      <w:lang w:val="en-AU"/>
    </w:rPr>
  </w:style>
  <w:style w:type="paragraph" w:customStyle="1" w:styleId="ALTBASLIK">
    <w:name w:val="ALTBASLIK"/>
    <w:basedOn w:val="Normal"/>
    <w:qFormat/>
    <w:pPr>
      <w:tabs>
        <w:tab w:val="num" w:pos="360"/>
      </w:tabs>
      <w:ind w:left="360" w:hanging="360"/>
      <w:jc w:val="both"/>
    </w:pPr>
    <w:rPr>
      <w:rFonts w:ascii="Tahoma" w:hAnsi="Tahoma"/>
      <w:sz w:val="24"/>
      <w:lang w:val="en-AU"/>
    </w:rPr>
  </w:style>
  <w:style w:type="paragraph" w:customStyle="1" w:styleId="ALTBASLIK2">
    <w:name w:val="ALTBASLIK2"/>
    <w:basedOn w:val="ALTBASLIK"/>
    <w:qFormat/>
    <w:pPr>
      <w:tabs>
        <w:tab w:val="left" w:pos="360"/>
      </w:tabs>
    </w:pPr>
  </w:style>
  <w:style w:type="paragraph" w:customStyle="1" w:styleId="alt3">
    <w:name w:val="alt3"/>
    <w:basedOn w:val="ALTBASLIK2"/>
    <w:qFormat/>
  </w:style>
  <w:style w:type="paragraph" w:styleId="BelgeBalantlar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KonuBal">
    <w:name w:val="Title"/>
    <w:basedOn w:val="Normal"/>
    <w:qFormat/>
    <w:pPr>
      <w:jc w:val="center"/>
    </w:pPr>
    <w:rPr>
      <w:sz w:val="28"/>
      <w:szCs w:val="24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GvdeMetniGirintisi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GvdeMetni3">
    <w:name w:val="Body Text 3"/>
    <w:basedOn w:val="Normal"/>
    <w:qFormat/>
    <w:pPr>
      <w:spacing w:after="120"/>
    </w:pPr>
    <w:rPr>
      <w:sz w:val="16"/>
      <w:szCs w:val="16"/>
    </w:rPr>
  </w:style>
  <w:style w:type="paragraph" w:styleId="GvdeMetniGirintisi">
    <w:name w:val="Body Text Indent"/>
    <w:basedOn w:val="Normal"/>
    <w:pPr>
      <w:ind w:firstLine="708"/>
      <w:jc w:val="both"/>
    </w:pPr>
    <w:rPr>
      <w:sz w:val="24"/>
      <w:szCs w:val="24"/>
    </w:rPr>
  </w:style>
  <w:style w:type="paragraph" w:styleId="GvdeMetniGirintisi2">
    <w:name w:val="Body Text Indent 2"/>
    <w:basedOn w:val="Normal"/>
    <w:qFormat/>
    <w:pPr>
      <w:ind w:left="708"/>
      <w:jc w:val="both"/>
    </w:pPr>
    <w:rPr>
      <w:sz w:val="24"/>
      <w:szCs w:val="24"/>
    </w:rPr>
  </w:style>
  <w:style w:type="paragraph" w:styleId="Altyaz">
    <w:name w:val="Subtitle"/>
    <w:basedOn w:val="Normal"/>
    <w:qFormat/>
    <w:pPr>
      <w:numPr>
        <w:numId w:val="3"/>
      </w:numPr>
      <w:jc w:val="center"/>
    </w:pPr>
    <w:rPr>
      <w:b/>
      <w:sz w:val="24"/>
      <w:szCs w:val="24"/>
    </w:rPr>
  </w:style>
  <w:style w:type="paragraph" w:customStyle="1" w:styleId="Default">
    <w:name w:val="Default"/>
    <w:qFormat/>
    <w:pPr>
      <w:snapToGrid w:val="0"/>
    </w:pPr>
    <w:rPr>
      <w:color w:val="000000"/>
      <w:sz w:val="24"/>
    </w:rPr>
  </w:style>
  <w:style w:type="paragraph" w:styleId="HTMLncedenBiimlendirilmi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eParagraf">
    <w:name w:val="List Paragraph"/>
    <w:basedOn w:val="Normal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reveerii">
    <w:name w:val="Çerçeve İçeriği"/>
    <w:basedOn w:val="Normal"/>
    <w:qFormat/>
  </w:style>
  <w:style w:type="numbering" w:customStyle="1" w:styleId="Stil1">
    <w:name w:val="Stil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25B8E-BB15-45F8-8B47-730BA360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örnek</vt:lpstr>
    </vt:vector>
  </TitlesOfParts>
  <Company>Bayındırlık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</dc:title>
  <dc:subject>EÜAŞ fiyat anlaşmazlığı</dc:subject>
  <dc:creator>FUAT</dc:creator>
  <dc:description>rapor 20 ile irtibatlıdır</dc:description>
  <cp:lastModifiedBy>Ahmet</cp:lastModifiedBy>
  <cp:revision>5</cp:revision>
  <cp:lastPrinted>2007-06-05T06:56:00Z</cp:lastPrinted>
  <dcterms:created xsi:type="dcterms:W3CDTF">2021-10-01T13:32:00Z</dcterms:created>
  <dcterms:modified xsi:type="dcterms:W3CDTF">2021-10-04T07:22:00Z</dcterms:modified>
  <dc:language>tr-TR</dc:language>
</cp:coreProperties>
</file>