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108" w:type="dxa"/>
        <w:tblLook w:val="04A0" w:firstRow="1" w:lastRow="0" w:firstColumn="1" w:lastColumn="0" w:noHBand="0" w:noVBand="1"/>
      </w:tblPr>
      <w:tblGrid>
        <w:gridCol w:w="2118"/>
        <w:gridCol w:w="8395"/>
      </w:tblGrid>
      <w:tr w:rsidR="0092214A" w:rsidRPr="00FC73AA" w:rsidTr="00C75A68">
        <w:trPr>
          <w:trHeight w:val="939"/>
        </w:trPr>
        <w:tc>
          <w:tcPr>
            <w:tcW w:w="2127" w:type="dxa"/>
            <w:tcBorders>
              <w:bottom w:val="nil"/>
            </w:tcBorders>
          </w:tcPr>
          <w:p w:rsidR="0092214A" w:rsidRPr="00FC73AA" w:rsidRDefault="0092214A" w:rsidP="00C75A68">
            <w:pPr>
              <w:tabs>
                <w:tab w:val="center" w:pos="1009"/>
              </w:tabs>
              <w:rPr>
                <w:rFonts w:ascii="Times New Roman" w:hAnsi="Times New Roman" w:cs="Times New Roman"/>
                <w:sz w:val="24"/>
                <w:szCs w:val="24"/>
              </w:rPr>
            </w:pPr>
            <w:bookmarkStart w:id="0" w:name="_GoBack"/>
            <w:bookmarkEnd w:id="0"/>
            <w:r w:rsidRPr="00FC73AA">
              <w:rPr>
                <w:rFonts w:ascii="Times New Roman" w:hAnsi="Times New Roman" w:cs="Times New Roman"/>
                <w:sz w:val="24"/>
                <w:szCs w:val="24"/>
              </w:rPr>
              <w:tab/>
            </w:r>
          </w:p>
          <w:p w:rsidR="0092214A" w:rsidRPr="00FC73AA" w:rsidRDefault="0092214A" w:rsidP="00C75A68">
            <w:pPr>
              <w:jc w:val="center"/>
              <w:rPr>
                <w:rFonts w:ascii="Times New Roman" w:hAnsi="Times New Roman" w:cs="Times New Roman"/>
                <w:sz w:val="24"/>
                <w:szCs w:val="24"/>
              </w:rPr>
            </w:pPr>
            <w:r w:rsidRPr="00FC73AA">
              <w:rPr>
                <w:rFonts w:ascii="Times New Roman" w:hAnsi="Times New Roman" w:cs="Times New Roman"/>
                <w:noProof/>
                <w:sz w:val="24"/>
                <w:szCs w:val="24"/>
                <w:lang w:eastAsia="tr-TR"/>
              </w:rPr>
              <w:drawing>
                <wp:inline distT="0" distB="0" distL="0" distR="0" wp14:anchorId="19DC18B0" wp14:editId="2BABDC6C">
                  <wp:extent cx="715617" cy="606287"/>
                  <wp:effectExtent l="0" t="0" r="8890" b="3810"/>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471" w:type="dxa"/>
            <w:vMerge w:val="restart"/>
          </w:tcPr>
          <w:p w:rsidR="0092214A" w:rsidRPr="00FC73AA" w:rsidRDefault="0092214A" w:rsidP="00C75A68">
            <w:pPr>
              <w:jc w:val="center"/>
              <w:rPr>
                <w:rFonts w:ascii="Times New Roman" w:hAnsi="Times New Roman" w:cs="Times New Roman"/>
                <w:b/>
                <w:sz w:val="24"/>
                <w:szCs w:val="24"/>
              </w:rPr>
            </w:pPr>
          </w:p>
          <w:p w:rsidR="00BC1A0D" w:rsidRPr="002D1859" w:rsidRDefault="00BC1A0D" w:rsidP="00BC1A0D">
            <w:pPr>
              <w:jc w:val="center"/>
              <w:rPr>
                <w:rFonts w:ascii="Times New Roman" w:hAnsi="Times New Roman" w:cs="Times New Roman"/>
                <w:b/>
                <w:color w:val="000000"/>
                <w:sz w:val="24"/>
                <w:szCs w:val="24"/>
              </w:rPr>
            </w:pPr>
            <w:r w:rsidRPr="002D1859">
              <w:rPr>
                <w:rFonts w:ascii="Times New Roman" w:hAnsi="Times New Roman" w:cs="Times New Roman"/>
                <w:b/>
                <w:color w:val="000000"/>
                <w:sz w:val="24"/>
                <w:szCs w:val="24"/>
              </w:rPr>
              <w:t>ODTÜ</w:t>
            </w:r>
          </w:p>
          <w:p w:rsidR="00BC1A0D" w:rsidRPr="002D1859" w:rsidRDefault="00BC1A0D" w:rsidP="00BC1A0D">
            <w:pPr>
              <w:jc w:val="center"/>
              <w:rPr>
                <w:rFonts w:ascii="Times New Roman" w:hAnsi="Times New Roman" w:cs="Times New Roman"/>
                <w:b/>
                <w:color w:val="000000"/>
                <w:sz w:val="24"/>
                <w:szCs w:val="24"/>
              </w:rPr>
            </w:pPr>
            <w:r w:rsidRPr="002D1859">
              <w:rPr>
                <w:rFonts w:ascii="Times New Roman" w:hAnsi="Times New Roman" w:cs="Times New Roman"/>
                <w:b/>
                <w:color w:val="000000"/>
                <w:sz w:val="24"/>
                <w:szCs w:val="24"/>
              </w:rPr>
              <w:t>YAPI İŞLERİ VE TEKNİK DAİRE BAŞKANLIĞI</w:t>
            </w:r>
          </w:p>
          <w:p w:rsidR="0092214A" w:rsidRPr="00BC1A0D" w:rsidRDefault="00BC1A0D" w:rsidP="00BC1A0D">
            <w:pPr>
              <w:ind w:right="-142"/>
              <w:jc w:val="center"/>
              <w:rPr>
                <w:rFonts w:ascii="Times New Roman" w:hAnsi="Times New Roman" w:cs="Times New Roman"/>
                <w:b/>
                <w:color w:val="000000"/>
                <w:sz w:val="24"/>
                <w:szCs w:val="24"/>
              </w:rPr>
            </w:pPr>
            <w:r w:rsidRPr="002D1859">
              <w:rPr>
                <w:rFonts w:ascii="Times New Roman" w:hAnsi="Times New Roman" w:cs="Times New Roman"/>
                <w:b/>
                <w:color w:val="000000"/>
                <w:sz w:val="24"/>
                <w:szCs w:val="24"/>
              </w:rPr>
              <w:t>ELEKTRİK İŞLETME MÜDÜRLÜĞÜ</w:t>
            </w:r>
          </w:p>
          <w:p w:rsidR="0092214A" w:rsidRPr="00FC73AA" w:rsidRDefault="0092214A" w:rsidP="00C75A68">
            <w:pPr>
              <w:jc w:val="center"/>
              <w:rPr>
                <w:rFonts w:ascii="Times New Roman" w:hAnsi="Times New Roman" w:cs="Times New Roman"/>
                <w:b/>
                <w:sz w:val="24"/>
                <w:szCs w:val="24"/>
              </w:rPr>
            </w:pPr>
          </w:p>
          <w:p w:rsidR="0092214A" w:rsidRPr="00FC73AA" w:rsidRDefault="0092214A" w:rsidP="00C75A68">
            <w:pPr>
              <w:jc w:val="center"/>
              <w:rPr>
                <w:rFonts w:ascii="Times New Roman" w:hAnsi="Times New Roman" w:cs="Times New Roman"/>
                <w:b/>
                <w:sz w:val="24"/>
                <w:szCs w:val="24"/>
              </w:rPr>
            </w:pPr>
          </w:p>
          <w:p w:rsidR="0092214A" w:rsidRPr="00FC73AA" w:rsidRDefault="0092214A" w:rsidP="00C75A68">
            <w:pPr>
              <w:jc w:val="center"/>
              <w:rPr>
                <w:rFonts w:ascii="Times New Roman" w:hAnsi="Times New Roman" w:cs="Times New Roman"/>
                <w:sz w:val="24"/>
                <w:szCs w:val="24"/>
              </w:rPr>
            </w:pPr>
            <w:r w:rsidRPr="00FC73AA">
              <w:rPr>
                <w:rFonts w:ascii="Times New Roman" w:hAnsi="Times New Roman" w:cs="Times New Roman"/>
                <w:b/>
                <w:color w:val="7F7F7F" w:themeColor="text1" w:themeTint="80"/>
                <w:sz w:val="24"/>
                <w:szCs w:val="24"/>
              </w:rPr>
              <w:t>Üniversiteler Mahallesi, Dumlupınar Bulvarı No:1 PK:06800 Çankaya/Ankara</w:t>
            </w:r>
          </w:p>
        </w:tc>
      </w:tr>
      <w:tr w:rsidR="0092214A" w:rsidRPr="00FC73AA" w:rsidTr="00C75A68">
        <w:trPr>
          <w:trHeight w:val="939"/>
        </w:trPr>
        <w:tc>
          <w:tcPr>
            <w:tcW w:w="2127" w:type="dxa"/>
            <w:tcBorders>
              <w:top w:val="nil"/>
            </w:tcBorders>
          </w:tcPr>
          <w:p w:rsidR="0092214A" w:rsidRPr="00FC73AA" w:rsidRDefault="0092214A" w:rsidP="00C75A68">
            <w:pPr>
              <w:jc w:val="center"/>
              <w:rPr>
                <w:rFonts w:ascii="Times New Roman" w:hAnsi="Times New Roman" w:cs="Times New Roman"/>
                <w:b/>
                <w:sz w:val="24"/>
                <w:szCs w:val="24"/>
              </w:rPr>
            </w:pPr>
            <w:r w:rsidRPr="00FC73AA">
              <w:rPr>
                <w:rFonts w:ascii="Times New Roman" w:hAnsi="Times New Roman" w:cs="Times New Roman"/>
                <w:b/>
                <w:sz w:val="24"/>
                <w:szCs w:val="24"/>
              </w:rPr>
              <w:t>ODTÜ</w:t>
            </w:r>
          </w:p>
        </w:tc>
        <w:tc>
          <w:tcPr>
            <w:tcW w:w="8471" w:type="dxa"/>
            <w:vMerge/>
          </w:tcPr>
          <w:p w:rsidR="0092214A" w:rsidRPr="00FC73AA" w:rsidRDefault="0092214A" w:rsidP="00C75A68">
            <w:pPr>
              <w:jc w:val="center"/>
              <w:rPr>
                <w:rFonts w:ascii="Times New Roman" w:hAnsi="Times New Roman" w:cs="Times New Roman"/>
                <w:b/>
                <w:sz w:val="24"/>
                <w:szCs w:val="24"/>
              </w:rPr>
            </w:pPr>
          </w:p>
        </w:tc>
      </w:tr>
    </w:tbl>
    <w:p w:rsidR="0092214A" w:rsidRPr="00FC73AA" w:rsidRDefault="0092214A" w:rsidP="002C63E9">
      <w:pPr>
        <w:rPr>
          <w:rFonts w:ascii="Times New Roman" w:hAnsi="Times New Roman" w:cs="Times New Roman"/>
          <w:sz w:val="24"/>
          <w:szCs w:val="24"/>
        </w:rPr>
      </w:pPr>
    </w:p>
    <w:tbl>
      <w:tblPr>
        <w:tblStyle w:val="TabloKlavuzu"/>
        <w:tblW w:w="10618" w:type="dxa"/>
        <w:tblInd w:w="108" w:type="dxa"/>
        <w:tblLook w:val="04A0" w:firstRow="1" w:lastRow="0" w:firstColumn="1" w:lastColumn="0" w:noHBand="0" w:noVBand="1"/>
      </w:tblPr>
      <w:tblGrid>
        <w:gridCol w:w="3557"/>
        <w:gridCol w:w="7061"/>
      </w:tblGrid>
      <w:tr w:rsidR="002C63E9" w:rsidRPr="00FC73AA" w:rsidTr="001D4943">
        <w:trPr>
          <w:trHeight w:val="735"/>
        </w:trPr>
        <w:tc>
          <w:tcPr>
            <w:tcW w:w="10618" w:type="dxa"/>
            <w:gridSpan w:val="2"/>
            <w:shd w:val="clear" w:color="auto" w:fill="D9D9D9" w:themeFill="background1" w:themeFillShade="D9"/>
          </w:tcPr>
          <w:p w:rsidR="00746249" w:rsidRPr="00FC73AA" w:rsidRDefault="00746249" w:rsidP="008640DD">
            <w:pPr>
              <w:jc w:val="center"/>
              <w:rPr>
                <w:rFonts w:ascii="Times New Roman" w:hAnsi="Times New Roman" w:cs="Times New Roman"/>
                <w:b/>
                <w:sz w:val="24"/>
                <w:szCs w:val="24"/>
              </w:rPr>
            </w:pPr>
          </w:p>
          <w:p w:rsidR="002C63E9" w:rsidRPr="00FC73AA" w:rsidRDefault="005976E2" w:rsidP="008640DD">
            <w:pPr>
              <w:jc w:val="center"/>
              <w:rPr>
                <w:rFonts w:ascii="Times New Roman" w:hAnsi="Times New Roman" w:cs="Times New Roman"/>
                <w:b/>
                <w:sz w:val="24"/>
                <w:szCs w:val="24"/>
              </w:rPr>
            </w:pPr>
            <w:r w:rsidRPr="00FC73AA">
              <w:rPr>
                <w:rFonts w:ascii="Times New Roman" w:hAnsi="Times New Roman" w:cs="Times New Roman"/>
                <w:b/>
                <w:sz w:val="24"/>
                <w:szCs w:val="24"/>
              </w:rPr>
              <w:t>TEKNİK ŞARTNAME</w:t>
            </w:r>
          </w:p>
        </w:tc>
      </w:tr>
      <w:tr w:rsidR="002C63E9" w:rsidRPr="00FC73AA" w:rsidTr="001D4943">
        <w:trPr>
          <w:trHeight w:val="587"/>
        </w:trPr>
        <w:tc>
          <w:tcPr>
            <w:tcW w:w="3557" w:type="dxa"/>
            <w:vAlign w:val="center"/>
          </w:tcPr>
          <w:p w:rsidR="002C63E9" w:rsidRPr="00FC73AA" w:rsidRDefault="002C63E9" w:rsidP="00FC5067">
            <w:pPr>
              <w:rPr>
                <w:rFonts w:ascii="Times New Roman" w:hAnsi="Times New Roman" w:cs="Times New Roman"/>
                <w:b/>
                <w:sz w:val="24"/>
                <w:szCs w:val="24"/>
              </w:rPr>
            </w:pPr>
            <w:r w:rsidRPr="00FC73AA">
              <w:rPr>
                <w:rFonts w:ascii="Times New Roman" w:hAnsi="Times New Roman" w:cs="Times New Roman"/>
                <w:b/>
                <w:sz w:val="24"/>
                <w:szCs w:val="24"/>
              </w:rPr>
              <w:t>İşin Adı</w:t>
            </w:r>
          </w:p>
        </w:tc>
        <w:tc>
          <w:tcPr>
            <w:tcW w:w="7060" w:type="dxa"/>
            <w:vAlign w:val="center"/>
          </w:tcPr>
          <w:p w:rsidR="000A13F7" w:rsidRPr="00C9403B" w:rsidRDefault="00C9403B" w:rsidP="001D4943">
            <w:pPr>
              <w:ind w:left="-108"/>
              <w:rPr>
                <w:rFonts w:ascii="Times New Roman" w:hAnsi="Times New Roman" w:cs="Times New Roman"/>
                <w:b/>
                <w:sz w:val="24"/>
                <w:szCs w:val="24"/>
              </w:rPr>
            </w:pPr>
            <w:r>
              <w:rPr>
                <w:rFonts w:ascii="Times New Roman" w:hAnsi="Times New Roman" w:cs="Times New Roman"/>
                <w:b/>
                <w:sz w:val="24"/>
                <w:szCs w:val="24"/>
              </w:rPr>
              <w:t xml:space="preserve">    </w:t>
            </w:r>
            <w:r w:rsidR="001D4943" w:rsidRPr="00C9403B">
              <w:rPr>
                <w:rFonts w:ascii="Times New Roman" w:hAnsi="Times New Roman" w:cs="Times New Roman"/>
                <w:b/>
                <w:sz w:val="24"/>
                <w:szCs w:val="24"/>
              </w:rPr>
              <w:t>ASANSÖR İÇİN MALZEME ALIMI</w:t>
            </w:r>
          </w:p>
        </w:tc>
      </w:tr>
      <w:tr w:rsidR="002C63E9" w:rsidRPr="00FC73AA" w:rsidTr="001D4943">
        <w:trPr>
          <w:trHeight w:val="587"/>
        </w:trPr>
        <w:tc>
          <w:tcPr>
            <w:tcW w:w="3557" w:type="dxa"/>
            <w:vMerge w:val="restart"/>
            <w:vAlign w:val="center"/>
          </w:tcPr>
          <w:p w:rsidR="002C63E9" w:rsidRPr="00FC73AA" w:rsidRDefault="002C63E9" w:rsidP="00FC5067">
            <w:pPr>
              <w:rPr>
                <w:rFonts w:ascii="Times New Roman" w:hAnsi="Times New Roman" w:cs="Times New Roman"/>
                <w:b/>
                <w:sz w:val="24"/>
                <w:szCs w:val="24"/>
              </w:rPr>
            </w:pPr>
            <w:r w:rsidRPr="00FC73AA">
              <w:rPr>
                <w:rFonts w:ascii="Times New Roman" w:hAnsi="Times New Roman" w:cs="Times New Roman"/>
                <w:b/>
                <w:sz w:val="24"/>
                <w:szCs w:val="24"/>
              </w:rPr>
              <w:t>İşin Niteliği</w:t>
            </w:r>
          </w:p>
        </w:tc>
        <w:tc>
          <w:tcPr>
            <w:tcW w:w="7060" w:type="dxa"/>
            <w:vAlign w:val="center"/>
          </w:tcPr>
          <w:p w:rsidR="002C63E9" w:rsidRPr="00FC73AA" w:rsidRDefault="002C63E9" w:rsidP="001621E9">
            <w:pPr>
              <w:spacing w:line="360" w:lineRule="auto"/>
              <w:jc w:val="center"/>
              <w:rPr>
                <w:rFonts w:ascii="Times New Roman" w:hAnsi="Times New Roman" w:cs="Times New Roman"/>
                <w:sz w:val="24"/>
                <w:szCs w:val="24"/>
              </w:rPr>
            </w:pPr>
            <w:r w:rsidRPr="00FC73AA">
              <w:rPr>
                <w:rFonts w:ascii="Times New Roman" w:hAnsi="Times New Roman" w:cs="Times New Roman"/>
                <w:sz w:val="24"/>
                <w:szCs w:val="24"/>
              </w:rPr>
              <w:t>Mal Alımı           Hizmet Alımı           Yapım İşi</w:t>
            </w:r>
          </w:p>
        </w:tc>
      </w:tr>
      <w:tr w:rsidR="002C63E9" w:rsidRPr="00FC73AA" w:rsidTr="001D4943">
        <w:trPr>
          <w:trHeight w:val="587"/>
        </w:trPr>
        <w:tc>
          <w:tcPr>
            <w:tcW w:w="3557" w:type="dxa"/>
            <w:vMerge/>
          </w:tcPr>
          <w:p w:rsidR="002C63E9" w:rsidRPr="00FC73AA" w:rsidRDefault="002C63E9" w:rsidP="008640DD">
            <w:pPr>
              <w:rPr>
                <w:rFonts w:ascii="Times New Roman" w:hAnsi="Times New Roman" w:cs="Times New Roman"/>
                <w:sz w:val="24"/>
                <w:szCs w:val="24"/>
              </w:rPr>
            </w:pPr>
          </w:p>
        </w:tc>
        <w:tc>
          <w:tcPr>
            <w:tcW w:w="7060" w:type="dxa"/>
          </w:tcPr>
          <w:p w:rsidR="002C63E9" w:rsidRPr="00FC73AA" w:rsidRDefault="00C37704" w:rsidP="001621E9">
            <w:pPr>
              <w:spacing w:line="360" w:lineRule="auto"/>
              <w:rPr>
                <w:rFonts w:ascii="Times New Roman" w:hAnsi="Times New Roman" w:cs="Times New Roman"/>
                <w:sz w:val="24"/>
                <w:szCs w:val="24"/>
              </w:rPr>
            </w:pPr>
            <w:r w:rsidRPr="00FC73AA">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375896EC" wp14:editId="5CA2A77C">
                      <wp:simplePos x="0" y="0"/>
                      <wp:positionH relativeFrom="column">
                        <wp:posOffset>791845</wp:posOffset>
                      </wp:positionH>
                      <wp:positionV relativeFrom="paragraph">
                        <wp:posOffset>-11430</wp:posOffset>
                      </wp:positionV>
                      <wp:extent cx="307975" cy="249555"/>
                      <wp:effectExtent l="0" t="0" r="15875" b="17145"/>
                      <wp:wrapNone/>
                      <wp:docPr id="2" name="Dikdörtgen 2"/>
                      <wp:cNvGraphicFramePr/>
                      <a:graphic xmlns:a="http://schemas.openxmlformats.org/drawingml/2006/main">
                        <a:graphicData uri="http://schemas.microsoft.com/office/word/2010/wordprocessingShape">
                          <wps:wsp>
                            <wps:cNvSpPr/>
                            <wps:spPr>
                              <a:xfrm>
                                <a:off x="0" y="0"/>
                                <a:ext cx="307975" cy="24955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B524511" id="Dikdörtgen 2" o:spid="_x0000_s1026" style="position:absolute;margin-left:62.35pt;margin-top:-.9pt;width:24.2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" filled="f" strokecolor="black [3213]"/>
                  </w:pict>
                </mc:Fallback>
              </mc:AlternateContent>
            </w:r>
            <w:r w:rsidR="001621E9" w:rsidRPr="00FC73AA">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ED556F0" wp14:editId="2974E8AA">
                      <wp:simplePos x="0" y="0"/>
                      <wp:positionH relativeFrom="column">
                        <wp:posOffset>3221355</wp:posOffset>
                      </wp:positionH>
                      <wp:positionV relativeFrom="paragraph">
                        <wp:posOffset>32422</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B2EE36B" id="Dikdörtgen 5" o:spid="_x0000_s1026" style="position:absolute;margin-left:253.65pt;margin-top:2.55pt;width:24.2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" filled="f" strokecolor="black [3213]"/>
                  </w:pict>
                </mc:Fallback>
              </mc:AlternateContent>
            </w:r>
            <w:r w:rsidR="001621E9" w:rsidRPr="00FC73AA">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050E936F" wp14:editId="1B3ABC5A">
                      <wp:simplePos x="0" y="0"/>
                      <wp:positionH relativeFrom="column">
                        <wp:posOffset>1988820</wp:posOffset>
                      </wp:positionH>
                      <wp:positionV relativeFrom="paragraph">
                        <wp:posOffset>32422</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4C25465" id="Dikdörtgen 4" o:spid="_x0000_s1026" style="position:absolute;margin-left:156.6pt;margin-top:2.55pt;width:24.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" filled="f" strokecolor="black [3213]"/>
                  </w:pict>
                </mc:Fallback>
              </mc:AlternateContent>
            </w:r>
            <w:r w:rsidR="001621E9" w:rsidRPr="00FC73AA">
              <w:rPr>
                <w:rFonts w:ascii="Times New Roman" w:hAnsi="Times New Roman" w:cs="Times New Roman"/>
                <w:sz w:val="24"/>
                <w:szCs w:val="24"/>
              </w:rPr>
              <w:t xml:space="preserve">                       </w:t>
            </w:r>
            <w:r w:rsidRPr="00FC73AA">
              <w:rPr>
                <w:rFonts w:ascii="Times New Roman" w:hAnsi="Times New Roman" w:cs="Times New Roman"/>
                <w:sz w:val="24"/>
                <w:szCs w:val="24"/>
              </w:rPr>
              <w:t>X</w:t>
            </w:r>
          </w:p>
        </w:tc>
      </w:tr>
    </w:tbl>
    <w:p w:rsidR="001621E9" w:rsidRDefault="001621E9" w:rsidP="001621E9">
      <w:pPr>
        <w:pStyle w:val="ListeParagraf"/>
        <w:ind w:left="786" w:firstLine="0"/>
        <w:rPr>
          <w:rFonts w:ascii="Times New Roman" w:eastAsiaTheme="minorHAnsi" w:hAnsi="Times New Roman" w:cs="Times New Roman"/>
          <w:sz w:val="24"/>
          <w:szCs w:val="24"/>
          <w:lang w:val="tr-TR"/>
        </w:rPr>
      </w:pPr>
    </w:p>
    <w:p w:rsidR="004506D9" w:rsidRPr="00FC73AA" w:rsidRDefault="004506D9" w:rsidP="001621E9">
      <w:pPr>
        <w:pStyle w:val="ListeParagraf"/>
        <w:ind w:left="786" w:firstLine="0"/>
        <w:rPr>
          <w:rFonts w:ascii="Times New Roman" w:eastAsiaTheme="minorHAnsi" w:hAnsi="Times New Roman" w:cs="Times New Roman"/>
          <w:sz w:val="24"/>
          <w:szCs w:val="24"/>
          <w:lang w:val="tr-TR"/>
        </w:rPr>
      </w:pPr>
    </w:p>
    <w:p w:rsidR="00682E81" w:rsidRDefault="003223ED" w:rsidP="001621E9">
      <w:pPr>
        <w:pStyle w:val="ListeParagraf"/>
        <w:numPr>
          <w:ilvl w:val="0"/>
          <w:numId w:val="10"/>
        </w:numPr>
        <w:ind w:left="378"/>
        <w:rPr>
          <w:rFonts w:ascii="Times New Roman" w:hAnsi="Times New Roman" w:cs="Times New Roman"/>
          <w:b/>
          <w:sz w:val="24"/>
          <w:szCs w:val="24"/>
        </w:rPr>
      </w:pPr>
      <w:r w:rsidRPr="00FC73AA">
        <w:rPr>
          <w:rFonts w:ascii="Times New Roman" w:hAnsi="Times New Roman" w:cs="Times New Roman"/>
          <w:b/>
          <w:sz w:val="24"/>
          <w:szCs w:val="24"/>
        </w:rPr>
        <w:t>İ</w:t>
      </w:r>
      <w:r w:rsidR="00E34ADB" w:rsidRPr="00FC73AA">
        <w:rPr>
          <w:rFonts w:ascii="Times New Roman" w:hAnsi="Times New Roman" w:cs="Times New Roman"/>
          <w:b/>
          <w:sz w:val="24"/>
          <w:szCs w:val="24"/>
        </w:rPr>
        <w:t>HTİYAÇ</w:t>
      </w:r>
      <w:r w:rsidRPr="00FC73AA">
        <w:rPr>
          <w:rFonts w:ascii="Times New Roman" w:hAnsi="Times New Roman" w:cs="Times New Roman"/>
          <w:b/>
          <w:sz w:val="24"/>
          <w:szCs w:val="24"/>
        </w:rPr>
        <w:t xml:space="preserve"> LİSTESİ</w:t>
      </w:r>
    </w:p>
    <w:p w:rsidR="004506D9" w:rsidRPr="00FC73AA" w:rsidRDefault="004506D9" w:rsidP="004506D9">
      <w:pPr>
        <w:pStyle w:val="ListeParagraf"/>
        <w:ind w:left="378" w:firstLine="0"/>
        <w:rPr>
          <w:rFonts w:ascii="Times New Roman" w:hAnsi="Times New Roman" w:cs="Times New Roman"/>
          <w:b/>
          <w:sz w:val="24"/>
          <w:szCs w:val="24"/>
        </w:rPr>
      </w:pPr>
    </w:p>
    <w:p w:rsidR="003223ED" w:rsidRPr="00FC73AA" w:rsidRDefault="003223ED" w:rsidP="003223ED">
      <w:pPr>
        <w:pStyle w:val="ListeParagraf"/>
        <w:ind w:left="720" w:firstLine="0"/>
        <w:rPr>
          <w:rFonts w:ascii="Times New Roman" w:hAnsi="Times New Roman" w:cs="Times New Roman"/>
          <w:b/>
          <w:sz w:val="24"/>
          <w:szCs w:val="24"/>
        </w:rPr>
      </w:pPr>
    </w:p>
    <w:tbl>
      <w:tblPr>
        <w:tblStyle w:val="TabloKlavuzu"/>
        <w:tblW w:w="10093" w:type="dxa"/>
        <w:tblInd w:w="108" w:type="dxa"/>
        <w:tblLayout w:type="fixed"/>
        <w:tblLook w:val="04A0" w:firstRow="1" w:lastRow="0" w:firstColumn="1" w:lastColumn="0" w:noHBand="0" w:noVBand="1"/>
      </w:tblPr>
      <w:tblGrid>
        <w:gridCol w:w="851"/>
        <w:gridCol w:w="2438"/>
        <w:gridCol w:w="3969"/>
        <w:gridCol w:w="1275"/>
        <w:gridCol w:w="1560"/>
      </w:tblGrid>
      <w:tr w:rsidR="001D4943" w:rsidRPr="00FC73AA" w:rsidTr="00FF460A">
        <w:tc>
          <w:tcPr>
            <w:tcW w:w="851" w:type="dxa"/>
            <w:vAlign w:val="bottom"/>
          </w:tcPr>
          <w:p w:rsidR="00FF460A" w:rsidRDefault="00FF460A" w:rsidP="00FF460A">
            <w:pPr>
              <w:spacing w:line="360" w:lineRule="auto"/>
              <w:jc w:val="center"/>
              <w:rPr>
                <w:rFonts w:ascii="Times New Roman" w:hAnsi="Times New Roman" w:cs="Times New Roman"/>
                <w:b/>
                <w:sz w:val="20"/>
                <w:szCs w:val="20"/>
              </w:rPr>
            </w:pPr>
            <w:r>
              <w:rPr>
                <w:rFonts w:ascii="Times New Roman" w:hAnsi="Times New Roman" w:cs="Times New Roman"/>
                <w:b/>
                <w:sz w:val="20"/>
                <w:szCs w:val="20"/>
              </w:rPr>
              <w:t>S.NO</w:t>
            </w:r>
          </w:p>
          <w:p w:rsidR="001D4943" w:rsidRPr="00C63BCE" w:rsidRDefault="001D4943" w:rsidP="00FF460A">
            <w:pPr>
              <w:spacing w:line="360" w:lineRule="auto"/>
              <w:jc w:val="center"/>
              <w:rPr>
                <w:rFonts w:ascii="Times New Roman" w:hAnsi="Times New Roman" w:cs="Times New Roman"/>
                <w:b/>
                <w:sz w:val="20"/>
                <w:szCs w:val="20"/>
              </w:rPr>
            </w:pPr>
          </w:p>
        </w:tc>
        <w:tc>
          <w:tcPr>
            <w:tcW w:w="2438" w:type="dxa"/>
            <w:vAlign w:val="center"/>
          </w:tcPr>
          <w:p w:rsidR="001D4943" w:rsidRPr="00C63BCE" w:rsidRDefault="00457831" w:rsidP="00FF460A">
            <w:pPr>
              <w:spacing w:line="360" w:lineRule="auto"/>
              <w:jc w:val="center"/>
              <w:rPr>
                <w:rFonts w:ascii="Times New Roman" w:hAnsi="Times New Roman" w:cs="Times New Roman"/>
                <w:b/>
                <w:sz w:val="20"/>
                <w:szCs w:val="20"/>
              </w:rPr>
            </w:pPr>
            <w:r w:rsidRPr="00C63BCE">
              <w:rPr>
                <w:rFonts w:ascii="Times New Roman" w:hAnsi="Times New Roman" w:cs="Times New Roman"/>
                <w:b/>
                <w:sz w:val="20"/>
                <w:szCs w:val="20"/>
              </w:rPr>
              <w:t>BULUNDUĞU YER</w:t>
            </w:r>
          </w:p>
        </w:tc>
        <w:tc>
          <w:tcPr>
            <w:tcW w:w="3969" w:type="dxa"/>
            <w:vAlign w:val="center"/>
          </w:tcPr>
          <w:p w:rsidR="001D4943" w:rsidRPr="00C63BCE" w:rsidRDefault="001D4943" w:rsidP="00FF460A">
            <w:pPr>
              <w:spacing w:line="360" w:lineRule="auto"/>
              <w:jc w:val="center"/>
              <w:rPr>
                <w:rFonts w:ascii="Times New Roman" w:hAnsi="Times New Roman" w:cs="Times New Roman"/>
                <w:b/>
                <w:sz w:val="20"/>
                <w:szCs w:val="20"/>
              </w:rPr>
            </w:pPr>
            <w:r w:rsidRPr="00C63BCE">
              <w:rPr>
                <w:rFonts w:ascii="Times New Roman" w:hAnsi="Times New Roman" w:cs="Times New Roman"/>
                <w:b/>
                <w:sz w:val="20"/>
                <w:szCs w:val="20"/>
              </w:rPr>
              <w:t>MALZEMENİN / İŞİN ADI</w:t>
            </w:r>
          </w:p>
        </w:tc>
        <w:tc>
          <w:tcPr>
            <w:tcW w:w="1275" w:type="dxa"/>
            <w:vAlign w:val="center"/>
          </w:tcPr>
          <w:p w:rsidR="001D4943" w:rsidRPr="00C63BCE" w:rsidRDefault="001D4943" w:rsidP="00FF460A">
            <w:pPr>
              <w:spacing w:line="360" w:lineRule="auto"/>
              <w:jc w:val="center"/>
              <w:rPr>
                <w:rFonts w:ascii="Times New Roman" w:hAnsi="Times New Roman" w:cs="Times New Roman"/>
                <w:b/>
                <w:sz w:val="20"/>
                <w:szCs w:val="20"/>
              </w:rPr>
            </w:pPr>
            <w:r w:rsidRPr="00C63BCE">
              <w:rPr>
                <w:rFonts w:ascii="Times New Roman" w:hAnsi="Times New Roman" w:cs="Times New Roman"/>
                <w:b/>
                <w:sz w:val="20"/>
                <w:szCs w:val="20"/>
              </w:rPr>
              <w:t>MİKTARI</w:t>
            </w:r>
          </w:p>
        </w:tc>
        <w:tc>
          <w:tcPr>
            <w:tcW w:w="1560" w:type="dxa"/>
            <w:vAlign w:val="center"/>
          </w:tcPr>
          <w:p w:rsidR="001D4943" w:rsidRPr="00C63BCE" w:rsidRDefault="001D4943" w:rsidP="00FF460A">
            <w:pPr>
              <w:spacing w:line="360" w:lineRule="auto"/>
              <w:jc w:val="center"/>
              <w:rPr>
                <w:rFonts w:ascii="Times New Roman" w:hAnsi="Times New Roman" w:cs="Times New Roman"/>
                <w:b/>
                <w:sz w:val="20"/>
                <w:szCs w:val="20"/>
              </w:rPr>
            </w:pPr>
            <w:r w:rsidRPr="00C63BCE">
              <w:rPr>
                <w:rFonts w:ascii="Times New Roman" w:hAnsi="Times New Roman" w:cs="Times New Roman"/>
                <w:b/>
                <w:sz w:val="20"/>
                <w:szCs w:val="20"/>
              </w:rPr>
              <w:t>BİRİMİ</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sidRPr="00FC73AA">
              <w:rPr>
                <w:rFonts w:ascii="Times New Roman" w:hAnsi="Times New Roman" w:cs="Times New Roman"/>
                <w:b/>
                <w:sz w:val="24"/>
                <w:szCs w:val="24"/>
              </w:rPr>
              <w:t>1</w:t>
            </w:r>
          </w:p>
        </w:tc>
        <w:tc>
          <w:tcPr>
            <w:tcW w:w="2438" w:type="dxa"/>
          </w:tcPr>
          <w:p w:rsidR="001D4943" w:rsidRPr="00FC73AA" w:rsidRDefault="00F85C0A" w:rsidP="005A5E98">
            <w:pPr>
              <w:spacing w:line="360" w:lineRule="auto"/>
              <w:rPr>
                <w:rFonts w:ascii="Times New Roman" w:hAnsi="Times New Roman" w:cs="Times New Roman"/>
                <w:sz w:val="24"/>
                <w:szCs w:val="24"/>
              </w:rPr>
            </w:pPr>
            <w:r>
              <w:rPr>
                <w:rFonts w:ascii="Times New Roman" w:hAnsi="Times New Roman" w:cs="Times New Roman"/>
                <w:sz w:val="24"/>
                <w:szCs w:val="24"/>
              </w:rPr>
              <w:t>Kafeterya</w:t>
            </w:r>
            <w:r w:rsidR="00FF460A">
              <w:rPr>
                <w:rFonts w:ascii="Times New Roman" w:hAnsi="Times New Roman" w:cs="Times New Roman"/>
                <w:sz w:val="24"/>
                <w:szCs w:val="24"/>
              </w:rPr>
              <w:t xml:space="preserve"> Müd</w:t>
            </w:r>
          </w:p>
        </w:tc>
        <w:tc>
          <w:tcPr>
            <w:tcW w:w="3969" w:type="dxa"/>
            <w:vAlign w:val="center"/>
          </w:tcPr>
          <w:p w:rsidR="001D4943" w:rsidRPr="00FC73AA" w:rsidRDefault="00C63BCE" w:rsidP="005A5E98">
            <w:pPr>
              <w:spacing w:line="360" w:lineRule="auto"/>
              <w:rPr>
                <w:rFonts w:ascii="Times New Roman" w:hAnsi="Times New Roman" w:cs="Times New Roman"/>
                <w:sz w:val="24"/>
                <w:szCs w:val="24"/>
              </w:rPr>
            </w:pPr>
            <w:r>
              <w:rPr>
                <w:rFonts w:ascii="Times New Roman" w:hAnsi="Times New Roman" w:cs="Times New Roman"/>
                <w:sz w:val="24"/>
                <w:szCs w:val="24"/>
              </w:rPr>
              <w:t>Revizyon Kartı</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sidRPr="00FC73AA">
              <w:rPr>
                <w:rFonts w:ascii="Times New Roman" w:hAnsi="Times New Roman" w:cs="Times New Roman"/>
                <w:b/>
                <w:sz w:val="24"/>
                <w:szCs w:val="24"/>
              </w:rPr>
              <w:t>2</w:t>
            </w:r>
          </w:p>
        </w:tc>
        <w:tc>
          <w:tcPr>
            <w:tcW w:w="2438" w:type="dxa"/>
          </w:tcPr>
          <w:p w:rsidR="001D4943" w:rsidRPr="00FC73AA" w:rsidRDefault="00FF460A" w:rsidP="00FC5067">
            <w:pPr>
              <w:spacing w:line="360" w:lineRule="auto"/>
              <w:rPr>
                <w:rFonts w:ascii="Times New Roman" w:hAnsi="Times New Roman" w:cs="Times New Roman"/>
                <w:sz w:val="24"/>
                <w:szCs w:val="24"/>
              </w:rPr>
            </w:pPr>
            <w:r>
              <w:rPr>
                <w:rFonts w:ascii="Times New Roman" w:hAnsi="Times New Roman" w:cs="Times New Roman"/>
                <w:sz w:val="24"/>
                <w:szCs w:val="24"/>
              </w:rPr>
              <w:t>Kafeterya Müd</w:t>
            </w:r>
          </w:p>
        </w:tc>
        <w:tc>
          <w:tcPr>
            <w:tcW w:w="3969" w:type="dxa"/>
            <w:vAlign w:val="center"/>
          </w:tcPr>
          <w:p w:rsidR="001D4943" w:rsidRPr="00FC73AA" w:rsidRDefault="00C63BCE" w:rsidP="00FC5067">
            <w:pPr>
              <w:spacing w:line="360" w:lineRule="auto"/>
              <w:rPr>
                <w:rFonts w:ascii="Times New Roman" w:hAnsi="Times New Roman" w:cs="Times New Roman"/>
                <w:sz w:val="24"/>
                <w:szCs w:val="24"/>
              </w:rPr>
            </w:pPr>
            <w:r>
              <w:rPr>
                <w:rFonts w:ascii="Times New Roman" w:hAnsi="Times New Roman" w:cs="Times New Roman"/>
                <w:sz w:val="24"/>
                <w:szCs w:val="24"/>
              </w:rPr>
              <w:t>Kapı Kartı</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sidRPr="00FC73AA">
              <w:rPr>
                <w:rFonts w:ascii="Times New Roman" w:hAnsi="Times New Roman" w:cs="Times New Roman"/>
                <w:b/>
                <w:sz w:val="24"/>
                <w:szCs w:val="24"/>
              </w:rPr>
              <w:t>3</w:t>
            </w:r>
          </w:p>
        </w:tc>
        <w:tc>
          <w:tcPr>
            <w:tcW w:w="2438" w:type="dxa"/>
          </w:tcPr>
          <w:p w:rsidR="001D4943" w:rsidRPr="00FC73AA" w:rsidRDefault="00FF460A" w:rsidP="00FC5067">
            <w:pPr>
              <w:spacing w:line="360" w:lineRule="auto"/>
              <w:rPr>
                <w:rFonts w:ascii="Times New Roman" w:hAnsi="Times New Roman" w:cs="Times New Roman"/>
                <w:sz w:val="24"/>
                <w:szCs w:val="24"/>
              </w:rPr>
            </w:pPr>
            <w:r>
              <w:rPr>
                <w:rFonts w:ascii="Times New Roman" w:hAnsi="Times New Roman" w:cs="Times New Roman"/>
                <w:sz w:val="24"/>
                <w:szCs w:val="24"/>
              </w:rPr>
              <w:t>Kafeterya Müd</w:t>
            </w:r>
          </w:p>
        </w:tc>
        <w:tc>
          <w:tcPr>
            <w:tcW w:w="3969" w:type="dxa"/>
            <w:vAlign w:val="center"/>
          </w:tcPr>
          <w:p w:rsidR="001D4943" w:rsidRPr="00FC73AA" w:rsidRDefault="00C63BCE" w:rsidP="00FC5067">
            <w:pPr>
              <w:spacing w:line="360" w:lineRule="auto"/>
              <w:rPr>
                <w:rFonts w:ascii="Times New Roman" w:hAnsi="Times New Roman" w:cs="Times New Roman"/>
                <w:sz w:val="24"/>
                <w:szCs w:val="24"/>
              </w:rPr>
            </w:pPr>
            <w:r>
              <w:rPr>
                <w:rFonts w:ascii="Times New Roman" w:hAnsi="Times New Roman" w:cs="Times New Roman"/>
                <w:sz w:val="24"/>
                <w:szCs w:val="24"/>
              </w:rPr>
              <w:t>Katlanır Kapı Fiş Kontak Takımı</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sidRPr="00FC73AA">
              <w:rPr>
                <w:rFonts w:ascii="Times New Roman" w:hAnsi="Times New Roman" w:cs="Times New Roman"/>
                <w:b/>
                <w:sz w:val="24"/>
                <w:szCs w:val="24"/>
              </w:rPr>
              <w:t>4</w:t>
            </w:r>
          </w:p>
        </w:tc>
        <w:tc>
          <w:tcPr>
            <w:tcW w:w="2438" w:type="dxa"/>
          </w:tcPr>
          <w:p w:rsidR="001D4943" w:rsidRPr="00FC73AA" w:rsidRDefault="00FF460A" w:rsidP="00FC5067">
            <w:pPr>
              <w:spacing w:line="360" w:lineRule="auto"/>
              <w:rPr>
                <w:rFonts w:ascii="Times New Roman" w:hAnsi="Times New Roman" w:cs="Times New Roman"/>
                <w:sz w:val="24"/>
                <w:szCs w:val="24"/>
              </w:rPr>
            </w:pPr>
            <w:r>
              <w:rPr>
                <w:rFonts w:ascii="Times New Roman" w:hAnsi="Times New Roman" w:cs="Times New Roman"/>
                <w:sz w:val="24"/>
                <w:szCs w:val="24"/>
              </w:rPr>
              <w:t>Kafeterya Müd</w:t>
            </w:r>
          </w:p>
        </w:tc>
        <w:tc>
          <w:tcPr>
            <w:tcW w:w="3969" w:type="dxa"/>
            <w:vAlign w:val="center"/>
          </w:tcPr>
          <w:p w:rsidR="001D4943" w:rsidRPr="00FC73AA" w:rsidRDefault="00C63BCE" w:rsidP="00FC5067">
            <w:pPr>
              <w:spacing w:line="360" w:lineRule="auto"/>
              <w:rPr>
                <w:rFonts w:ascii="Times New Roman" w:hAnsi="Times New Roman" w:cs="Times New Roman"/>
                <w:sz w:val="24"/>
                <w:szCs w:val="24"/>
              </w:rPr>
            </w:pPr>
            <w:r>
              <w:rPr>
                <w:rFonts w:ascii="Times New Roman" w:hAnsi="Times New Roman" w:cs="Times New Roman"/>
                <w:sz w:val="24"/>
                <w:szCs w:val="24"/>
              </w:rPr>
              <w:t>Katlanır Kapı Limit Sivici</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Aysel Sabuncu</w:t>
            </w:r>
          </w:p>
        </w:tc>
        <w:tc>
          <w:tcPr>
            <w:tcW w:w="3969" w:type="dxa"/>
            <w:vAlign w:val="center"/>
          </w:tcPr>
          <w:p w:rsidR="001D4943" w:rsidRPr="00FC73AA" w:rsidRDefault="00C63BCE" w:rsidP="00FC5067">
            <w:pPr>
              <w:spacing w:line="360" w:lineRule="auto"/>
              <w:rPr>
                <w:rFonts w:ascii="Times New Roman" w:hAnsi="Times New Roman" w:cs="Times New Roman"/>
                <w:sz w:val="24"/>
                <w:szCs w:val="24"/>
              </w:rPr>
            </w:pPr>
            <w:r>
              <w:rPr>
                <w:rFonts w:ascii="Times New Roman" w:hAnsi="Times New Roman" w:cs="Times New Roman"/>
                <w:sz w:val="24"/>
                <w:szCs w:val="24"/>
              </w:rPr>
              <w:t>Çift Yön Kat Butonu Özel Ölçü</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Aysel Sabuncu</w:t>
            </w:r>
          </w:p>
        </w:tc>
        <w:tc>
          <w:tcPr>
            <w:tcW w:w="3969" w:type="dxa"/>
            <w:vAlign w:val="center"/>
          </w:tcPr>
          <w:p w:rsidR="001D4943" w:rsidRPr="00FC73AA" w:rsidRDefault="00C63BCE" w:rsidP="00FC5067">
            <w:pPr>
              <w:spacing w:line="360" w:lineRule="auto"/>
              <w:rPr>
                <w:rFonts w:ascii="Times New Roman" w:hAnsi="Times New Roman" w:cs="Times New Roman"/>
                <w:sz w:val="24"/>
                <w:szCs w:val="24"/>
              </w:rPr>
            </w:pPr>
            <w:r>
              <w:rPr>
                <w:rFonts w:ascii="Times New Roman" w:hAnsi="Times New Roman" w:cs="Times New Roman"/>
                <w:sz w:val="24"/>
                <w:szCs w:val="24"/>
              </w:rPr>
              <w:t>Tek Yön Kat Butonu Özel Ölçü</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Endüstri Müh.</w:t>
            </w:r>
          </w:p>
        </w:tc>
        <w:tc>
          <w:tcPr>
            <w:tcW w:w="3969" w:type="dxa"/>
            <w:vAlign w:val="center"/>
          </w:tcPr>
          <w:p w:rsidR="001D4943" w:rsidRPr="00FC73AA" w:rsidRDefault="00C63BCE" w:rsidP="00FC5067">
            <w:pPr>
              <w:spacing w:line="360" w:lineRule="auto"/>
              <w:rPr>
                <w:rFonts w:ascii="Times New Roman" w:hAnsi="Times New Roman" w:cs="Times New Roman"/>
                <w:sz w:val="24"/>
                <w:szCs w:val="24"/>
              </w:rPr>
            </w:pPr>
            <w:r>
              <w:rPr>
                <w:rFonts w:ascii="Times New Roman" w:hAnsi="Times New Roman" w:cs="Times New Roman"/>
                <w:sz w:val="24"/>
                <w:szCs w:val="24"/>
              </w:rPr>
              <w:t>460x5x11 A.Sasi Tahrik Kasnağı</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Endüstri Müh.</w:t>
            </w:r>
          </w:p>
        </w:tc>
        <w:tc>
          <w:tcPr>
            <w:tcW w:w="3969" w:type="dxa"/>
            <w:vAlign w:val="center"/>
          </w:tcPr>
          <w:p w:rsidR="001D4943" w:rsidRPr="00FC73AA" w:rsidRDefault="00C63BCE" w:rsidP="00FC5067">
            <w:pPr>
              <w:spacing w:line="360" w:lineRule="auto"/>
              <w:rPr>
                <w:rFonts w:ascii="Times New Roman" w:hAnsi="Times New Roman" w:cs="Times New Roman"/>
                <w:sz w:val="24"/>
                <w:szCs w:val="24"/>
              </w:rPr>
            </w:pPr>
            <w:r>
              <w:rPr>
                <w:rFonts w:ascii="Times New Roman" w:hAnsi="Times New Roman" w:cs="Times New Roman"/>
                <w:sz w:val="24"/>
                <w:szCs w:val="24"/>
              </w:rPr>
              <w:t>460x5x11 Saptırma Tahrik Kasnağı</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438" w:type="dxa"/>
          </w:tcPr>
          <w:p w:rsidR="001D4943" w:rsidRPr="00FC73AA" w:rsidRDefault="00FF460A" w:rsidP="00FC5067">
            <w:pPr>
              <w:spacing w:line="360" w:lineRule="auto"/>
              <w:rPr>
                <w:rFonts w:ascii="Times New Roman" w:hAnsi="Times New Roman" w:cs="Times New Roman"/>
                <w:sz w:val="24"/>
                <w:szCs w:val="24"/>
              </w:rPr>
            </w:pPr>
            <w:r>
              <w:rPr>
                <w:rFonts w:ascii="Times New Roman" w:hAnsi="Times New Roman" w:cs="Times New Roman"/>
                <w:sz w:val="24"/>
                <w:szCs w:val="24"/>
              </w:rPr>
              <w:t>End. Müh. Fizik Müh.</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Halat 11mm</w:t>
            </w:r>
          </w:p>
        </w:tc>
        <w:tc>
          <w:tcPr>
            <w:tcW w:w="1275" w:type="dxa"/>
            <w:vAlign w:val="center"/>
          </w:tcPr>
          <w:p w:rsidR="001D4943" w:rsidRPr="00FC73AA" w:rsidRDefault="00FF460A"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Metre</w:t>
            </w:r>
          </w:p>
        </w:tc>
      </w:tr>
      <w:tr w:rsidR="001D4943" w:rsidRPr="00FC73AA" w:rsidTr="00FF460A">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Fizik Müh.</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450x5x11 Tahrik Kasnağı</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Biyoloji</w:t>
            </w:r>
            <w:r w:rsidR="00FF460A">
              <w:rPr>
                <w:rFonts w:ascii="Times New Roman" w:hAnsi="Times New Roman" w:cs="Times New Roman"/>
                <w:sz w:val="24"/>
                <w:szCs w:val="24"/>
              </w:rPr>
              <w:t xml:space="preserve"> Bilimi</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Fren Balatası</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Takım</w:t>
            </w:r>
          </w:p>
        </w:tc>
      </w:tr>
      <w:tr w:rsidR="001D4943" w:rsidRPr="00FC73AA" w:rsidTr="00FF460A">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438" w:type="dxa"/>
          </w:tcPr>
          <w:p w:rsidR="001D4943" w:rsidRPr="00FC73AA" w:rsidRDefault="00127FBE" w:rsidP="00FC5067">
            <w:pPr>
              <w:spacing w:line="360" w:lineRule="auto"/>
              <w:rPr>
                <w:rFonts w:ascii="Times New Roman" w:hAnsi="Times New Roman" w:cs="Times New Roman"/>
                <w:sz w:val="24"/>
                <w:szCs w:val="24"/>
              </w:rPr>
            </w:pPr>
            <w:r>
              <w:rPr>
                <w:rFonts w:ascii="Times New Roman" w:hAnsi="Times New Roman" w:cs="Times New Roman"/>
                <w:sz w:val="24"/>
                <w:szCs w:val="24"/>
              </w:rPr>
              <w:t>Elektrik</w:t>
            </w:r>
            <w:r w:rsidR="00F85C0A">
              <w:rPr>
                <w:rFonts w:ascii="Times New Roman" w:hAnsi="Times New Roman" w:cs="Times New Roman"/>
                <w:sz w:val="24"/>
                <w:szCs w:val="24"/>
              </w:rPr>
              <w:t xml:space="preserve"> Müh.</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Engelli Butonu</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Takım</w:t>
            </w:r>
          </w:p>
        </w:tc>
      </w:tr>
      <w:tr w:rsidR="001D4943" w:rsidRPr="00FC73AA" w:rsidTr="00FF460A">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Bilgisayar Müh.</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Dikdatör</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Bilgisayar Müh.</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Çift Emniyetli Kapı Kilidi</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2438" w:type="dxa"/>
          </w:tcPr>
          <w:p w:rsidR="001D4943" w:rsidRPr="00FC73AA" w:rsidRDefault="00956D36" w:rsidP="00FC5067">
            <w:pPr>
              <w:spacing w:line="360" w:lineRule="auto"/>
              <w:rPr>
                <w:rFonts w:ascii="Times New Roman" w:hAnsi="Times New Roman" w:cs="Times New Roman"/>
                <w:sz w:val="24"/>
                <w:szCs w:val="24"/>
              </w:rPr>
            </w:pPr>
            <w:r>
              <w:rPr>
                <w:rFonts w:ascii="Times New Roman" w:hAnsi="Times New Roman" w:cs="Times New Roman"/>
                <w:sz w:val="24"/>
                <w:szCs w:val="24"/>
              </w:rPr>
              <w:t>Merkez Bina Sağ</w:t>
            </w:r>
            <w:r w:rsidR="00FF460A">
              <w:rPr>
                <w:rFonts w:ascii="Times New Roman" w:hAnsi="Times New Roman" w:cs="Times New Roman"/>
                <w:sz w:val="24"/>
                <w:szCs w:val="24"/>
              </w:rPr>
              <w:t>-</w:t>
            </w:r>
            <w:r w:rsidR="00E61447">
              <w:rPr>
                <w:rFonts w:ascii="Times New Roman" w:hAnsi="Times New Roman" w:cs="Times New Roman"/>
                <w:sz w:val="24"/>
                <w:szCs w:val="24"/>
              </w:rPr>
              <w:t>S</w:t>
            </w:r>
            <w:r w:rsidR="00FF460A">
              <w:rPr>
                <w:rFonts w:ascii="Times New Roman" w:hAnsi="Times New Roman" w:cs="Times New Roman"/>
                <w:sz w:val="24"/>
                <w:szCs w:val="24"/>
              </w:rPr>
              <w:t>ol</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Kontaktör</w:t>
            </w:r>
          </w:p>
        </w:tc>
        <w:tc>
          <w:tcPr>
            <w:tcW w:w="1275" w:type="dxa"/>
            <w:vAlign w:val="center"/>
          </w:tcPr>
          <w:p w:rsidR="001D4943" w:rsidRPr="00FC73AA" w:rsidRDefault="00FF460A"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rPr>
          <w:trHeight w:val="580"/>
        </w:trPr>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2438" w:type="dxa"/>
            <w:vAlign w:val="center"/>
          </w:tcPr>
          <w:p w:rsidR="001D4943" w:rsidRPr="00FC73AA" w:rsidRDefault="00F85C0A" w:rsidP="00F85C0A">
            <w:pPr>
              <w:spacing w:line="360" w:lineRule="auto"/>
              <w:rPr>
                <w:rFonts w:ascii="Times New Roman" w:hAnsi="Times New Roman" w:cs="Times New Roman"/>
                <w:sz w:val="24"/>
                <w:szCs w:val="24"/>
              </w:rPr>
            </w:pPr>
            <w:r>
              <w:rPr>
                <w:rFonts w:ascii="Times New Roman" w:hAnsi="Times New Roman" w:cs="Times New Roman"/>
                <w:sz w:val="24"/>
                <w:szCs w:val="24"/>
              </w:rPr>
              <w:t>Merkez Bina Sol</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Kapı Pateni</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67566D">
        <w:trPr>
          <w:trHeight w:val="697"/>
        </w:trPr>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2438" w:type="dxa"/>
            <w:vAlign w:val="center"/>
          </w:tcPr>
          <w:p w:rsidR="001D4943" w:rsidRPr="00FC73AA" w:rsidRDefault="00F85C0A" w:rsidP="0067566D">
            <w:pPr>
              <w:spacing w:line="360" w:lineRule="auto"/>
              <w:rPr>
                <w:rFonts w:ascii="Times New Roman" w:hAnsi="Times New Roman" w:cs="Times New Roman"/>
                <w:sz w:val="24"/>
                <w:szCs w:val="24"/>
              </w:rPr>
            </w:pPr>
            <w:r>
              <w:rPr>
                <w:rFonts w:ascii="Times New Roman" w:hAnsi="Times New Roman" w:cs="Times New Roman"/>
                <w:sz w:val="24"/>
                <w:szCs w:val="24"/>
              </w:rPr>
              <w:t>Modsimmer</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K 300 Kontaktör</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18</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Modsimmer</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Kaçak Akım Şalteri Gecikmeli(SI)</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1911 Yurt</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Kat Buton Yeri</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F85C0A" w:rsidRPr="00FC73AA" w:rsidTr="00FF460A">
        <w:tc>
          <w:tcPr>
            <w:tcW w:w="851" w:type="dxa"/>
            <w:vAlign w:val="center"/>
          </w:tcPr>
          <w:p w:rsidR="00F85C0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438" w:type="dxa"/>
          </w:tcPr>
          <w:p w:rsidR="00F85C0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Merkez Bina Sağ</w:t>
            </w:r>
            <w:r w:rsidR="00FF460A">
              <w:rPr>
                <w:rFonts w:ascii="Times New Roman" w:hAnsi="Times New Roman" w:cs="Times New Roman"/>
                <w:sz w:val="24"/>
                <w:szCs w:val="24"/>
              </w:rPr>
              <w:t>-sol</w:t>
            </w:r>
          </w:p>
        </w:tc>
        <w:tc>
          <w:tcPr>
            <w:tcW w:w="3969" w:type="dxa"/>
            <w:vAlign w:val="center"/>
          </w:tcPr>
          <w:p w:rsidR="00F85C0A"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Yardımcı Kontaktör</w:t>
            </w:r>
          </w:p>
        </w:tc>
        <w:tc>
          <w:tcPr>
            <w:tcW w:w="1275" w:type="dxa"/>
            <w:vAlign w:val="center"/>
          </w:tcPr>
          <w:p w:rsidR="00F85C0A" w:rsidRPr="00FC73AA" w:rsidRDefault="00FF460A"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vAlign w:val="center"/>
          </w:tcPr>
          <w:p w:rsidR="00F85C0A"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bl>
    <w:p w:rsidR="001621E9" w:rsidRPr="00FC73AA" w:rsidRDefault="001621E9" w:rsidP="001621E9">
      <w:pPr>
        <w:pStyle w:val="ListeParagraf"/>
        <w:ind w:left="720" w:firstLine="0"/>
        <w:rPr>
          <w:rFonts w:ascii="Times New Roman" w:eastAsiaTheme="minorHAnsi" w:hAnsi="Times New Roman" w:cs="Times New Roman"/>
          <w:sz w:val="24"/>
          <w:szCs w:val="24"/>
          <w:lang w:val="tr-TR"/>
        </w:rPr>
      </w:pPr>
    </w:p>
    <w:p w:rsidR="00FC5067" w:rsidRPr="00FC73AA" w:rsidRDefault="005735B6" w:rsidP="00FC5067">
      <w:pPr>
        <w:pStyle w:val="ListeParagraf"/>
        <w:numPr>
          <w:ilvl w:val="0"/>
          <w:numId w:val="10"/>
        </w:numPr>
        <w:ind w:left="378"/>
        <w:rPr>
          <w:rFonts w:ascii="Times New Roman" w:hAnsi="Times New Roman" w:cs="Times New Roman"/>
          <w:b/>
          <w:sz w:val="24"/>
          <w:szCs w:val="24"/>
        </w:rPr>
      </w:pPr>
      <w:r w:rsidRPr="00FC73AA">
        <w:rPr>
          <w:rFonts w:ascii="Times New Roman" w:hAnsi="Times New Roman" w:cs="Times New Roman"/>
          <w:b/>
          <w:sz w:val="24"/>
          <w:szCs w:val="24"/>
        </w:rPr>
        <w:t>TEKNİK ÖZELLİKLER</w:t>
      </w:r>
    </w:p>
    <w:p w:rsidR="00E34ADB" w:rsidRPr="00FC73AA" w:rsidRDefault="00E34ADB" w:rsidP="004F2314">
      <w:pPr>
        <w:pStyle w:val="ListeParagraf"/>
        <w:ind w:left="709" w:firstLine="0"/>
        <w:rPr>
          <w:rFonts w:ascii="Times New Roman" w:hAnsi="Times New Roman" w:cs="Times New Roman"/>
          <w:b/>
          <w:sz w:val="24"/>
          <w:szCs w:val="24"/>
        </w:rPr>
      </w:pPr>
    </w:p>
    <w:p w:rsidR="003323BE" w:rsidRPr="003323BE" w:rsidRDefault="00AF25EC" w:rsidP="003323BE">
      <w:pPr>
        <w:pStyle w:val="ListeParagraf"/>
        <w:ind w:left="660" w:firstLine="0"/>
        <w:rPr>
          <w:rFonts w:ascii="Tahoma" w:eastAsia="Times New Roman" w:hAnsi="Tahoma" w:cs="Tahoma"/>
          <w:b/>
          <w:bCs/>
          <w:sz w:val="21"/>
          <w:szCs w:val="21"/>
          <w:bdr w:val="none" w:sz="0" w:space="0" w:color="auto" w:frame="1"/>
          <w:lang w:eastAsia="tr-TR"/>
        </w:rPr>
      </w:pPr>
      <w:r w:rsidRPr="0055050C">
        <w:rPr>
          <w:rFonts w:ascii="Tahoma" w:eastAsia="Times New Roman" w:hAnsi="Tahoma" w:cs="Tahoma"/>
          <w:b/>
          <w:bCs/>
          <w:sz w:val="21"/>
          <w:szCs w:val="21"/>
          <w:bdr w:val="none" w:sz="0" w:space="0" w:color="auto" w:frame="1"/>
          <w:lang w:eastAsia="tr-TR"/>
        </w:rPr>
        <w:t>1. REVİZYON</w:t>
      </w:r>
      <w:r w:rsidR="003323BE" w:rsidRPr="0055050C">
        <w:rPr>
          <w:rFonts w:ascii="Tahoma" w:eastAsia="Times New Roman" w:hAnsi="Tahoma" w:cs="Tahoma"/>
          <w:b/>
          <w:bCs/>
          <w:sz w:val="21"/>
          <w:szCs w:val="21"/>
          <w:bdr w:val="none" w:sz="0" w:space="0" w:color="auto" w:frame="1"/>
          <w:lang w:eastAsia="tr-TR"/>
        </w:rPr>
        <w:t xml:space="preserve"> KARTI</w:t>
      </w:r>
      <w:r w:rsidR="003323BE" w:rsidRPr="003323BE">
        <w:rPr>
          <w:rFonts w:ascii="Tahoma" w:eastAsia="Times New Roman" w:hAnsi="Tahoma" w:cs="Tahoma"/>
          <w:b/>
          <w:bCs/>
          <w:sz w:val="21"/>
          <w:szCs w:val="21"/>
          <w:bdr w:val="none" w:sz="0" w:space="0" w:color="auto" w:frame="1"/>
          <w:lang w:eastAsia="tr-TR"/>
        </w:rPr>
        <w:t xml:space="preserve"> </w:t>
      </w:r>
    </w:p>
    <w:p w:rsidR="003323BE" w:rsidRPr="003323BE" w:rsidRDefault="003323BE" w:rsidP="003323BE">
      <w:pPr>
        <w:pStyle w:val="ListeParagraf"/>
        <w:ind w:left="660" w:firstLine="0"/>
        <w:rPr>
          <w:rFonts w:ascii="Tahoma" w:eastAsia="Times New Roman" w:hAnsi="Tahoma" w:cs="Tahoma"/>
          <w:b/>
          <w:bCs/>
          <w:sz w:val="21"/>
          <w:szCs w:val="21"/>
          <w:bdr w:val="none" w:sz="0" w:space="0" w:color="auto" w:frame="1"/>
          <w:lang w:eastAsia="tr-TR"/>
        </w:rPr>
      </w:pPr>
    </w:p>
    <w:p w:rsidR="0019620B" w:rsidRDefault="003323BE" w:rsidP="00F54F84">
      <w:pPr>
        <w:pStyle w:val="ListeParagraf"/>
        <w:numPr>
          <w:ilvl w:val="0"/>
          <w:numId w:val="30"/>
        </w:numPr>
        <w:ind w:left="709" w:right="57" w:hanging="283"/>
        <w:rPr>
          <w:rFonts w:ascii="Times New Roman" w:hAnsi="Times New Roman" w:cs="Times New Roman"/>
          <w:bCs/>
          <w:sz w:val="24"/>
          <w:szCs w:val="24"/>
          <w:bdr w:val="none" w:sz="0" w:space="0" w:color="auto" w:frame="1"/>
          <w:lang w:eastAsia="tr-TR"/>
        </w:rPr>
      </w:pPr>
      <w:r w:rsidRPr="003323BE">
        <w:rPr>
          <w:rFonts w:ascii="Times New Roman" w:hAnsi="Times New Roman" w:cs="Times New Roman"/>
          <w:bCs/>
          <w:sz w:val="24"/>
          <w:szCs w:val="24"/>
          <w:bdr w:val="none" w:sz="0" w:space="0" w:color="auto" w:frame="1"/>
          <w:lang w:eastAsia="tr-TR"/>
        </w:rPr>
        <w:t>Mevcut Kumanda Sistemine Uygun Kumanda Panosu ile Kabin Üstü Revizyon panosunun can bus yardımı ile haberleşmesini sağlayan revizyon</w:t>
      </w:r>
      <w:r>
        <w:rPr>
          <w:rFonts w:ascii="Times New Roman" w:hAnsi="Times New Roman" w:cs="Times New Roman"/>
          <w:bCs/>
          <w:sz w:val="24"/>
          <w:szCs w:val="24"/>
          <w:bdr w:val="none" w:sz="0" w:space="0" w:color="auto" w:frame="1"/>
          <w:lang w:eastAsia="tr-TR"/>
        </w:rPr>
        <w:t xml:space="preserve"> kartı.</w:t>
      </w:r>
    </w:p>
    <w:p w:rsidR="003323BE" w:rsidRDefault="003323BE" w:rsidP="003323BE">
      <w:pPr>
        <w:pStyle w:val="ListeParagraf"/>
        <w:ind w:left="851" w:right="57" w:firstLine="0"/>
        <w:rPr>
          <w:rFonts w:ascii="Times New Roman" w:hAnsi="Times New Roman" w:cs="Times New Roman"/>
          <w:bCs/>
          <w:sz w:val="24"/>
          <w:szCs w:val="24"/>
          <w:bdr w:val="none" w:sz="0" w:space="0" w:color="auto" w:frame="1"/>
          <w:lang w:eastAsia="tr-TR"/>
        </w:rPr>
      </w:pPr>
    </w:p>
    <w:p w:rsidR="003323BE" w:rsidRDefault="003323BE" w:rsidP="003323BE">
      <w:pPr>
        <w:ind w:left="720"/>
        <w:rPr>
          <w:rFonts w:ascii="Tahoma" w:eastAsia="Times New Roman" w:hAnsi="Tahoma" w:cs="Tahoma"/>
          <w:b/>
          <w:bCs/>
          <w:sz w:val="21"/>
          <w:szCs w:val="21"/>
          <w:bdr w:val="none" w:sz="0" w:space="0" w:color="auto" w:frame="1"/>
          <w:lang w:eastAsia="tr-TR"/>
        </w:rPr>
      </w:pPr>
      <w:r w:rsidRPr="0055050C">
        <w:rPr>
          <w:rFonts w:ascii="Times New Roman" w:hAnsi="Times New Roman" w:cs="Times New Roman"/>
          <w:b/>
          <w:color w:val="333333"/>
          <w:sz w:val="24"/>
          <w:szCs w:val="24"/>
        </w:rPr>
        <w:t>2.</w:t>
      </w:r>
      <w:r w:rsidRPr="0055050C">
        <w:rPr>
          <w:rFonts w:ascii="Tahoma" w:eastAsia="Times New Roman" w:hAnsi="Tahoma" w:cs="Tahoma"/>
          <w:b/>
          <w:bCs/>
          <w:sz w:val="21"/>
          <w:szCs w:val="21"/>
          <w:bdr w:val="none" w:sz="0" w:space="0" w:color="auto" w:frame="1"/>
          <w:lang w:eastAsia="tr-TR"/>
        </w:rPr>
        <w:t xml:space="preserve"> OTOMATİK KAPI KARTI</w:t>
      </w:r>
    </w:p>
    <w:p w:rsidR="003323BE" w:rsidRPr="003323BE" w:rsidRDefault="003323BE" w:rsidP="003323BE">
      <w:pPr>
        <w:pStyle w:val="ListeParagraf"/>
        <w:numPr>
          <w:ilvl w:val="0"/>
          <w:numId w:val="29"/>
        </w:numPr>
        <w:rPr>
          <w:rFonts w:ascii="Times New Roman" w:eastAsia="Times New Roman" w:hAnsi="Times New Roman" w:cs="Times New Roman"/>
          <w:sz w:val="24"/>
          <w:szCs w:val="24"/>
          <w:lang w:eastAsia="tr-TR"/>
        </w:rPr>
      </w:pPr>
      <w:r w:rsidRPr="003323BE">
        <w:rPr>
          <w:rFonts w:ascii="Times New Roman" w:eastAsia="Times New Roman" w:hAnsi="Times New Roman" w:cs="Times New Roman"/>
          <w:sz w:val="24"/>
          <w:szCs w:val="24"/>
          <w:bdr w:val="none" w:sz="0" w:space="0" w:color="auto" w:frame="1"/>
          <w:lang w:eastAsia="tr-TR"/>
        </w:rPr>
        <w:t>0-220v Ac Ve 0-220v Dc Lır Pomp Sinyali İle Uygun Çalışma Sistemi</w:t>
      </w:r>
    </w:p>
    <w:p w:rsidR="003323BE" w:rsidRPr="003323BE" w:rsidRDefault="003323BE" w:rsidP="003323BE">
      <w:pPr>
        <w:pStyle w:val="ListeParagraf"/>
        <w:numPr>
          <w:ilvl w:val="0"/>
          <w:numId w:val="29"/>
        </w:numPr>
        <w:rPr>
          <w:rFonts w:ascii="Times New Roman" w:eastAsia="Times New Roman" w:hAnsi="Times New Roman" w:cs="Times New Roman"/>
          <w:sz w:val="24"/>
          <w:szCs w:val="24"/>
          <w:lang w:eastAsia="tr-TR"/>
        </w:rPr>
      </w:pPr>
      <w:r w:rsidRPr="003323BE">
        <w:rPr>
          <w:rFonts w:ascii="Times New Roman" w:eastAsia="Times New Roman" w:hAnsi="Times New Roman" w:cs="Times New Roman"/>
          <w:sz w:val="24"/>
          <w:szCs w:val="24"/>
          <w:bdr w:val="none" w:sz="0" w:space="0" w:color="auto" w:frame="1"/>
          <w:lang w:eastAsia="tr-TR"/>
        </w:rPr>
        <w:t>Elektronik Kumanda Kartı (24volt, 4 Katmanlı Ve 10 Amper’ E Kadar Dayanıklı)</w:t>
      </w:r>
    </w:p>
    <w:p w:rsidR="003323BE" w:rsidRPr="003323BE" w:rsidRDefault="003323BE" w:rsidP="003323BE">
      <w:pPr>
        <w:pStyle w:val="ListeParagraf"/>
        <w:numPr>
          <w:ilvl w:val="0"/>
          <w:numId w:val="29"/>
        </w:numPr>
        <w:rPr>
          <w:rFonts w:ascii="Times New Roman" w:eastAsia="Times New Roman" w:hAnsi="Times New Roman" w:cs="Times New Roman"/>
          <w:sz w:val="24"/>
          <w:szCs w:val="24"/>
          <w:lang w:eastAsia="tr-TR"/>
        </w:rPr>
      </w:pPr>
      <w:r w:rsidRPr="003323BE">
        <w:rPr>
          <w:rFonts w:ascii="Times New Roman" w:eastAsia="Times New Roman" w:hAnsi="Times New Roman" w:cs="Times New Roman"/>
          <w:sz w:val="24"/>
          <w:szCs w:val="24"/>
          <w:bdr w:val="none" w:sz="0" w:space="0" w:color="auto" w:frame="1"/>
          <w:lang w:eastAsia="tr-TR"/>
        </w:rPr>
        <w:t>Swıtchmode (Powersub) Besleme Ünitesi</w:t>
      </w:r>
    </w:p>
    <w:p w:rsidR="003323BE" w:rsidRPr="003323BE" w:rsidRDefault="003323BE" w:rsidP="003323BE">
      <w:pPr>
        <w:pStyle w:val="ListeParagraf"/>
        <w:numPr>
          <w:ilvl w:val="0"/>
          <w:numId w:val="29"/>
        </w:numPr>
        <w:rPr>
          <w:rFonts w:ascii="Times New Roman" w:eastAsia="Times New Roman" w:hAnsi="Times New Roman" w:cs="Times New Roman"/>
          <w:sz w:val="24"/>
          <w:szCs w:val="24"/>
          <w:lang w:eastAsia="tr-TR"/>
        </w:rPr>
      </w:pPr>
      <w:r w:rsidRPr="003323BE">
        <w:rPr>
          <w:rFonts w:ascii="Times New Roman" w:eastAsia="Times New Roman" w:hAnsi="Times New Roman" w:cs="Times New Roman"/>
          <w:sz w:val="24"/>
          <w:szCs w:val="24"/>
          <w:bdr w:val="none" w:sz="0" w:space="0" w:color="auto" w:frame="1"/>
          <w:lang w:eastAsia="tr-TR"/>
        </w:rPr>
        <w:t>El Terminali (Dısplay) İle İstenilen Parametre Ayarlama İmkânı</w:t>
      </w:r>
    </w:p>
    <w:p w:rsidR="003323BE" w:rsidRPr="003323BE" w:rsidRDefault="003323BE" w:rsidP="003323BE">
      <w:pPr>
        <w:pStyle w:val="ListeParagraf"/>
        <w:numPr>
          <w:ilvl w:val="0"/>
          <w:numId w:val="29"/>
        </w:numPr>
        <w:rPr>
          <w:rFonts w:ascii="Times New Roman" w:eastAsia="Times New Roman" w:hAnsi="Times New Roman" w:cs="Times New Roman"/>
          <w:sz w:val="24"/>
          <w:szCs w:val="24"/>
          <w:lang w:eastAsia="tr-TR"/>
        </w:rPr>
      </w:pPr>
      <w:r w:rsidRPr="003323BE">
        <w:rPr>
          <w:rFonts w:ascii="Times New Roman" w:eastAsia="Times New Roman" w:hAnsi="Times New Roman" w:cs="Times New Roman"/>
          <w:sz w:val="24"/>
          <w:szCs w:val="24"/>
          <w:bdr w:val="none" w:sz="0" w:space="0" w:color="auto" w:frame="1"/>
          <w:lang w:eastAsia="tr-TR"/>
        </w:rPr>
        <w:t>Fotosel Girişi</w:t>
      </w:r>
    </w:p>
    <w:p w:rsidR="003323BE" w:rsidRPr="003323BE" w:rsidRDefault="003323BE" w:rsidP="003323BE">
      <w:pPr>
        <w:pStyle w:val="ListeParagraf"/>
        <w:numPr>
          <w:ilvl w:val="0"/>
          <w:numId w:val="29"/>
        </w:numPr>
        <w:rPr>
          <w:rFonts w:ascii="Times New Roman" w:eastAsia="Times New Roman" w:hAnsi="Times New Roman" w:cs="Times New Roman"/>
          <w:sz w:val="24"/>
          <w:szCs w:val="24"/>
          <w:lang w:eastAsia="tr-TR"/>
        </w:rPr>
      </w:pPr>
      <w:r w:rsidRPr="003323BE">
        <w:rPr>
          <w:rFonts w:ascii="Times New Roman" w:eastAsia="Times New Roman" w:hAnsi="Times New Roman" w:cs="Times New Roman"/>
          <w:sz w:val="24"/>
          <w:szCs w:val="24"/>
          <w:bdr w:val="none" w:sz="0" w:space="0" w:color="auto" w:frame="1"/>
          <w:lang w:eastAsia="tr-TR"/>
        </w:rPr>
        <w:t>Harici Akü Besleme Girişi</w:t>
      </w:r>
    </w:p>
    <w:p w:rsidR="003323BE" w:rsidRPr="003323BE" w:rsidRDefault="003323BE" w:rsidP="003323BE">
      <w:pPr>
        <w:pStyle w:val="ListeParagraf"/>
        <w:numPr>
          <w:ilvl w:val="0"/>
          <w:numId w:val="29"/>
        </w:numPr>
        <w:rPr>
          <w:rFonts w:ascii="Times New Roman" w:eastAsia="Times New Roman" w:hAnsi="Times New Roman" w:cs="Times New Roman"/>
          <w:sz w:val="24"/>
          <w:szCs w:val="24"/>
          <w:lang w:eastAsia="tr-TR"/>
        </w:rPr>
      </w:pPr>
      <w:r w:rsidRPr="003323BE">
        <w:rPr>
          <w:rFonts w:ascii="Times New Roman" w:eastAsia="Times New Roman" w:hAnsi="Times New Roman" w:cs="Times New Roman"/>
          <w:sz w:val="24"/>
          <w:szCs w:val="24"/>
          <w:bdr w:val="none" w:sz="0" w:space="0" w:color="auto" w:frame="1"/>
          <w:lang w:eastAsia="tr-TR"/>
        </w:rPr>
        <w:t>Ayarlanabilir Kapı Sıkışma Özelliği Ve Geri Açılma Durumu</w:t>
      </w:r>
    </w:p>
    <w:p w:rsidR="003323BE" w:rsidRPr="00F54F84" w:rsidRDefault="003323BE" w:rsidP="003323BE">
      <w:pPr>
        <w:rPr>
          <w:rFonts w:ascii="Times New Roman" w:eastAsia="Times New Roman" w:hAnsi="Times New Roman" w:cs="Times New Roman"/>
          <w:sz w:val="24"/>
          <w:szCs w:val="24"/>
          <w:lang w:eastAsia="tr-TR"/>
        </w:rPr>
      </w:pPr>
    </w:p>
    <w:p w:rsidR="00F54F84" w:rsidRPr="00F54F84" w:rsidRDefault="0055050C" w:rsidP="0055050C">
      <w:pPr>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sz w:val="24"/>
          <w:szCs w:val="24"/>
          <w:lang w:eastAsia="tr-TR"/>
        </w:rPr>
        <w:t xml:space="preserve">        </w:t>
      </w:r>
      <w:r w:rsidR="003323BE" w:rsidRPr="0055050C">
        <w:rPr>
          <w:rFonts w:ascii="Times New Roman" w:eastAsia="Times New Roman" w:hAnsi="Times New Roman" w:cs="Times New Roman"/>
          <w:b/>
          <w:sz w:val="24"/>
          <w:szCs w:val="24"/>
          <w:lang w:eastAsia="tr-TR"/>
        </w:rPr>
        <w:t>3.</w:t>
      </w:r>
      <w:r w:rsidR="00F54F84" w:rsidRPr="0055050C">
        <w:rPr>
          <w:rFonts w:ascii="Times New Roman" w:eastAsia="Times New Roman" w:hAnsi="Times New Roman" w:cs="Times New Roman"/>
          <w:b/>
          <w:bCs/>
          <w:sz w:val="24"/>
          <w:szCs w:val="24"/>
          <w:bdr w:val="none" w:sz="0" w:space="0" w:color="auto" w:frame="1"/>
          <w:lang w:eastAsia="tr-TR"/>
        </w:rPr>
        <w:t xml:space="preserve"> OTOMATİK KAPI FİŞ KONTAK TAKIM</w:t>
      </w:r>
    </w:p>
    <w:p w:rsidR="00F54F84" w:rsidRDefault="00F54F84" w:rsidP="00F54F84">
      <w:pPr>
        <w:pStyle w:val="ListeParagraf"/>
        <w:numPr>
          <w:ilvl w:val="0"/>
          <w:numId w:val="29"/>
        </w:numPr>
        <w:suppressAutoHyphens/>
        <w:spacing w:line="360" w:lineRule="auto"/>
        <w:ind w:right="-126"/>
        <w:rPr>
          <w:rFonts w:ascii="Times New Roman" w:eastAsia="Times New Roman" w:hAnsi="Times New Roman" w:cs="Times New Roman"/>
          <w:sz w:val="24"/>
          <w:szCs w:val="24"/>
          <w:lang w:eastAsia="ar-SA"/>
        </w:rPr>
      </w:pPr>
      <w:r w:rsidRPr="00F54F84">
        <w:rPr>
          <w:rFonts w:ascii="Times New Roman" w:eastAsia="Times New Roman" w:hAnsi="Times New Roman" w:cs="Times New Roman"/>
          <w:sz w:val="24"/>
          <w:szCs w:val="24"/>
          <w:lang w:eastAsia="ar-SA"/>
        </w:rPr>
        <w:t>Mevcut Katlanır tip kapılara uygun fiş ve kontak takımı.</w:t>
      </w:r>
    </w:p>
    <w:p w:rsidR="00F54F84" w:rsidRPr="00F54F84" w:rsidRDefault="00F54F84" w:rsidP="00F54F84">
      <w:pPr>
        <w:pStyle w:val="ListeParagraf"/>
        <w:suppressAutoHyphens/>
        <w:spacing w:line="360" w:lineRule="auto"/>
        <w:ind w:left="720" w:right="-126" w:firstLine="0"/>
        <w:rPr>
          <w:rFonts w:ascii="Times New Roman" w:eastAsia="Times New Roman" w:hAnsi="Times New Roman" w:cs="Times New Roman"/>
          <w:sz w:val="24"/>
          <w:szCs w:val="24"/>
          <w:lang w:eastAsia="ar-SA"/>
        </w:rPr>
      </w:pPr>
    </w:p>
    <w:p w:rsidR="00F54F84" w:rsidRPr="00F07E4D" w:rsidRDefault="0055050C" w:rsidP="0055050C">
      <w:pPr>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sz w:val="24"/>
          <w:szCs w:val="24"/>
          <w:lang w:eastAsia="ar-SA"/>
        </w:rPr>
        <w:t xml:space="preserve">        </w:t>
      </w:r>
      <w:r w:rsidR="00F54F84" w:rsidRPr="0055050C">
        <w:rPr>
          <w:rFonts w:ascii="Times New Roman" w:eastAsia="Times New Roman" w:hAnsi="Times New Roman" w:cs="Times New Roman"/>
          <w:b/>
          <w:sz w:val="24"/>
          <w:szCs w:val="24"/>
          <w:lang w:eastAsia="ar-SA"/>
        </w:rPr>
        <w:t>4.</w:t>
      </w:r>
      <w:r w:rsidR="00F54F84" w:rsidRPr="0055050C">
        <w:rPr>
          <w:rFonts w:ascii="Times New Roman" w:eastAsia="Times New Roman" w:hAnsi="Times New Roman" w:cs="Times New Roman"/>
          <w:b/>
          <w:bCs/>
          <w:sz w:val="24"/>
          <w:szCs w:val="24"/>
          <w:bdr w:val="none" w:sz="0" w:space="0" w:color="auto" w:frame="1"/>
          <w:lang w:eastAsia="tr-TR"/>
        </w:rPr>
        <w:t xml:space="preserve"> OTOMATİK KAPI LİMİT SİVİCİ</w:t>
      </w:r>
    </w:p>
    <w:p w:rsidR="00F54F84" w:rsidRPr="00F07E4D" w:rsidRDefault="00F54F84" w:rsidP="00F54F84">
      <w:pPr>
        <w:pStyle w:val="ListeParagraf"/>
        <w:numPr>
          <w:ilvl w:val="0"/>
          <w:numId w:val="29"/>
        </w:numPr>
        <w:suppressAutoHyphens/>
        <w:spacing w:line="360" w:lineRule="auto"/>
        <w:ind w:right="-126"/>
        <w:rPr>
          <w:rFonts w:ascii="Times New Roman" w:eastAsia="Times New Roman" w:hAnsi="Times New Roman" w:cs="Times New Roman"/>
          <w:b/>
          <w:sz w:val="24"/>
          <w:szCs w:val="24"/>
          <w:lang w:eastAsia="ar-SA"/>
        </w:rPr>
      </w:pPr>
      <w:r w:rsidRPr="00F07E4D">
        <w:rPr>
          <w:rFonts w:ascii="Times New Roman" w:eastAsia="Times New Roman" w:hAnsi="Times New Roman" w:cs="Times New Roman"/>
          <w:sz w:val="24"/>
          <w:szCs w:val="24"/>
          <w:lang w:val="tr-TR" w:eastAsia="ar-SA"/>
        </w:rPr>
        <w:t>Mevcut Katlanır tip kapılara uygun  kapıların hareket sınırlarını belirleyen siviçlerdir</w:t>
      </w:r>
      <w:r w:rsidR="00F07E4D" w:rsidRPr="00F07E4D">
        <w:rPr>
          <w:rFonts w:ascii="Times New Roman" w:eastAsia="Times New Roman" w:hAnsi="Times New Roman" w:cs="Times New Roman"/>
          <w:sz w:val="24"/>
          <w:szCs w:val="24"/>
          <w:lang w:val="tr-TR" w:eastAsia="ar-SA"/>
        </w:rPr>
        <w:t>.</w:t>
      </w:r>
    </w:p>
    <w:p w:rsidR="00F07E4D" w:rsidRPr="00F07E4D" w:rsidRDefault="00F07E4D" w:rsidP="00F07E4D">
      <w:pPr>
        <w:pStyle w:val="ListeParagraf"/>
        <w:suppressAutoHyphens/>
        <w:spacing w:line="360" w:lineRule="auto"/>
        <w:ind w:left="720" w:right="-126" w:firstLine="0"/>
        <w:rPr>
          <w:rFonts w:ascii="Times New Roman" w:eastAsia="Times New Roman" w:hAnsi="Times New Roman" w:cs="Times New Roman"/>
          <w:b/>
          <w:sz w:val="24"/>
          <w:szCs w:val="24"/>
          <w:lang w:eastAsia="ar-SA"/>
        </w:rPr>
      </w:pPr>
    </w:p>
    <w:p w:rsidR="00F07E4D" w:rsidRPr="00F07E4D" w:rsidRDefault="00F07E4D" w:rsidP="00F07E4D">
      <w:pPr>
        <w:spacing w:line="360" w:lineRule="auto"/>
        <w:ind w:right="-126"/>
        <w:rPr>
          <w:rFonts w:ascii="Times New Roman" w:eastAsia="Times New Roman" w:hAnsi="Times New Roman" w:cs="Times New Roman"/>
          <w:b/>
          <w:sz w:val="24"/>
          <w:szCs w:val="24"/>
          <w:lang w:eastAsia="ar-SA"/>
        </w:rPr>
      </w:pPr>
      <w:r w:rsidRPr="00F07E4D">
        <w:rPr>
          <w:rFonts w:ascii="Times New Roman" w:eastAsia="Times New Roman" w:hAnsi="Times New Roman" w:cs="Times New Roman"/>
          <w:b/>
          <w:sz w:val="24"/>
          <w:szCs w:val="24"/>
          <w:lang w:eastAsia="ar-SA"/>
        </w:rPr>
        <w:t xml:space="preserve">         </w:t>
      </w:r>
      <w:r w:rsidRPr="0055050C">
        <w:rPr>
          <w:rFonts w:ascii="Times New Roman" w:eastAsia="Times New Roman" w:hAnsi="Times New Roman" w:cs="Times New Roman"/>
          <w:b/>
          <w:sz w:val="24"/>
          <w:szCs w:val="24"/>
          <w:lang w:eastAsia="ar-SA"/>
        </w:rPr>
        <w:t>5. ÇİFT YÖN KAT BUTONU</w:t>
      </w:r>
    </w:p>
    <w:p w:rsidR="00F07E4D" w:rsidRPr="00F07E4D" w:rsidRDefault="00F07E4D" w:rsidP="00F07E4D">
      <w:pPr>
        <w:pStyle w:val="ListeParagraf"/>
        <w:numPr>
          <w:ilvl w:val="0"/>
          <w:numId w:val="29"/>
        </w:numPr>
        <w:suppressAutoHyphens/>
        <w:spacing w:line="360" w:lineRule="auto"/>
        <w:ind w:right="-126"/>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 xml:space="preserve">Butonlar led ile aydınlatılma, kontak tipi mikroswich olmalı ve min. 3 AMPER 250 V AC olmalıdır.                                                 </w:t>
      </w:r>
    </w:p>
    <w:p w:rsidR="00F07E4D" w:rsidRPr="00F07E4D" w:rsidRDefault="00F07E4D" w:rsidP="00F07E4D">
      <w:pPr>
        <w:pStyle w:val="ListeParagraf"/>
        <w:numPr>
          <w:ilvl w:val="0"/>
          <w:numId w:val="29"/>
        </w:numPr>
        <w:suppressAutoHyphens/>
        <w:spacing w:line="360" w:lineRule="auto"/>
        <w:ind w:right="-126"/>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Tüm butonlarda ve gösterge camlarında kullanılan plastik parçaların hammaddesi Policarbonate (PC) veya ısıya dayanıklı PC muadili bir hammadde olmalıdır.</w:t>
      </w:r>
    </w:p>
    <w:p w:rsidR="00F07E4D" w:rsidRDefault="00F07E4D" w:rsidP="00F07E4D">
      <w:pPr>
        <w:pStyle w:val="ListeParagraf"/>
        <w:numPr>
          <w:ilvl w:val="0"/>
          <w:numId w:val="29"/>
        </w:numPr>
        <w:suppressAutoHyphens/>
        <w:spacing w:line="360" w:lineRule="auto"/>
        <w:ind w:right="-126"/>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Özel Ölçülü paslanmaz çelik panelli Çift  çağrı butonu olmalıdır.</w:t>
      </w:r>
    </w:p>
    <w:p w:rsidR="00F07E4D" w:rsidRDefault="00F07E4D" w:rsidP="00F07E4D">
      <w:pPr>
        <w:pStyle w:val="ListeParagraf"/>
        <w:suppressAutoHyphens/>
        <w:spacing w:line="360" w:lineRule="auto"/>
        <w:ind w:left="720" w:right="-126" w:firstLine="0"/>
        <w:rPr>
          <w:rFonts w:ascii="Times New Roman" w:eastAsia="Times New Roman" w:hAnsi="Times New Roman" w:cs="Times New Roman"/>
          <w:sz w:val="24"/>
          <w:szCs w:val="24"/>
          <w:lang w:eastAsia="ar-SA"/>
        </w:rPr>
      </w:pPr>
    </w:p>
    <w:p w:rsidR="00F07E4D" w:rsidRPr="00F07E4D" w:rsidRDefault="00F07E4D" w:rsidP="00F07E4D">
      <w:pPr>
        <w:spacing w:line="360" w:lineRule="auto"/>
        <w:ind w:right="-126"/>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Pr="0055050C">
        <w:rPr>
          <w:rFonts w:ascii="Times New Roman" w:eastAsia="Times New Roman" w:hAnsi="Times New Roman" w:cs="Times New Roman"/>
          <w:b/>
          <w:sz w:val="24"/>
          <w:szCs w:val="24"/>
          <w:lang w:eastAsia="ar-SA"/>
        </w:rPr>
        <w:t>6.</w:t>
      </w:r>
      <w:r w:rsidRPr="0055050C">
        <w:rPr>
          <w:rFonts w:ascii="Tahoma" w:eastAsia="Times New Roman" w:hAnsi="Tahoma" w:cs="Tahoma"/>
          <w:b/>
          <w:sz w:val="24"/>
          <w:szCs w:val="24"/>
          <w:lang w:eastAsia="ar-SA"/>
        </w:rPr>
        <w:t xml:space="preserve"> </w:t>
      </w:r>
      <w:r w:rsidRPr="0055050C">
        <w:rPr>
          <w:rFonts w:ascii="Times New Roman" w:eastAsia="Times New Roman" w:hAnsi="Times New Roman" w:cs="Times New Roman"/>
          <w:b/>
          <w:sz w:val="24"/>
          <w:szCs w:val="24"/>
          <w:lang w:eastAsia="ar-SA"/>
        </w:rPr>
        <w:t>TEK YÖN KAT BUTONU</w:t>
      </w:r>
    </w:p>
    <w:p w:rsidR="00F07E4D" w:rsidRPr="00F07E4D" w:rsidRDefault="00F07E4D" w:rsidP="00F07E4D">
      <w:pPr>
        <w:pStyle w:val="ListeParagraf"/>
        <w:numPr>
          <w:ilvl w:val="0"/>
          <w:numId w:val="31"/>
        </w:numPr>
        <w:suppressAutoHyphens/>
        <w:spacing w:line="360" w:lineRule="auto"/>
        <w:ind w:right="-126"/>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 xml:space="preserve">Butonlar led ile aydınlatılma, kontak tipi mikroswich olmalı ve min. 3 AMPER 250 V AC olmalıdır.                                                 </w:t>
      </w:r>
    </w:p>
    <w:p w:rsidR="00F07E4D" w:rsidRPr="00F07E4D" w:rsidRDefault="00F07E4D" w:rsidP="00F07E4D">
      <w:pPr>
        <w:pStyle w:val="ListeParagraf"/>
        <w:numPr>
          <w:ilvl w:val="0"/>
          <w:numId w:val="31"/>
        </w:numPr>
        <w:suppressAutoHyphens/>
        <w:spacing w:line="360" w:lineRule="auto"/>
        <w:ind w:right="-126"/>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Tüm butonlarda ve gösterge camlarında kullanılan plastik parçaların hammaddesi Policarbonate (PC) veya ısıya dayanıklı PC muadili bir hammadde olmalıdır.</w:t>
      </w:r>
    </w:p>
    <w:p w:rsidR="00F07E4D" w:rsidRDefault="00F07E4D" w:rsidP="00F07E4D">
      <w:pPr>
        <w:pStyle w:val="ListeParagraf"/>
        <w:numPr>
          <w:ilvl w:val="0"/>
          <w:numId w:val="31"/>
        </w:numPr>
        <w:suppressAutoHyphens/>
        <w:spacing w:line="360" w:lineRule="auto"/>
        <w:ind w:right="-126"/>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Özel Ölçülü paslanmaz çelik panelli tek çağrı butonu olmalıdır.</w:t>
      </w:r>
    </w:p>
    <w:p w:rsidR="00F07E4D" w:rsidRDefault="00F07E4D" w:rsidP="00F07E4D">
      <w:pPr>
        <w:suppressAutoHyphens/>
        <w:spacing w:line="360" w:lineRule="auto"/>
        <w:ind w:right="-126"/>
        <w:rPr>
          <w:rFonts w:ascii="Times New Roman" w:eastAsia="Times New Roman" w:hAnsi="Times New Roman" w:cs="Times New Roman"/>
          <w:sz w:val="24"/>
          <w:szCs w:val="24"/>
          <w:lang w:eastAsia="ar-SA"/>
        </w:rPr>
      </w:pPr>
    </w:p>
    <w:p w:rsidR="00F07E4D" w:rsidRPr="00F07E4D" w:rsidRDefault="00F07E4D" w:rsidP="00F07E4D">
      <w:pPr>
        <w:suppressAutoHyphens/>
        <w:spacing w:line="360" w:lineRule="auto"/>
        <w:ind w:right="-126"/>
        <w:rPr>
          <w:rFonts w:ascii="Times New Roman" w:eastAsia="Times New Roman" w:hAnsi="Times New Roman" w:cs="Times New Roman"/>
          <w:sz w:val="24"/>
          <w:szCs w:val="24"/>
          <w:lang w:eastAsia="ar-SA"/>
        </w:rPr>
      </w:pPr>
    </w:p>
    <w:p w:rsidR="00F07E4D" w:rsidRPr="00F07E4D" w:rsidRDefault="00F07E4D" w:rsidP="00F07E4D">
      <w:pPr>
        <w:spacing w:line="360" w:lineRule="auto"/>
        <w:ind w:right="-126"/>
        <w:rPr>
          <w:rFonts w:ascii="Times New Roman" w:eastAsia="Times New Roman" w:hAnsi="Times New Roman" w:cs="Times New Roman"/>
          <w:b/>
          <w:sz w:val="24"/>
          <w:szCs w:val="24"/>
          <w:lang w:eastAsia="ar-SA"/>
        </w:rPr>
      </w:pPr>
      <w:r w:rsidRPr="00F07E4D">
        <w:rPr>
          <w:rFonts w:ascii="Times New Roman" w:eastAsia="Times New Roman" w:hAnsi="Times New Roman" w:cs="Times New Roman"/>
          <w:b/>
          <w:sz w:val="24"/>
          <w:szCs w:val="24"/>
          <w:lang w:eastAsia="ar-SA"/>
        </w:rPr>
        <w:lastRenderedPageBreak/>
        <w:t xml:space="preserve">      </w:t>
      </w:r>
      <w:r w:rsidRPr="0055050C">
        <w:rPr>
          <w:rFonts w:ascii="Times New Roman" w:eastAsia="Times New Roman" w:hAnsi="Times New Roman" w:cs="Times New Roman"/>
          <w:b/>
          <w:sz w:val="24"/>
          <w:szCs w:val="24"/>
          <w:lang w:eastAsia="ar-SA"/>
        </w:rPr>
        <w:t>7. TAHRİK KASNAĞI</w:t>
      </w:r>
      <w:r w:rsidRPr="00F07E4D">
        <w:rPr>
          <w:rFonts w:ascii="Times New Roman" w:eastAsia="Times New Roman" w:hAnsi="Times New Roman" w:cs="Times New Roman"/>
          <w:b/>
          <w:sz w:val="24"/>
          <w:szCs w:val="24"/>
          <w:lang w:eastAsia="ar-SA"/>
        </w:rPr>
        <w:t xml:space="preserve"> </w:t>
      </w:r>
    </w:p>
    <w:p w:rsidR="00F07E4D" w:rsidRPr="00F07E4D" w:rsidRDefault="00F07E4D" w:rsidP="00F07E4D">
      <w:pPr>
        <w:pStyle w:val="ListeParagraf"/>
        <w:numPr>
          <w:ilvl w:val="0"/>
          <w:numId w:val="32"/>
        </w:numPr>
        <w:suppressAutoHyphens/>
        <w:spacing w:line="360" w:lineRule="auto"/>
        <w:ind w:right="-126"/>
        <w:jc w:val="both"/>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 xml:space="preserve">Alberto Sassi  Makine için; 460 mm çapında 5 adet 11 mm halata uygun Çelik dökümden imal edilmiş olacaktır. </w:t>
      </w:r>
    </w:p>
    <w:p w:rsidR="00F07E4D" w:rsidRPr="00F07E4D" w:rsidRDefault="00F07E4D" w:rsidP="00F07E4D">
      <w:pPr>
        <w:pStyle w:val="ListeParagraf"/>
        <w:numPr>
          <w:ilvl w:val="0"/>
          <w:numId w:val="32"/>
        </w:numPr>
        <w:suppressAutoHyphens/>
        <w:spacing w:line="360" w:lineRule="auto"/>
        <w:ind w:right="-126"/>
        <w:jc w:val="both"/>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 xml:space="preserve">Halatın kasnak üzerinde patinaj yapmaması ve kasnağı çabuk aşındıracak izafi basınca sebebiyet vermemesi için halat sayısı sarılma açısı, kasnak oluk şekli, oluk açısı ve </w:t>
      </w:r>
      <w:r>
        <w:rPr>
          <w:rFonts w:ascii="Times New Roman" w:eastAsia="Times New Roman" w:hAnsi="Times New Roman" w:cs="Times New Roman"/>
          <w:sz w:val="24"/>
          <w:szCs w:val="24"/>
          <w:lang w:eastAsia="ar-SA"/>
        </w:rPr>
        <w:t>halat sayısı ile halat çapları o</w:t>
      </w:r>
      <w:r w:rsidRPr="00F07E4D">
        <w:rPr>
          <w:rFonts w:ascii="Times New Roman" w:eastAsia="Times New Roman" w:hAnsi="Times New Roman" w:cs="Times New Roman"/>
          <w:sz w:val="24"/>
          <w:szCs w:val="24"/>
          <w:lang w:eastAsia="ar-SA"/>
        </w:rPr>
        <w:t>rijinaliyle aynı olacaktır.</w:t>
      </w:r>
    </w:p>
    <w:p w:rsidR="00F07E4D" w:rsidRPr="00F07E4D" w:rsidRDefault="00F07E4D" w:rsidP="00F07E4D">
      <w:pPr>
        <w:pStyle w:val="ListeParagraf"/>
        <w:numPr>
          <w:ilvl w:val="0"/>
          <w:numId w:val="32"/>
        </w:numPr>
        <w:suppressAutoHyphens/>
        <w:spacing w:line="360" w:lineRule="auto"/>
        <w:ind w:right="-126"/>
        <w:jc w:val="both"/>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 xml:space="preserve"> Tahrik kasnağının makine mili üzerinde oynamaması için aralarında sıkı bir birleşme sağlanmış olacaktır.  </w:t>
      </w:r>
    </w:p>
    <w:p w:rsidR="00F07E4D" w:rsidRPr="00F07E4D" w:rsidRDefault="00F07E4D" w:rsidP="00F07E4D">
      <w:pPr>
        <w:pStyle w:val="ListeParagraf"/>
        <w:numPr>
          <w:ilvl w:val="0"/>
          <w:numId w:val="32"/>
        </w:numPr>
        <w:suppressAutoHyphens/>
        <w:spacing w:line="360" w:lineRule="auto"/>
        <w:ind w:right="-126"/>
        <w:jc w:val="both"/>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 xml:space="preserve">Halatların çabuk kırılmaması için tahrik kasnaklarının çapları halat çapının 40 mislinden küçük olmayacaktır. </w:t>
      </w:r>
    </w:p>
    <w:p w:rsidR="00F07E4D" w:rsidRDefault="00F07E4D" w:rsidP="00F07E4D">
      <w:pPr>
        <w:pStyle w:val="ListeParagraf"/>
        <w:numPr>
          <w:ilvl w:val="0"/>
          <w:numId w:val="32"/>
        </w:numPr>
        <w:suppressAutoHyphens/>
        <w:spacing w:line="360" w:lineRule="auto"/>
        <w:ind w:right="-126"/>
        <w:jc w:val="both"/>
        <w:rPr>
          <w:rFonts w:ascii="Tahoma" w:eastAsia="Times New Roman" w:hAnsi="Tahoma" w:cs="Tahoma"/>
          <w:sz w:val="24"/>
          <w:szCs w:val="24"/>
          <w:lang w:eastAsia="ar-SA"/>
        </w:rPr>
      </w:pPr>
      <w:r w:rsidRPr="00F07E4D">
        <w:rPr>
          <w:rFonts w:ascii="Times New Roman" w:eastAsia="Times New Roman" w:hAnsi="Times New Roman" w:cs="Times New Roman"/>
          <w:sz w:val="24"/>
          <w:szCs w:val="24"/>
          <w:lang w:eastAsia="ar-SA"/>
        </w:rPr>
        <w:t>Tahrik kasnakları pik döküm olup, kusursuz olarak imal edilecektir</w:t>
      </w:r>
      <w:r w:rsidRPr="00F07E4D">
        <w:rPr>
          <w:rFonts w:ascii="Tahoma" w:eastAsia="Times New Roman" w:hAnsi="Tahoma" w:cs="Tahoma"/>
          <w:sz w:val="24"/>
          <w:szCs w:val="24"/>
          <w:lang w:eastAsia="ar-SA"/>
        </w:rPr>
        <w:t xml:space="preserve">. </w:t>
      </w:r>
    </w:p>
    <w:p w:rsidR="003806B7" w:rsidRPr="00F07E4D" w:rsidRDefault="003806B7" w:rsidP="003806B7">
      <w:pPr>
        <w:pStyle w:val="ListeParagraf"/>
        <w:suppressAutoHyphens/>
        <w:spacing w:line="360" w:lineRule="auto"/>
        <w:ind w:left="720" w:right="-126" w:firstLine="0"/>
        <w:jc w:val="both"/>
        <w:rPr>
          <w:rFonts w:ascii="Tahoma" w:eastAsia="Times New Roman" w:hAnsi="Tahoma" w:cs="Tahoma"/>
          <w:sz w:val="24"/>
          <w:szCs w:val="24"/>
          <w:lang w:eastAsia="ar-SA"/>
        </w:rPr>
      </w:pPr>
    </w:p>
    <w:p w:rsidR="003806B7" w:rsidRPr="00FA6263" w:rsidRDefault="003806B7" w:rsidP="003806B7">
      <w:pPr>
        <w:spacing w:line="360" w:lineRule="auto"/>
        <w:ind w:right="-126"/>
        <w:rPr>
          <w:rFonts w:ascii="Times New Roman" w:eastAsia="Times New Roman" w:hAnsi="Times New Roman" w:cs="Times New Roman"/>
          <w:b/>
          <w:sz w:val="24"/>
          <w:szCs w:val="24"/>
          <w:lang w:eastAsia="ar-SA"/>
        </w:rPr>
      </w:pPr>
      <w:r w:rsidRPr="00FA6263">
        <w:rPr>
          <w:rFonts w:ascii="Times New Roman" w:eastAsia="Times New Roman" w:hAnsi="Times New Roman" w:cs="Times New Roman"/>
          <w:b/>
          <w:sz w:val="24"/>
          <w:szCs w:val="24"/>
          <w:lang w:eastAsia="ar-SA"/>
        </w:rPr>
        <w:t xml:space="preserve">        </w:t>
      </w:r>
      <w:r w:rsidRPr="0055050C">
        <w:rPr>
          <w:rFonts w:ascii="Times New Roman" w:eastAsia="Times New Roman" w:hAnsi="Times New Roman" w:cs="Times New Roman"/>
          <w:b/>
          <w:sz w:val="24"/>
          <w:szCs w:val="24"/>
          <w:lang w:eastAsia="ar-SA"/>
        </w:rPr>
        <w:t xml:space="preserve">8. </w:t>
      </w:r>
      <w:r w:rsidR="00FA6263" w:rsidRPr="0055050C">
        <w:rPr>
          <w:rFonts w:ascii="Times New Roman" w:eastAsia="Times New Roman" w:hAnsi="Times New Roman" w:cs="Times New Roman"/>
          <w:b/>
          <w:sz w:val="24"/>
          <w:szCs w:val="24"/>
          <w:lang w:eastAsia="ar-SA"/>
        </w:rPr>
        <w:t>SAPTIRMA KASNAĞI</w:t>
      </w:r>
      <w:r w:rsidRPr="00FA6263">
        <w:rPr>
          <w:rFonts w:ascii="Times New Roman" w:eastAsia="Times New Roman" w:hAnsi="Times New Roman" w:cs="Times New Roman"/>
          <w:b/>
          <w:sz w:val="24"/>
          <w:szCs w:val="24"/>
          <w:lang w:eastAsia="ar-SA"/>
        </w:rPr>
        <w:t xml:space="preserve"> </w:t>
      </w:r>
    </w:p>
    <w:p w:rsidR="00FA6263" w:rsidRPr="00FA6263" w:rsidRDefault="00FA6263" w:rsidP="00FA6263">
      <w:pPr>
        <w:pStyle w:val="ListeParagraf"/>
        <w:numPr>
          <w:ilvl w:val="0"/>
          <w:numId w:val="33"/>
        </w:numPr>
        <w:suppressAutoHyphens/>
        <w:spacing w:line="360" w:lineRule="auto"/>
        <w:ind w:right="-126"/>
        <w:jc w:val="both"/>
        <w:rPr>
          <w:rFonts w:ascii="Times New Roman" w:eastAsia="Times New Roman" w:hAnsi="Times New Roman" w:cs="Times New Roman"/>
          <w:sz w:val="24"/>
          <w:szCs w:val="24"/>
          <w:lang w:eastAsia="ar-SA"/>
        </w:rPr>
      </w:pPr>
      <w:r w:rsidRPr="00FA6263">
        <w:rPr>
          <w:rFonts w:ascii="Times New Roman" w:eastAsia="Times New Roman" w:hAnsi="Times New Roman" w:cs="Times New Roman"/>
          <w:sz w:val="24"/>
          <w:szCs w:val="24"/>
          <w:lang w:eastAsia="ar-SA"/>
        </w:rPr>
        <w:t>400 mm çapında 5 adet 11 mm halata uygun Çelik dökümden imal edilmiş olacaktır.</w:t>
      </w:r>
    </w:p>
    <w:p w:rsidR="00FA6263" w:rsidRPr="00FA6263" w:rsidRDefault="00FA6263" w:rsidP="00FA6263">
      <w:pPr>
        <w:pStyle w:val="ListeParagraf"/>
        <w:numPr>
          <w:ilvl w:val="0"/>
          <w:numId w:val="33"/>
        </w:numPr>
        <w:suppressAutoHyphens/>
        <w:spacing w:line="360" w:lineRule="auto"/>
        <w:ind w:right="-126"/>
        <w:jc w:val="both"/>
        <w:rPr>
          <w:rFonts w:ascii="Times New Roman" w:eastAsia="Times New Roman" w:hAnsi="Times New Roman" w:cs="Times New Roman"/>
          <w:sz w:val="24"/>
          <w:szCs w:val="24"/>
          <w:lang w:eastAsia="ar-SA"/>
        </w:rPr>
      </w:pPr>
      <w:r w:rsidRPr="00FA6263">
        <w:rPr>
          <w:rFonts w:ascii="Times New Roman" w:eastAsia="Times New Roman" w:hAnsi="Times New Roman" w:cs="Times New Roman"/>
          <w:sz w:val="24"/>
          <w:szCs w:val="24"/>
          <w:lang w:eastAsia="ar-SA"/>
        </w:rPr>
        <w:t xml:space="preserve"> Halatın kasnak üzerinde patinaj yapmaması ve kasnağı çabuk aşındıracak izafi basınca sebebiyet vermemesi için halat sayısı sarılma açısı, kasnak oluk şekli, oluk açısı ve halat sayısı ile halat çapları orijinaliyle aynı olacaktır. </w:t>
      </w:r>
    </w:p>
    <w:p w:rsidR="00FA6263" w:rsidRPr="00FA6263" w:rsidRDefault="00FA6263" w:rsidP="00FA6263">
      <w:pPr>
        <w:pStyle w:val="ListeParagraf"/>
        <w:numPr>
          <w:ilvl w:val="0"/>
          <w:numId w:val="33"/>
        </w:numPr>
        <w:suppressAutoHyphens/>
        <w:spacing w:line="360" w:lineRule="auto"/>
        <w:ind w:right="-126"/>
        <w:jc w:val="both"/>
        <w:rPr>
          <w:rFonts w:ascii="Times New Roman" w:eastAsia="Times New Roman" w:hAnsi="Times New Roman" w:cs="Times New Roman"/>
          <w:sz w:val="24"/>
          <w:szCs w:val="24"/>
          <w:lang w:eastAsia="ar-SA"/>
        </w:rPr>
      </w:pPr>
      <w:r w:rsidRPr="00FA6263">
        <w:rPr>
          <w:rFonts w:ascii="Times New Roman" w:eastAsia="Times New Roman" w:hAnsi="Times New Roman" w:cs="Times New Roman"/>
          <w:sz w:val="24"/>
          <w:szCs w:val="24"/>
          <w:lang w:eastAsia="ar-SA"/>
        </w:rPr>
        <w:t xml:space="preserve"> Halatların çabuk kırılmaması için saptırma kasnaklarının çapları halat çapının 40 mislinden küçük olmayacaktır.</w:t>
      </w:r>
    </w:p>
    <w:p w:rsidR="00FA6263" w:rsidRPr="00FA6263" w:rsidRDefault="00FA6263" w:rsidP="00FA6263">
      <w:pPr>
        <w:pStyle w:val="ListeParagraf"/>
        <w:numPr>
          <w:ilvl w:val="0"/>
          <w:numId w:val="33"/>
        </w:numPr>
        <w:suppressAutoHyphens/>
        <w:spacing w:line="360" w:lineRule="auto"/>
        <w:ind w:right="-126"/>
        <w:jc w:val="both"/>
        <w:rPr>
          <w:rFonts w:ascii="Times New Roman" w:eastAsia="Times New Roman" w:hAnsi="Times New Roman" w:cs="Times New Roman"/>
          <w:sz w:val="24"/>
          <w:szCs w:val="24"/>
          <w:lang w:eastAsia="ar-SA"/>
        </w:rPr>
      </w:pPr>
      <w:r w:rsidRPr="00FA6263">
        <w:rPr>
          <w:rFonts w:ascii="Times New Roman" w:eastAsia="Times New Roman" w:hAnsi="Times New Roman" w:cs="Times New Roman"/>
          <w:sz w:val="24"/>
          <w:szCs w:val="24"/>
          <w:lang w:eastAsia="ar-SA"/>
        </w:rPr>
        <w:t xml:space="preserve"> Saptırma kasnakları pik döküm olup, kusursuz olarak imal edilecektir. </w:t>
      </w:r>
    </w:p>
    <w:p w:rsidR="0062515B" w:rsidRPr="0062515B" w:rsidRDefault="0062515B" w:rsidP="0062515B">
      <w:pPr>
        <w:pStyle w:val="ListeParagraf"/>
        <w:spacing w:line="360" w:lineRule="auto"/>
        <w:ind w:left="720" w:right="-126" w:firstLine="0"/>
        <w:rPr>
          <w:rFonts w:ascii="Times New Roman" w:eastAsia="Times New Roman" w:hAnsi="Times New Roman" w:cs="Times New Roman"/>
          <w:b/>
          <w:sz w:val="32"/>
          <w:szCs w:val="24"/>
          <w:lang w:eastAsia="ar-SA"/>
        </w:rPr>
      </w:pPr>
      <w:r w:rsidRPr="0055050C">
        <w:rPr>
          <w:rFonts w:ascii="Times New Roman" w:eastAsia="Times New Roman" w:hAnsi="Times New Roman" w:cs="Times New Roman"/>
          <w:b/>
          <w:sz w:val="24"/>
          <w:szCs w:val="24"/>
          <w:lang w:eastAsia="ar-SA"/>
        </w:rPr>
        <w:t>9. TAŞIYICI ÇELİK 11 MM</w:t>
      </w:r>
      <w:r w:rsidRPr="0062515B">
        <w:rPr>
          <w:rFonts w:ascii="Times New Roman" w:eastAsia="Times New Roman" w:hAnsi="Times New Roman" w:cs="Times New Roman"/>
          <w:b/>
          <w:sz w:val="32"/>
          <w:szCs w:val="24"/>
          <w:lang w:eastAsia="ar-SA"/>
        </w:rPr>
        <w:t xml:space="preserve"> </w:t>
      </w:r>
    </w:p>
    <w:p w:rsidR="0062515B" w:rsidRPr="0062515B" w:rsidRDefault="0062515B" w:rsidP="0062515B">
      <w:pPr>
        <w:pStyle w:val="ListeParagraf"/>
        <w:numPr>
          <w:ilvl w:val="0"/>
          <w:numId w:val="33"/>
        </w:numPr>
        <w:suppressAutoHyphens/>
        <w:spacing w:line="360" w:lineRule="auto"/>
        <w:ind w:right="-126"/>
        <w:rPr>
          <w:rFonts w:ascii="Tahoma" w:eastAsia="Times New Roman" w:hAnsi="Tahoma" w:cs="Tahoma"/>
          <w:sz w:val="24"/>
          <w:szCs w:val="20"/>
          <w:lang w:eastAsia="ar-SA"/>
        </w:rPr>
      </w:pPr>
      <w:r w:rsidRPr="0062515B">
        <w:rPr>
          <w:rFonts w:ascii="Times New Roman" w:eastAsia="Times New Roman" w:hAnsi="Times New Roman" w:cs="Times New Roman"/>
          <w:bCs/>
          <w:iCs/>
          <w:sz w:val="24"/>
          <w:szCs w:val="20"/>
          <w:lang w:eastAsia="ar-SA"/>
        </w:rPr>
        <w:t>;</w:t>
      </w:r>
      <w:r w:rsidRPr="0062515B">
        <w:rPr>
          <w:rFonts w:ascii="Times New Roman" w:eastAsia="Times New Roman" w:hAnsi="Times New Roman" w:cs="Times New Roman"/>
          <w:sz w:val="24"/>
          <w:szCs w:val="20"/>
          <w:lang w:eastAsia="ar-SA"/>
        </w:rPr>
        <w:t>Taşıyıcı Çelik Halatlar TS EN 12385-5'e Uygun Olacaktır</w:t>
      </w:r>
    </w:p>
    <w:p w:rsidR="0062515B" w:rsidRPr="0062515B" w:rsidRDefault="0062515B" w:rsidP="0062515B">
      <w:pPr>
        <w:pStyle w:val="ListeParagraf"/>
        <w:numPr>
          <w:ilvl w:val="0"/>
          <w:numId w:val="33"/>
        </w:numPr>
        <w:suppressAutoHyphens/>
        <w:spacing w:line="360" w:lineRule="auto"/>
        <w:ind w:right="-126"/>
        <w:rPr>
          <w:rFonts w:ascii="Tahoma" w:eastAsia="Times New Roman" w:hAnsi="Tahoma" w:cs="Tahoma"/>
          <w:sz w:val="24"/>
          <w:szCs w:val="20"/>
          <w:lang w:eastAsia="ar-SA"/>
        </w:rPr>
      </w:pPr>
      <w:r w:rsidRPr="0062515B">
        <w:rPr>
          <w:rFonts w:ascii="Times New Roman" w:eastAsia="Times New Roman" w:hAnsi="Times New Roman" w:cs="Times New Roman"/>
          <w:sz w:val="24"/>
          <w:szCs w:val="20"/>
          <w:lang w:eastAsia="ar-SA"/>
        </w:rPr>
        <w:t>. Halatlar SEAL Tipinde Kendir Özlü Ve Toleransı  + % 5'i Geçmeyecektir.</w:t>
      </w:r>
    </w:p>
    <w:p w:rsidR="0062515B" w:rsidRDefault="0062515B" w:rsidP="0062515B">
      <w:pPr>
        <w:pStyle w:val="ListeParagraf"/>
        <w:numPr>
          <w:ilvl w:val="0"/>
          <w:numId w:val="33"/>
        </w:numPr>
        <w:suppressAutoHyphens/>
        <w:spacing w:line="360" w:lineRule="auto"/>
        <w:ind w:right="-126"/>
        <w:rPr>
          <w:rFonts w:ascii="Tahoma" w:eastAsia="Times New Roman" w:hAnsi="Tahoma" w:cs="Tahoma"/>
          <w:sz w:val="24"/>
          <w:szCs w:val="20"/>
          <w:lang w:eastAsia="ar-SA"/>
        </w:rPr>
      </w:pPr>
      <w:r w:rsidRPr="0062515B">
        <w:rPr>
          <w:rFonts w:ascii="Times New Roman" w:eastAsia="Times New Roman" w:hAnsi="Times New Roman" w:cs="Times New Roman"/>
          <w:sz w:val="24"/>
          <w:szCs w:val="20"/>
          <w:lang w:eastAsia="ar-SA"/>
        </w:rPr>
        <w:t xml:space="preserve">  Tahrik Kasnağı Kanallarına Uygun 11 Mm Çapta Olacaktır</w:t>
      </w:r>
      <w:r w:rsidRPr="0062515B">
        <w:rPr>
          <w:rFonts w:ascii="Tahoma" w:eastAsia="Times New Roman" w:hAnsi="Tahoma" w:cs="Tahoma"/>
          <w:sz w:val="24"/>
          <w:szCs w:val="20"/>
          <w:lang w:eastAsia="ar-SA"/>
        </w:rPr>
        <w:t xml:space="preserve">. </w:t>
      </w:r>
    </w:p>
    <w:p w:rsidR="0062515B" w:rsidRDefault="0062515B" w:rsidP="0062515B">
      <w:pPr>
        <w:pStyle w:val="ListeParagraf"/>
        <w:suppressAutoHyphens/>
        <w:spacing w:line="360" w:lineRule="auto"/>
        <w:ind w:left="720" w:right="-126" w:firstLine="0"/>
        <w:rPr>
          <w:rFonts w:ascii="Tahoma" w:eastAsia="Times New Roman" w:hAnsi="Tahoma" w:cs="Tahoma"/>
          <w:sz w:val="24"/>
          <w:szCs w:val="20"/>
          <w:lang w:eastAsia="ar-SA"/>
        </w:rPr>
      </w:pPr>
    </w:p>
    <w:p w:rsidR="0062515B" w:rsidRPr="0062515B" w:rsidRDefault="0062515B" w:rsidP="0062515B">
      <w:pPr>
        <w:pStyle w:val="ListeParagraf"/>
        <w:suppressAutoHyphens/>
        <w:spacing w:line="360" w:lineRule="auto"/>
        <w:ind w:left="720" w:right="-126" w:firstLine="0"/>
        <w:rPr>
          <w:rFonts w:ascii="Times New Roman" w:eastAsia="Times New Roman" w:hAnsi="Times New Roman" w:cs="Times New Roman"/>
          <w:b/>
          <w:sz w:val="24"/>
          <w:szCs w:val="24"/>
          <w:lang w:eastAsia="ar-SA"/>
        </w:rPr>
      </w:pPr>
      <w:r w:rsidRPr="0062515B">
        <w:rPr>
          <w:rFonts w:ascii="Times New Roman" w:eastAsia="Times New Roman" w:hAnsi="Times New Roman" w:cs="Times New Roman"/>
          <w:sz w:val="24"/>
          <w:szCs w:val="20"/>
          <w:lang w:eastAsia="ar-SA"/>
        </w:rPr>
        <w:t xml:space="preserve"> </w:t>
      </w:r>
      <w:r w:rsidRPr="0055050C">
        <w:rPr>
          <w:rFonts w:ascii="Times New Roman" w:eastAsia="Times New Roman" w:hAnsi="Times New Roman" w:cs="Times New Roman"/>
          <w:b/>
          <w:sz w:val="24"/>
          <w:szCs w:val="24"/>
          <w:lang w:eastAsia="ar-SA"/>
        </w:rPr>
        <w:t>10. FREN BALATASI</w:t>
      </w:r>
    </w:p>
    <w:p w:rsidR="0062515B" w:rsidRPr="0062515B" w:rsidRDefault="0062515B" w:rsidP="0062515B">
      <w:pPr>
        <w:pStyle w:val="ListeParagraf"/>
        <w:numPr>
          <w:ilvl w:val="0"/>
          <w:numId w:val="33"/>
        </w:numPr>
        <w:suppressAutoHyphens/>
        <w:spacing w:line="360" w:lineRule="auto"/>
        <w:ind w:right="-126"/>
        <w:rPr>
          <w:rFonts w:ascii="Times New Roman" w:eastAsia="Times New Roman" w:hAnsi="Times New Roman" w:cs="Times New Roman"/>
          <w:sz w:val="24"/>
          <w:szCs w:val="24"/>
          <w:lang w:eastAsia="ar-SA"/>
        </w:rPr>
      </w:pPr>
      <w:r w:rsidRPr="0062515B">
        <w:rPr>
          <w:rFonts w:ascii="Times New Roman" w:eastAsia="Times New Roman" w:hAnsi="Times New Roman" w:cs="Times New Roman"/>
          <w:sz w:val="24"/>
          <w:szCs w:val="24"/>
          <w:lang w:eastAsia="ar-SA"/>
        </w:rPr>
        <w:t xml:space="preserve">Asansörün makine aksamında bulunan 1 çift ( 2 adet )  asansörün mekanik  olarak duruşunu sağlayan fren balatası. </w:t>
      </w:r>
    </w:p>
    <w:p w:rsidR="002E323D" w:rsidRDefault="0062515B" w:rsidP="002E323D">
      <w:pPr>
        <w:pStyle w:val="ListeParagraf"/>
        <w:numPr>
          <w:ilvl w:val="0"/>
          <w:numId w:val="33"/>
        </w:numPr>
        <w:suppressAutoHyphens/>
        <w:spacing w:line="360" w:lineRule="auto"/>
        <w:ind w:right="-126"/>
        <w:rPr>
          <w:rFonts w:ascii="Tahoma" w:eastAsia="Times New Roman" w:hAnsi="Tahoma" w:cs="Tahoma"/>
          <w:sz w:val="24"/>
          <w:szCs w:val="24"/>
          <w:lang w:eastAsia="ar-SA"/>
        </w:rPr>
      </w:pPr>
      <w:r w:rsidRPr="0062515B">
        <w:rPr>
          <w:rFonts w:ascii="Times New Roman" w:eastAsia="Times New Roman" w:hAnsi="Times New Roman" w:cs="Times New Roman"/>
          <w:sz w:val="24"/>
          <w:szCs w:val="24"/>
          <w:lang w:eastAsia="ar-SA"/>
        </w:rPr>
        <w:t>Makine orjinali ile aynı özelliklerde olacaktır</w:t>
      </w:r>
      <w:r w:rsidRPr="0062515B">
        <w:rPr>
          <w:rFonts w:ascii="Tahoma" w:eastAsia="Times New Roman" w:hAnsi="Tahoma" w:cs="Tahoma"/>
          <w:sz w:val="24"/>
          <w:szCs w:val="24"/>
          <w:lang w:eastAsia="ar-SA"/>
        </w:rPr>
        <w:t>.</w:t>
      </w:r>
    </w:p>
    <w:p w:rsidR="002E323D" w:rsidRDefault="0062515B" w:rsidP="002E323D">
      <w:pPr>
        <w:pStyle w:val="ListeParagraf"/>
        <w:suppressAutoHyphens/>
        <w:spacing w:line="360" w:lineRule="auto"/>
        <w:ind w:left="720" w:right="-126" w:firstLine="0"/>
        <w:rPr>
          <w:rFonts w:ascii="Tahoma" w:eastAsia="Times New Roman" w:hAnsi="Tahoma" w:cs="Tahoma"/>
          <w:sz w:val="24"/>
          <w:szCs w:val="24"/>
          <w:lang w:eastAsia="ar-SA"/>
        </w:rPr>
      </w:pPr>
      <w:r w:rsidRPr="0062515B">
        <w:rPr>
          <w:rFonts w:ascii="Tahoma" w:eastAsia="Times New Roman" w:hAnsi="Tahoma" w:cs="Tahoma"/>
          <w:sz w:val="24"/>
          <w:szCs w:val="24"/>
          <w:lang w:eastAsia="ar-SA"/>
        </w:rPr>
        <w:t xml:space="preserve">    </w:t>
      </w:r>
    </w:p>
    <w:p w:rsidR="002E323D" w:rsidRPr="00B11EA6" w:rsidRDefault="002E323D" w:rsidP="002E323D">
      <w:pPr>
        <w:pStyle w:val="ListeParagraf"/>
        <w:suppressAutoHyphens/>
        <w:spacing w:line="360" w:lineRule="auto"/>
        <w:ind w:left="720" w:right="-126" w:firstLine="0"/>
        <w:rPr>
          <w:rFonts w:ascii="Times New Roman" w:eastAsia="Times New Roman" w:hAnsi="Times New Roman" w:cs="Times New Roman"/>
          <w:b/>
          <w:sz w:val="24"/>
          <w:szCs w:val="24"/>
          <w:lang w:eastAsia="ar-SA"/>
        </w:rPr>
      </w:pPr>
      <w:r w:rsidRPr="0055050C">
        <w:rPr>
          <w:rFonts w:ascii="Times New Roman" w:eastAsia="Times New Roman" w:hAnsi="Times New Roman" w:cs="Times New Roman"/>
          <w:b/>
          <w:sz w:val="24"/>
          <w:szCs w:val="24"/>
          <w:lang w:eastAsia="ar-SA"/>
        </w:rPr>
        <w:t>11. ENGELLİ BUTONU</w:t>
      </w:r>
    </w:p>
    <w:p w:rsidR="002E323D" w:rsidRPr="002E323D" w:rsidRDefault="002E323D" w:rsidP="002E323D">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2E323D">
        <w:rPr>
          <w:rFonts w:ascii="Times New Roman" w:eastAsia="Times New Roman" w:hAnsi="Times New Roman" w:cs="Times New Roman"/>
          <w:sz w:val="24"/>
          <w:szCs w:val="24"/>
          <w:lang w:eastAsia="ar-SA"/>
        </w:rPr>
        <w:t xml:space="preserve">Butonlar led ile aydınlatılma, kontak tipi mikroswich olmalı ve min. 3 AMPER 250 V AC olmalıdır.                                                 </w:t>
      </w:r>
    </w:p>
    <w:p w:rsidR="002E323D" w:rsidRPr="002E323D" w:rsidRDefault="002E323D" w:rsidP="002E323D">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2E323D">
        <w:rPr>
          <w:rFonts w:ascii="Times New Roman" w:eastAsia="Times New Roman" w:hAnsi="Times New Roman" w:cs="Times New Roman"/>
          <w:sz w:val="24"/>
          <w:szCs w:val="24"/>
          <w:lang w:eastAsia="ar-SA"/>
        </w:rPr>
        <w:t>Tüm butonlarda ve gösterge camlarında kullanılan plastik parçaların hammaddesi Policarbonate (PC) veya ısıya dayanıklı PC muadili bir hammadde olmalıdır.</w:t>
      </w:r>
    </w:p>
    <w:p w:rsidR="00B11EA6" w:rsidRDefault="002E323D" w:rsidP="00B11EA6">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2E323D">
        <w:rPr>
          <w:rFonts w:ascii="Times New Roman" w:eastAsia="Times New Roman" w:hAnsi="Times New Roman" w:cs="Times New Roman"/>
          <w:sz w:val="24"/>
          <w:szCs w:val="24"/>
          <w:lang w:eastAsia="ar-SA"/>
        </w:rPr>
        <w:t>Özel Engelli platformuna uygun, gönder,çağır ve platform mekanik olarak açma ve kapama butonları olacaktır.</w:t>
      </w:r>
    </w:p>
    <w:p w:rsidR="00B11EA6" w:rsidRPr="00B11EA6" w:rsidRDefault="0062515B" w:rsidP="00B11EA6">
      <w:pPr>
        <w:pStyle w:val="ListeParagraf"/>
        <w:suppressAutoHyphens/>
        <w:spacing w:line="360" w:lineRule="auto"/>
        <w:ind w:left="720" w:right="-126" w:firstLine="0"/>
        <w:rPr>
          <w:rFonts w:ascii="Times New Roman" w:eastAsia="Times New Roman" w:hAnsi="Times New Roman" w:cs="Times New Roman"/>
          <w:b/>
          <w:sz w:val="24"/>
          <w:szCs w:val="24"/>
          <w:lang w:eastAsia="ar-SA"/>
        </w:rPr>
      </w:pPr>
      <w:r w:rsidRPr="00B11EA6">
        <w:rPr>
          <w:rFonts w:ascii="Tahoma" w:eastAsia="Times New Roman" w:hAnsi="Tahoma" w:cs="Tahoma"/>
          <w:b/>
          <w:sz w:val="24"/>
          <w:szCs w:val="24"/>
          <w:lang w:eastAsia="ar-SA"/>
        </w:rPr>
        <w:lastRenderedPageBreak/>
        <w:t xml:space="preserve">   </w:t>
      </w:r>
      <w:r w:rsidR="00B11EA6" w:rsidRPr="0055050C">
        <w:rPr>
          <w:rFonts w:ascii="Times New Roman" w:eastAsia="Times New Roman" w:hAnsi="Times New Roman" w:cs="Times New Roman"/>
          <w:b/>
          <w:sz w:val="24"/>
          <w:szCs w:val="24"/>
          <w:lang w:eastAsia="ar-SA"/>
        </w:rPr>
        <w:t>12. DİKDATÖR</w:t>
      </w:r>
    </w:p>
    <w:p w:rsidR="00B11EA6" w:rsidRPr="00B11EA6" w:rsidRDefault="00B11EA6" w:rsidP="00B11EA6">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B11EA6">
        <w:rPr>
          <w:rFonts w:ascii="Times New Roman" w:eastAsia="Times New Roman" w:hAnsi="Times New Roman" w:cs="Times New Roman"/>
          <w:sz w:val="24"/>
          <w:szCs w:val="24"/>
          <w:lang w:eastAsia="ar-SA"/>
        </w:rPr>
        <w:t>Dış Kalibre Edilmiş Boru Gövdeli,Viskozitesi Yüksek Hidrolik Maksatlı Yağ</w:t>
      </w:r>
    </w:p>
    <w:p w:rsidR="00B11EA6" w:rsidRPr="00B11EA6" w:rsidRDefault="00B11EA6" w:rsidP="00B11EA6">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B11EA6">
        <w:rPr>
          <w:rFonts w:ascii="Times New Roman" w:eastAsia="Times New Roman" w:hAnsi="Times New Roman" w:cs="Times New Roman"/>
          <w:sz w:val="24"/>
          <w:szCs w:val="24"/>
          <w:lang w:eastAsia="ar-SA"/>
        </w:rPr>
        <w:t>Dış Etkenlere Dayanıklı Çinko Kaplama</w:t>
      </w:r>
    </w:p>
    <w:p w:rsidR="00B11EA6" w:rsidRPr="00B11EA6" w:rsidRDefault="00B11EA6" w:rsidP="00B11EA6">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B11EA6">
        <w:rPr>
          <w:rFonts w:ascii="Times New Roman" w:eastAsia="Times New Roman" w:hAnsi="Times New Roman" w:cs="Times New Roman"/>
          <w:sz w:val="24"/>
          <w:szCs w:val="24"/>
          <w:lang w:eastAsia="ar-SA"/>
        </w:rPr>
        <w:t>Sürtünmeden Doğan Aşınmanın İndirgendiği Tekerlekler</w:t>
      </w:r>
    </w:p>
    <w:p w:rsidR="00B11EA6" w:rsidRPr="00B11EA6" w:rsidRDefault="00B11EA6" w:rsidP="00B11EA6">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B11EA6">
        <w:rPr>
          <w:rFonts w:ascii="Times New Roman" w:eastAsia="Times New Roman" w:hAnsi="Times New Roman" w:cs="Times New Roman"/>
          <w:sz w:val="24"/>
          <w:szCs w:val="24"/>
          <w:lang w:eastAsia="ar-SA"/>
        </w:rPr>
        <w:t>Tornavida Başlı Ayar Vidası ile Hassas Ayar</w:t>
      </w:r>
    </w:p>
    <w:p w:rsidR="00310083" w:rsidRDefault="00B11EA6" w:rsidP="00310083">
      <w:pPr>
        <w:pStyle w:val="ListeParagraf"/>
        <w:numPr>
          <w:ilvl w:val="0"/>
          <w:numId w:val="34"/>
        </w:numPr>
        <w:suppressAutoHyphens/>
        <w:spacing w:line="360" w:lineRule="auto"/>
        <w:ind w:right="-126"/>
        <w:rPr>
          <w:rFonts w:ascii="Tahoma" w:eastAsia="Times New Roman" w:hAnsi="Tahoma" w:cs="Tahoma"/>
          <w:sz w:val="24"/>
          <w:szCs w:val="24"/>
          <w:lang w:eastAsia="ar-SA"/>
        </w:rPr>
      </w:pPr>
      <w:r w:rsidRPr="00B11EA6">
        <w:rPr>
          <w:rFonts w:ascii="Times New Roman" w:eastAsia="Times New Roman" w:hAnsi="Times New Roman" w:cs="Times New Roman"/>
          <w:sz w:val="24"/>
          <w:szCs w:val="24"/>
          <w:lang w:eastAsia="ar-SA"/>
        </w:rPr>
        <w:t>Olumsuz Dış Etkenlere Karşı ve Kolay Stoklama Olanağı Sağlayan Özel Ambalajlı olacaktır</w:t>
      </w:r>
      <w:r w:rsidRPr="00B11EA6">
        <w:rPr>
          <w:rFonts w:ascii="Tahoma" w:eastAsia="Times New Roman" w:hAnsi="Tahoma" w:cs="Tahoma"/>
          <w:sz w:val="24"/>
          <w:szCs w:val="24"/>
          <w:lang w:eastAsia="ar-SA"/>
        </w:rPr>
        <w:t>.</w:t>
      </w:r>
    </w:p>
    <w:p w:rsidR="00310083" w:rsidRDefault="00310083" w:rsidP="00310083">
      <w:pPr>
        <w:pStyle w:val="ListeParagraf"/>
        <w:suppressAutoHyphens/>
        <w:spacing w:line="360" w:lineRule="auto"/>
        <w:ind w:left="720" w:right="-126" w:firstLine="0"/>
        <w:rPr>
          <w:rFonts w:ascii="Tahoma" w:eastAsia="Times New Roman" w:hAnsi="Tahoma" w:cs="Tahoma"/>
          <w:sz w:val="24"/>
          <w:szCs w:val="24"/>
          <w:lang w:eastAsia="ar-SA"/>
        </w:rPr>
      </w:pPr>
    </w:p>
    <w:p w:rsidR="00310083" w:rsidRPr="00310083" w:rsidRDefault="00310083" w:rsidP="00310083">
      <w:pPr>
        <w:pStyle w:val="ListeParagraf"/>
        <w:suppressAutoHyphens/>
        <w:spacing w:line="360" w:lineRule="auto"/>
        <w:ind w:left="720" w:right="-126" w:firstLine="0"/>
        <w:rPr>
          <w:rFonts w:ascii="Times New Roman" w:eastAsia="Times New Roman" w:hAnsi="Times New Roman" w:cs="Times New Roman"/>
          <w:b/>
          <w:sz w:val="24"/>
          <w:szCs w:val="24"/>
          <w:lang w:eastAsia="ar-SA"/>
        </w:rPr>
      </w:pPr>
      <w:r w:rsidRPr="0055050C">
        <w:rPr>
          <w:rFonts w:ascii="Times New Roman" w:eastAsia="Times New Roman" w:hAnsi="Times New Roman" w:cs="Times New Roman"/>
          <w:b/>
          <w:sz w:val="24"/>
          <w:szCs w:val="24"/>
          <w:lang w:eastAsia="ar-SA"/>
        </w:rPr>
        <w:t>13. ÇİFT EMNİYETLİ KAPI KİLİDİ</w:t>
      </w:r>
      <w:r w:rsidRPr="00310083">
        <w:rPr>
          <w:rFonts w:ascii="Times New Roman" w:eastAsia="Times New Roman" w:hAnsi="Times New Roman" w:cs="Times New Roman"/>
          <w:b/>
          <w:sz w:val="24"/>
          <w:szCs w:val="24"/>
          <w:lang w:eastAsia="ar-SA"/>
        </w:rPr>
        <w:t xml:space="preserve"> </w:t>
      </w:r>
    </w:p>
    <w:p w:rsidR="00310083" w:rsidRPr="00310083" w:rsidRDefault="00310083" w:rsidP="00310083">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310083">
        <w:rPr>
          <w:rFonts w:ascii="Times New Roman" w:eastAsia="Times New Roman" w:hAnsi="Times New Roman" w:cs="Times New Roman"/>
          <w:sz w:val="24"/>
          <w:szCs w:val="24"/>
          <w:lang w:eastAsia="ar-SA"/>
        </w:rPr>
        <w:t>Yarı Otomatik kapıya uyumlu çift emniyetli olacaktır.</w:t>
      </w:r>
    </w:p>
    <w:p w:rsidR="00310083" w:rsidRPr="00310083" w:rsidRDefault="00E706AC" w:rsidP="00310083">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Maksimum çalışma voltajı 230VAC</w:t>
      </w:r>
      <w:r w:rsidR="00310083" w:rsidRPr="00310083">
        <w:rPr>
          <w:rFonts w:ascii="Times New Roman" w:eastAsia="Times New Roman" w:hAnsi="Times New Roman" w:cs="Times New Roman"/>
          <w:sz w:val="24"/>
          <w:szCs w:val="24"/>
          <w:lang w:eastAsia="ar-SA"/>
        </w:rPr>
        <w:t xml:space="preserve"> , 0.50A   </w:t>
      </w:r>
      <w:r>
        <w:rPr>
          <w:rFonts w:ascii="Times New Roman" w:eastAsia="Times New Roman" w:hAnsi="Times New Roman" w:cs="Times New Roman"/>
          <w:sz w:val="24"/>
          <w:szCs w:val="24"/>
          <w:lang w:eastAsia="ar-SA"/>
        </w:rPr>
        <w:t>arasında  olmalıdır.</w:t>
      </w:r>
      <w:r w:rsidR="00310083" w:rsidRPr="00310083">
        <w:rPr>
          <w:rFonts w:ascii="Times New Roman" w:eastAsia="Times New Roman" w:hAnsi="Times New Roman" w:cs="Times New Roman"/>
          <w:sz w:val="24"/>
          <w:szCs w:val="24"/>
          <w:lang w:eastAsia="ar-SA"/>
        </w:rPr>
        <w:t xml:space="preserve">                      </w:t>
      </w:r>
    </w:p>
    <w:p w:rsidR="00310083" w:rsidRPr="00310083" w:rsidRDefault="00310083" w:rsidP="00310083">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310083">
        <w:rPr>
          <w:rFonts w:ascii="Times New Roman" w:eastAsia="Times New Roman" w:hAnsi="Times New Roman" w:cs="Times New Roman"/>
          <w:sz w:val="24"/>
          <w:szCs w:val="24"/>
          <w:lang w:eastAsia="ar-SA"/>
        </w:rPr>
        <w:t>T.S.E kalite belgesine sahip olacaktır.</w:t>
      </w:r>
    </w:p>
    <w:p w:rsidR="00E706AC" w:rsidRDefault="00310083" w:rsidP="00E706AC">
      <w:pPr>
        <w:pStyle w:val="ListeParagraf"/>
        <w:numPr>
          <w:ilvl w:val="0"/>
          <w:numId w:val="34"/>
        </w:numPr>
        <w:suppressAutoHyphens/>
        <w:spacing w:line="360" w:lineRule="auto"/>
        <w:ind w:right="-126"/>
        <w:rPr>
          <w:rFonts w:ascii="Tahoma" w:eastAsia="Times New Roman" w:hAnsi="Tahoma" w:cs="Tahoma"/>
          <w:sz w:val="24"/>
          <w:szCs w:val="24"/>
          <w:lang w:eastAsia="ar-SA"/>
        </w:rPr>
      </w:pPr>
      <w:r w:rsidRPr="00310083">
        <w:rPr>
          <w:rFonts w:ascii="Times New Roman" w:eastAsia="Times New Roman" w:hAnsi="Times New Roman" w:cs="Times New Roman"/>
          <w:sz w:val="24"/>
          <w:szCs w:val="24"/>
          <w:lang w:eastAsia="ar-SA"/>
        </w:rPr>
        <w:t>CE sertifikasina sahip olacaktır</w:t>
      </w:r>
      <w:r w:rsidRPr="00310083">
        <w:rPr>
          <w:rFonts w:ascii="Tahoma" w:eastAsia="Times New Roman" w:hAnsi="Tahoma" w:cs="Tahoma"/>
          <w:sz w:val="24"/>
          <w:szCs w:val="24"/>
          <w:lang w:eastAsia="ar-SA"/>
        </w:rPr>
        <w:t>.</w:t>
      </w:r>
    </w:p>
    <w:p w:rsidR="00E706AC" w:rsidRPr="00E706AC" w:rsidRDefault="00E706AC" w:rsidP="00E706AC">
      <w:pPr>
        <w:pStyle w:val="ListeParagraf"/>
        <w:numPr>
          <w:ilvl w:val="0"/>
          <w:numId w:val="34"/>
        </w:numPr>
        <w:suppressAutoHyphens/>
        <w:spacing w:line="360" w:lineRule="auto"/>
        <w:ind w:right="-126"/>
        <w:rPr>
          <w:rFonts w:ascii="Tahoma" w:eastAsia="Times New Roman" w:hAnsi="Tahoma" w:cs="Tahoma"/>
          <w:sz w:val="24"/>
          <w:szCs w:val="24"/>
          <w:lang w:eastAsia="ar-SA"/>
        </w:rPr>
      </w:pPr>
    </w:p>
    <w:p w:rsidR="00E706AC" w:rsidRPr="00E706AC" w:rsidRDefault="00E706AC" w:rsidP="00E706AC">
      <w:pPr>
        <w:suppressAutoHyphens/>
        <w:spacing w:line="360" w:lineRule="auto"/>
        <w:ind w:right="-126"/>
        <w:rPr>
          <w:rFonts w:ascii="Times New Roman" w:eastAsia="Times New Roman" w:hAnsi="Times New Roman" w:cs="Times New Roman"/>
          <w:b/>
          <w:sz w:val="24"/>
          <w:szCs w:val="18"/>
          <w:lang w:eastAsia="tr-TR"/>
        </w:rPr>
      </w:pPr>
      <w:r w:rsidRPr="00E706AC">
        <w:rPr>
          <w:rFonts w:ascii="Times New Roman" w:eastAsia="Times New Roman" w:hAnsi="Times New Roman" w:cs="Times New Roman"/>
          <w:b/>
          <w:sz w:val="24"/>
          <w:szCs w:val="24"/>
          <w:lang w:eastAsia="ar-SA"/>
        </w:rPr>
        <w:t xml:space="preserve">          </w:t>
      </w:r>
      <w:r w:rsidRPr="0055050C">
        <w:rPr>
          <w:rFonts w:ascii="Times New Roman" w:eastAsia="Times New Roman" w:hAnsi="Times New Roman" w:cs="Times New Roman"/>
          <w:b/>
          <w:sz w:val="24"/>
          <w:szCs w:val="24"/>
          <w:lang w:eastAsia="ar-SA"/>
        </w:rPr>
        <w:t>14.</w:t>
      </w:r>
      <w:r w:rsidRPr="0055050C">
        <w:rPr>
          <w:rFonts w:ascii="Times New Roman" w:eastAsia="Times New Roman" w:hAnsi="Times New Roman" w:cs="Times New Roman"/>
          <w:b/>
          <w:sz w:val="24"/>
          <w:szCs w:val="18"/>
          <w:lang w:eastAsia="tr-TR"/>
        </w:rPr>
        <w:t xml:space="preserve"> KONTAKTÖR</w:t>
      </w:r>
    </w:p>
    <w:p w:rsidR="00E706AC" w:rsidRPr="00E706AC" w:rsidRDefault="00E706AC" w:rsidP="00E706AC">
      <w:pPr>
        <w:pStyle w:val="ListeParagraf"/>
        <w:numPr>
          <w:ilvl w:val="0"/>
          <w:numId w:val="37"/>
        </w:numPr>
        <w:shd w:val="clear" w:color="auto" w:fill="FFFFFF"/>
        <w:suppressAutoHyphens/>
        <w:spacing w:line="300" w:lineRule="atLeast"/>
        <w:textAlignment w:val="baseline"/>
        <w:rPr>
          <w:rFonts w:ascii="Times New Roman" w:eastAsia="Times New Roman" w:hAnsi="Times New Roman" w:cs="Times New Roman"/>
          <w:sz w:val="24"/>
          <w:szCs w:val="18"/>
          <w:lang w:eastAsia="tr-TR"/>
        </w:rPr>
      </w:pPr>
      <w:r w:rsidRPr="00E706AC">
        <w:rPr>
          <w:rFonts w:ascii="Times New Roman" w:eastAsia="Times New Roman" w:hAnsi="Times New Roman" w:cs="Times New Roman"/>
          <w:sz w:val="24"/>
          <w:szCs w:val="18"/>
          <w:lang w:eastAsia="tr-TR"/>
        </w:rPr>
        <w:t>Asansör Özel üretilmiş olacaktır.</w:t>
      </w:r>
    </w:p>
    <w:p w:rsidR="00E706AC" w:rsidRPr="00E706AC" w:rsidRDefault="00E706AC" w:rsidP="00E706AC">
      <w:pPr>
        <w:pStyle w:val="ListeParagraf"/>
        <w:numPr>
          <w:ilvl w:val="0"/>
          <w:numId w:val="37"/>
        </w:numPr>
        <w:shd w:val="clear" w:color="auto" w:fill="FFFFFF"/>
        <w:suppressAutoHyphens/>
        <w:spacing w:line="300" w:lineRule="atLeast"/>
        <w:textAlignment w:val="baseline"/>
        <w:rPr>
          <w:rFonts w:ascii="Times New Roman" w:eastAsia="Times New Roman" w:hAnsi="Times New Roman" w:cs="Times New Roman"/>
          <w:sz w:val="24"/>
          <w:szCs w:val="18"/>
          <w:lang w:eastAsia="tr-TR"/>
        </w:rPr>
      </w:pPr>
      <w:r w:rsidRPr="00E706AC">
        <w:rPr>
          <w:rFonts w:ascii="Times New Roman" w:eastAsia="Times New Roman" w:hAnsi="Times New Roman" w:cs="Times New Roman"/>
          <w:sz w:val="24"/>
          <w:szCs w:val="18"/>
          <w:lang w:eastAsia="tr-TR"/>
        </w:rPr>
        <w:t>220 VAC 32 A-özelliklerinde olacaktır.</w:t>
      </w:r>
    </w:p>
    <w:p w:rsidR="00E706AC" w:rsidRDefault="00E706AC" w:rsidP="00E706AC">
      <w:pPr>
        <w:pStyle w:val="ListeParagraf"/>
        <w:numPr>
          <w:ilvl w:val="0"/>
          <w:numId w:val="37"/>
        </w:numPr>
        <w:suppressAutoHyphens/>
        <w:spacing w:line="360" w:lineRule="auto"/>
        <w:ind w:right="-126"/>
        <w:rPr>
          <w:rFonts w:ascii="Times New Roman" w:eastAsia="Times New Roman" w:hAnsi="Times New Roman" w:cs="Times New Roman"/>
          <w:b/>
          <w:sz w:val="24"/>
          <w:szCs w:val="24"/>
          <w:lang w:eastAsia="ar-SA"/>
        </w:rPr>
      </w:pPr>
      <w:r w:rsidRPr="00E706AC">
        <w:rPr>
          <w:rFonts w:ascii="Times New Roman" w:eastAsia="Times New Roman" w:hAnsi="Times New Roman" w:cs="Times New Roman"/>
          <w:sz w:val="24"/>
          <w:szCs w:val="18"/>
          <w:lang w:eastAsia="tr-TR"/>
        </w:rPr>
        <w:t>Kontaktör üzerinde orjinali ile aynı sayıda kontak ucu olacaktır</w:t>
      </w:r>
      <w:r w:rsidRPr="00E706AC">
        <w:rPr>
          <w:rFonts w:ascii="Times New Roman" w:eastAsia="Times New Roman" w:hAnsi="Times New Roman" w:cs="Times New Roman"/>
          <w:b/>
          <w:sz w:val="24"/>
          <w:szCs w:val="24"/>
          <w:lang w:eastAsia="ar-SA"/>
        </w:rPr>
        <w:t>.</w:t>
      </w:r>
    </w:p>
    <w:p w:rsidR="00E706AC" w:rsidRDefault="00E706AC" w:rsidP="00E706AC">
      <w:pPr>
        <w:pStyle w:val="ListeParagraf"/>
        <w:suppressAutoHyphens/>
        <w:spacing w:line="360" w:lineRule="auto"/>
        <w:ind w:left="720" w:right="-126" w:firstLine="0"/>
        <w:rPr>
          <w:rFonts w:ascii="Times New Roman" w:eastAsia="Times New Roman" w:hAnsi="Times New Roman" w:cs="Times New Roman"/>
          <w:b/>
          <w:sz w:val="24"/>
          <w:szCs w:val="24"/>
          <w:lang w:eastAsia="ar-SA"/>
        </w:rPr>
      </w:pPr>
    </w:p>
    <w:p w:rsidR="00E706AC" w:rsidRPr="00E706AC" w:rsidRDefault="00E706AC" w:rsidP="00E706AC">
      <w:pPr>
        <w:rPr>
          <w:rFonts w:ascii="Times New Roman" w:eastAsia="Times New Roman" w:hAnsi="Times New Roman" w:cs="Times New Roman"/>
          <w:b/>
          <w:bCs/>
          <w:iCs/>
          <w:sz w:val="24"/>
          <w:szCs w:val="24"/>
          <w:lang w:eastAsia="ar-SA"/>
        </w:rPr>
      </w:pPr>
      <w:r w:rsidRPr="00E706AC">
        <w:rPr>
          <w:rFonts w:ascii="Times New Roman" w:eastAsia="Times New Roman" w:hAnsi="Times New Roman" w:cs="Times New Roman"/>
          <w:b/>
          <w:sz w:val="24"/>
          <w:szCs w:val="24"/>
          <w:lang w:eastAsia="ar-SA"/>
        </w:rPr>
        <w:t xml:space="preserve">         </w:t>
      </w:r>
      <w:r w:rsidRPr="0055050C">
        <w:rPr>
          <w:rFonts w:ascii="Times New Roman" w:eastAsia="Times New Roman" w:hAnsi="Times New Roman" w:cs="Times New Roman"/>
          <w:b/>
          <w:sz w:val="24"/>
          <w:szCs w:val="24"/>
          <w:lang w:eastAsia="ar-SA"/>
        </w:rPr>
        <w:t>15.</w:t>
      </w:r>
      <w:r w:rsidRPr="0055050C">
        <w:rPr>
          <w:rFonts w:ascii="Times New Roman" w:eastAsia="Times New Roman" w:hAnsi="Times New Roman" w:cs="Times New Roman"/>
          <w:b/>
          <w:bCs/>
          <w:iCs/>
          <w:sz w:val="24"/>
          <w:szCs w:val="24"/>
          <w:lang w:eastAsia="ar-SA"/>
        </w:rPr>
        <w:t xml:space="preserve"> KAPI PATENİ</w:t>
      </w:r>
    </w:p>
    <w:p w:rsidR="00E706AC" w:rsidRPr="00906F8B" w:rsidRDefault="00E706AC" w:rsidP="00E706AC">
      <w:pPr>
        <w:pStyle w:val="ListeParagraf"/>
        <w:numPr>
          <w:ilvl w:val="0"/>
          <w:numId w:val="39"/>
        </w:numPr>
        <w:suppressAutoHyphens/>
        <w:spacing w:line="360" w:lineRule="auto"/>
        <w:ind w:right="-126"/>
        <w:rPr>
          <w:rFonts w:ascii="Times New Roman" w:eastAsia="Times New Roman" w:hAnsi="Times New Roman" w:cs="Times New Roman"/>
          <w:b/>
          <w:sz w:val="24"/>
          <w:szCs w:val="24"/>
          <w:lang w:eastAsia="ar-SA"/>
        </w:rPr>
      </w:pPr>
      <w:r w:rsidRPr="00E706AC">
        <w:rPr>
          <w:rFonts w:ascii="Times New Roman" w:eastAsia="Times New Roman" w:hAnsi="Times New Roman" w:cs="Times New Roman"/>
          <w:bCs/>
          <w:iCs/>
          <w:sz w:val="24"/>
          <w:szCs w:val="24"/>
          <w:lang w:eastAsia="ar-SA"/>
        </w:rPr>
        <w:t>Asansör Kat ve kabin kapısı için alüminyum eşikte hareketini sağlayan plastik malzemeden yapılmış olacaktır</w:t>
      </w:r>
      <w:r>
        <w:rPr>
          <w:rFonts w:ascii="Times New Roman" w:eastAsia="Times New Roman" w:hAnsi="Times New Roman" w:cs="Times New Roman"/>
          <w:bCs/>
          <w:iCs/>
          <w:sz w:val="24"/>
          <w:szCs w:val="24"/>
          <w:lang w:eastAsia="ar-SA"/>
        </w:rPr>
        <w:t>.</w:t>
      </w:r>
    </w:p>
    <w:p w:rsidR="00906F8B" w:rsidRPr="00906F8B" w:rsidRDefault="00906F8B" w:rsidP="00906F8B">
      <w:pPr>
        <w:pStyle w:val="ListeParagraf"/>
        <w:suppressAutoHyphens/>
        <w:spacing w:line="360" w:lineRule="auto"/>
        <w:ind w:left="720" w:right="-126" w:firstLine="0"/>
        <w:rPr>
          <w:rFonts w:ascii="Times New Roman" w:eastAsia="Times New Roman" w:hAnsi="Times New Roman" w:cs="Times New Roman"/>
          <w:b/>
          <w:sz w:val="24"/>
          <w:szCs w:val="24"/>
          <w:lang w:eastAsia="ar-SA"/>
        </w:rPr>
      </w:pPr>
    </w:p>
    <w:p w:rsidR="00906F8B" w:rsidRPr="00906F8B" w:rsidRDefault="00906F8B" w:rsidP="00906F8B">
      <w:pPr>
        <w:shd w:val="clear" w:color="auto" w:fill="FFFFFF"/>
        <w:spacing w:line="300" w:lineRule="atLeast"/>
        <w:textAlignment w:val="baseline"/>
        <w:rPr>
          <w:rFonts w:ascii="Times New Roman" w:eastAsia="Times New Roman" w:hAnsi="Times New Roman" w:cs="Times New Roman"/>
          <w:b/>
          <w:sz w:val="24"/>
          <w:szCs w:val="18"/>
          <w:lang w:eastAsia="tr-TR"/>
        </w:rPr>
      </w:pPr>
      <w:r w:rsidRPr="00906F8B">
        <w:rPr>
          <w:rFonts w:ascii="Times New Roman" w:eastAsia="Times New Roman" w:hAnsi="Times New Roman" w:cs="Times New Roman"/>
          <w:b/>
          <w:bCs/>
          <w:iCs/>
          <w:sz w:val="24"/>
          <w:szCs w:val="24"/>
          <w:lang w:eastAsia="ar-SA"/>
        </w:rPr>
        <w:t xml:space="preserve">       </w:t>
      </w:r>
      <w:r w:rsidRPr="0055050C">
        <w:rPr>
          <w:rFonts w:ascii="Times New Roman" w:eastAsia="Times New Roman" w:hAnsi="Times New Roman" w:cs="Times New Roman"/>
          <w:b/>
          <w:bCs/>
          <w:iCs/>
          <w:sz w:val="24"/>
          <w:szCs w:val="24"/>
          <w:lang w:eastAsia="ar-SA"/>
        </w:rPr>
        <w:t>16.</w:t>
      </w:r>
      <w:r w:rsidRPr="0055050C">
        <w:rPr>
          <w:rFonts w:ascii="Times New Roman" w:eastAsia="Times New Roman" w:hAnsi="Times New Roman" w:cs="Times New Roman"/>
          <w:b/>
          <w:sz w:val="24"/>
          <w:szCs w:val="18"/>
          <w:lang w:eastAsia="tr-TR"/>
        </w:rPr>
        <w:t xml:space="preserve"> KONTAKTÖR (K300)</w:t>
      </w:r>
    </w:p>
    <w:p w:rsidR="00906F8B" w:rsidRPr="00906F8B" w:rsidRDefault="00906F8B" w:rsidP="00906F8B">
      <w:pPr>
        <w:pStyle w:val="ListeParagraf"/>
        <w:numPr>
          <w:ilvl w:val="0"/>
          <w:numId w:val="39"/>
        </w:numPr>
        <w:shd w:val="clear" w:color="auto" w:fill="FFFFFF"/>
        <w:suppressAutoHyphens/>
        <w:spacing w:line="300" w:lineRule="atLeast"/>
        <w:textAlignment w:val="baseline"/>
        <w:rPr>
          <w:rFonts w:ascii="Times New Roman" w:eastAsia="Times New Roman" w:hAnsi="Times New Roman" w:cs="Times New Roman"/>
          <w:sz w:val="24"/>
          <w:szCs w:val="18"/>
          <w:lang w:eastAsia="tr-TR"/>
        </w:rPr>
      </w:pPr>
      <w:r w:rsidRPr="00906F8B">
        <w:rPr>
          <w:rFonts w:ascii="Times New Roman" w:eastAsia="Times New Roman" w:hAnsi="Times New Roman" w:cs="Times New Roman"/>
          <w:sz w:val="24"/>
          <w:szCs w:val="18"/>
          <w:lang w:eastAsia="tr-TR"/>
        </w:rPr>
        <w:t>Asansör Özel üretilmiş olacaktır.</w:t>
      </w:r>
    </w:p>
    <w:p w:rsidR="00906F8B" w:rsidRPr="00906F8B" w:rsidRDefault="00906F8B" w:rsidP="00906F8B">
      <w:pPr>
        <w:pStyle w:val="ListeParagraf"/>
        <w:numPr>
          <w:ilvl w:val="0"/>
          <w:numId w:val="39"/>
        </w:numPr>
        <w:shd w:val="clear" w:color="auto" w:fill="FFFFFF"/>
        <w:suppressAutoHyphens/>
        <w:spacing w:line="300" w:lineRule="atLeast"/>
        <w:textAlignment w:val="baseline"/>
        <w:rPr>
          <w:rFonts w:ascii="Times New Roman" w:eastAsia="Times New Roman" w:hAnsi="Times New Roman" w:cs="Times New Roman"/>
          <w:sz w:val="24"/>
          <w:szCs w:val="18"/>
          <w:lang w:eastAsia="tr-TR"/>
        </w:rPr>
      </w:pPr>
      <w:r w:rsidRPr="00906F8B">
        <w:rPr>
          <w:rFonts w:ascii="Times New Roman" w:eastAsia="Times New Roman" w:hAnsi="Times New Roman" w:cs="Times New Roman"/>
          <w:sz w:val="24"/>
          <w:szCs w:val="18"/>
          <w:lang w:eastAsia="tr-TR"/>
        </w:rPr>
        <w:t>220 VAC 32 A özelliklerinde olacaktır.</w:t>
      </w:r>
    </w:p>
    <w:p w:rsidR="00906F8B" w:rsidRPr="00906F8B" w:rsidRDefault="00906F8B" w:rsidP="00906F8B">
      <w:pPr>
        <w:pStyle w:val="ListeParagraf"/>
        <w:numPr>
          <w:ilvl w:val="0"/>
          <w:numId w:val="39"/>
        </w:numPr>
        <w:shd w:val="clear" w:color="auto" w:fill="FFFFFF"/>
        <w:spacing w:line="300" w:lineRule="atLeast"/>
        <w:textAlignment w:val="baseline"/>
        <w:rPr>
          <w:rFonts w:ascii="Times New Roman" w:eastAsia="Times New Roman" w:hAnsi="Times New Roman" w:cs="Times New Roman"/>
          <w:b/>
          <w:sz w:val="24"/>
          <w:szCs w:val="18"/>
          <w:lang w:eastAsia="tr-TR"/>
        </w:rPr>
      </w:pPr>
      <w:r w:rsidRPr="00906F8B">
        <w:rPr>
          <w:rFonts w:ascii="Times New Roman" w:eastAsia="Times New Roman" w:hAnsi="Times New Roman" w:cs="Times New Roman"/>
          <w:sz w:val="24"/>
          <w:szCs w:val="18"/>
          <w:lang w:eastAsia="tr-TR"/>
        </w:rPr>
        <w:t>Kontaktör üzerinde orjinali ile aynı sayıda kontak ucu olacaktır</w:t>
      </w:r>
      <w:r>
        <w:rPr>
          <w:rFonts w:ascii="Times New Roman" w:eastAsia="Times New Roman" w:hAnsi="Times New Roman" w:cs="Times New Roman"/>
          <w:sz w:val="24"/>
          <w:szCs w:val="18"/>
          <w:lang w:eastAsia="tr-TR"/>
        </w:rPr>
        <w:t>.</w:t>
      </w:r>
    </w:p>
    <w:p w:rsidR="00906F8B" w:rsidRPr="00906F8B" w:rsidRDefault="00906F8B" w:rsidP="00906F8B">
      <w:pPr>
        <w:pStyle w:val="ListeParagraf"/>
        <w:shd w:val="clear" w:color="auto" w:fill="FFFFFF"/>
        <w:spacing w:line="300" w:lineRule="atLeast"/>
        <w:ind w:left="720" w:firstLine="0"/>
        <w:textAlignment w:val="baseline"/>
        <w:rPr>
          <w:rFonts w:ascii="Times New Roman" w:eastAsia="Times New Roman" w:hAnsi="Times New Roman" w:cs="Times New Roman"/>
          <w:b/>
          <w:sz w:val="24"/>
          <w:szCs w:val="18"/>
          <w:lang w:eastAsia="tr-TR"/>
        </w:rPr>
      </w:pPr>
    </w:p>
    <w:p w:rsidR="00906F8B" w:rsidRPr="00906F8B" w:rsidRDefault="00906F8B" w:rsidP="00906F8B">
      <w:pPr>
        <w:pStyle w:val="ListeParagraf"/>
        <w:shd w:val="clear" w:color="auto" w:fill="FFFFFF"/>
        <w:spacing w:line="300" w:lineRule="atLeast"/>
        <w:ind w:left="720" w:firstLine="0"/>
        <w:textAlignment w:val="baseline"/>
        <w:rPr>
          <w:rFonts w:ascii="Times New Roman" w:eastAsia="Times New Roman" w:hAnsi="Times New Roman" w:cs="Times New Roman"/>
          <w:b/>
          <w:sz w:val="24"/>
          <w:szCs w:val="18"/>
          <w:lang w:eastAsia="tr-TR"/>
        </w:rPr>
      </w:pPr>
    </w:p>
    <w:p w:rsidR="00906F8B" w:rsidRPr="00906F8B" w:rsidRDefault="00906F8B" w:rsidP="00906F8B">
      <w:pPr>
        <w:pStyle w:val="ListeParagraf"/>
        <w:shd w:val="clear" w:color="auto" w:fill="FFFFFF"/>
        <w:spacing w:line="300" w:lineRule="atLeast"/>
        <w:ind w:left="720" w:firstLine="0"/>
        <w:textAlignment w:val="baseline"/>
        <w:rPr>
          <w:rFonts w:ascii="Times New Roman" w:eastAsia="Times New Roman" w:hAnsi="Times New Roman" w:cs="Times New Roman"/>
          <w:b/>
          <w:spacing w:val="-2"/>
          <w:sz w:val="24"/>
          <w:szCs w:val="24"/>
        </w:rPr>
      </w:pPr>
      <w:r w:rsidRPr="0055050C">
        <w:rPr>
          <w:rFonts w:ascii="Times New Roman" w:eastAsia="Times New Roman" w:hAnsi="Times New Roman" w:cs="Times New Roman"/>
          <w:b/>
          <w:spacing w:val="-2"/>
          <w:sz w:val="24"/>
          <w:szCs w:val="24"/>
        </w:rPr>
        <w:t>17. KAÇAK AKIM KORUMA ŞALTERİ (SI MODEL)</w:t>
      </w:r>
    </w:p>
    <w:p w:rsidR="00906F8B" w:rsidRPr="00906F8B" w:rsidRDefault="00906F8B" w:rsidP="00906F8B">
      <w:pPr>
        <w:pStyle w:val="ListeParagraf"/>
        <w:shd w:val="clear" w:color="auto" w:fill="FFFFFF"/>
        <w:spacing w:line="300" w:lineRule="atLeast"/>
        <w:ind w:left="720" w:firstLine="0"/>
        <w:textAlignment w:val="baseline"/>
        <w:rPr>
          <w:rFonts w:ascii="Times New Roman" w:eastAsia="Times New Roman" w:hAnsi="Times New Roman" w:cs="Times New Roman"/>
          <w:b/>
          <w:sz w:val="24"/>
          <w:szCs w:val="18"/>
          <w:lang w:eastAsia="tr-TR"/>
        </w:rPr>
      </w:pPr>
    </w:p>
    <w:p w:rsidR="00906F8B" w:rsidRDefault="00906F8B" w:rsidP="00906F8B">
      <w:pPr>
        <w:pStyle w:val="ListeParagraf"/>
        <w:numPr>
          <w:ilvl w:val="0"/>
          <w:numId w:val="39"/>
        </w:numPr>
        <w:shd w:val="clear" w:color="auto" w:fill="FFFFFF"/>
        <w:spacing w:line="300" w:lineRule="atLeast"/>
        <w:textAlignment w:val="baseline"/>
        <w:rPr>
          <w:rFonts w:ascii="Times New Roman" w:eastAsia="Times New Roman" w:hAnsi="Times New Roman" w:cs="Times New Roman"/>
          <w:sz w:val="24"/>
          <w:szCs w:val="24"/>
          <w:lang w:val="tr-TR" w:eastAsia="ar-SA"/>
        </w:rPr>
      </w:pPr>
      <w:r w:rsidRPr="00906F8B">
        <w:rPr>
          <w:rFonts w:ascii="Times New Roman" w:eastAsia="Times New Roman" w:hAnsi="Times New Roman" w:cs="Times New Roman"/>
          <w:sz w:val="24"/>
          <w:szCs w:val="24"/>
          <w:lang w:val="tr-TR" w:eastAsia="ar-SA"/>
        </w:rPr>
        <w:t>Kaçak akım koruma şalterleri, diferansiyel sistemde çalışan ve kendi bünyesinde anahtarlama ekipmanı bulunan tipte olacaktır.</w:t>
      </w:r>
    </w:p>
    <w:p w:rsidR="00906F8B" w:rsidRDefault="00906F8B" w:rsidP="00906F8B">
      <w:pPr>
        <w:pStyle w:val="ListeParagraf"/>
        <w:numPr>
          <w:ilvl w:val="0"/>
          <w:numId w:val="39"/>
        </w:numPr>
        <w:shd w:val="clear" w:color="auto" w:fill="FFFFFF"/>
        <w:spacing w:line="300" w:lineRule="atLeast"/>
        <w:textAlignment w:val="baseline"/>
        <w:rPr>
          <w:rFonts w:ascii="Times New Roman" w:eastAsia="Times New Roman" w:hAnsi="Times New Roman" w:cs="Times New Roman"/>
          <w:sz w:val="24"/>
          <w:szCs w:val="24"/>
          <w:lang w:val="tr-TR" w:eastAsia="ar-SA"/>
        </w:rPr>
      </w:pPr>
      <w:r w:rsidRPr="00906F8B">
        <w:rPr>
          <w:rFonts w:ascii="Times New Roman" w:eastAsia="Times New Roman" w:hAnsi="Times New Roman" w:cs="Times New Roman"/>
          <w:sz w:val="24"/>
          <w:szCs w:val="24"/>
          <w:lang w:val="tr-TR" w:eastAsia="ar-SA"/>
        </w:rPr>
        <w:t xml:space="preserve">Kaçak akım eşik değeri, insan koruması için en çok 30mA olacaktır. </w:t>
      </w:r>
    </w:p>
    <w:p w:rsidR="00906F8B" w:rsidRDefault="00906F8B" w:rsidP="00906F8B">
      <w:pPr>
        <w:pStyle w:val="ListeParagraf"/>
        <w:numPr>
          <w:ilvl w:val="0"/>
          <w:numId w:val="39"/>
        </w:numPr>
        <w:shd w:val="clear" w:color="auto" w:fill="FFFFFF"/>
        <w:spacing w:line="300" w:lineRule="atLeast"/>
        <w:textAlignment w:val="baseline"/>
        <w:rPr>
          <w:rFonts w:ascii="Times New Roman" w:eastAsia="Times New Roman" w:hAnsi="Times New Roman" w:cs="Times New Roman"/>
          <w:sz w:val="24"/>
          <w:szCs w:val="24"/>
          <w:lang w:val="tr-TR" w:eastAsia="ar-SA"/>
        </w:rPr>
      </w:pPr>
      <w:r w:rsidRPr="00906F8B">
        <w:rPr>
          <w:rFonts w:ascii="Times New Roman" w:eastAsia="Times New Roman" w:hAnsi="Times New Roman" w:cs="Times New Roman"/>
          <w:sz w:val="24"/>
          <w:szCs w:val="24"/>
          <w:lang w:val="tr-TR" w:eastAsia="ar-SA"/>
        </w:rPr>
        <w:t>Kaçak akım şalterleri en az koruyacakları devrenin akım değerinde veya üstünde akım değerlerinde tesis edilecektir.</w:t>
      </w:r>
    </w:p>
    <w:p w:rsidR="00906F8B" w:rsidRPr="00906F8B" w:rsidRDefault="00906F8B" w:rsidP="00906F8B">
      <w:pPr>
        <w:pStyle w:val="ListeParagraf"/>
        <w:numPr>
          <w:ilvl w:val="0"/>
          <w:numId w:val="39"/>
        </w:numPr>
        <w:shd w:val="clear" w:color="auto" w:fill="FFFFFF"/>
        <w:spacing w:line="300" w:lineRule="atLeast"/>
        <w:textAlignment w:val="baseline"/>
        <w:rPr>
          <w:rFonts w:ascii="Times New Roman" w:eastAsia="Times New Roman" w:hAnsi="Times New Roman" w:cs="Times New Roman"/>
          <w:b/>
          <w:sz w:val="24"/>
          <w:szCs w:val="18"/>
          <w:lang w:eastAsia="tr-TR"/>
        </w:rPr>
      </w:pPr>
      <w:r w:rsidRPr="00906F8B">
        <w:rPr>
          <w:rFonts w:ascii="Times New Roman" w:eastAsia="Times New Roman" w:hAnsi="Times New Roman" w:cs="Times New Roman"/>
          <w:sz w:val="24"/>
          <w:szCs w:val="24"/>
          <w:lang w:val="tr-TR" w:eastAsia="ar-SA"/>
        </w:rPr>
        <w:t>Nominal akımda açma-kapamayı problemsiz olarak gerçekleştirecektir.</w:t>
      </w:r>
    </w:p>
    <w:p w:rsidR="00906F8B" w:rsidRDefault="00906F8B" w:rsidP="00906F8B">
      <w:pPr>
        <w:shd w:val="clear" w:color="auto" w:fill="FFFFFF"/>
        <w:spacing w:line="300" w:lineRule="atLeast"/>
        <w:textAlignment w:val="baseline"/>
        <w:rPr>
          <w:rFonts w:ascii="Times New Roman" w:eastAsia="Times New Roman" w:hAnsi="Times New Roman" w:cs="Times New Roman"/>
          <w:b/>
          <w:sz w:val="24"/>
          <w:szCs w:val="18"/>
          <w:lang w:eastAsia="tr-TR"/>
        </w:rPr>
      </w:pPr>
    </w:p>
    <w:p w:rsidR="00906F8B" w:rsidRPr="00906F8B" w:rsidRDefault="00906F8B" w:rsidP="00906F8B">
      <w:pPr>
        <w:shd w:val="clear" w:color="auto" w:fill="FFFFFF"/>
        <w:spacing w:line="300" w:lineRule="atLeast"/>
        <w:textAlignment w:val="baseline"/>
        <w:rPr>
          <w:rFonts w:ascii="Times New Roman" w:eastAsia="Times New Roman" w:hAnsi="Times New Roman" w:cs="Times New Roman"/>
          <w:b/>
          <w:sz w:val="24"/>
          <w:szCs w:val="18"/>
          <w:lang w:eastAsia="tr-TR"/>
        </w:rPr>
      </w:pPr>
    </w:p>
    <w:p w:rsidR="00906F8B" w:rsidRPr="00906F8B" w:rsidRDefault="00906F8B" w:rsidP="00906F8B">
      <w:pPr>
        <w:pStyle w:val="ListeParagraf"/>
        <w:suppressAutoHyphens/>
        <w:spacing w:line="360" w:lineRule="auto"/>
        <w:ind w:left="720" w:right="-126" w:firstLine="0"/>
        <w:rPr>
          <w:rFonts w:ascii="Times New Roman" w:eastAsia="Times New Roman" w:hAnsi="Times New Roman" w:cs="Times New Roman"/>
          <w:b/>
          <w:sz w:val="24"/>
          <w:szCs w:val="24"/>
          <w:lang w:eastAsia="ar-SA"/>
        </w:rPr>
      </w:pPr>
    </w:p>
    <w:p w:rsidR="00906F8B" w:rsidRPr="0055050C" w:rsidRDefault="00906F8B" w:rsidP="00906F8B">
      <w:pPr>
        <w:spacing w:line="360" w:lineRule="auto"/>
        <w:ind w:right="-126"/>
        <w:rPr>
          <w:rFonts w:ascii="Times New Roman" w:eastAsia="Times New Roman" w:hAnsi="Times New Roman" w:cs="Times New Roman"/>
          <w:b/>
          <w:sz w:val="24"/>
          <w:szCs w:val="24"/>
          <w:lang w:eastAsia="ar-SA"/>
        </w:rPr>
      </w:pPr>
      <w:r w:rsidRPr="0055050C">
        <w:rPr>
          <w:rFonts w:ascii="Tahoma" w:eastAsia="Times New Roman" w:hAnsi="Tahoma" w:cs="Tahoma"/>
          <w:b/>
          <w:sz w:val="24"/>
          <w:szCs w:val="24"/>
          <w:lang w:eastAsia="ar-SA"/>
        </w:rPr>
        <w:lastRenderedPageBreak/>
        <w:t xml:space="preserve">         </w:t>
      </w:r>
      <w:r w:rsidRPr="0055050C">
        <w:rPr>
          <w:rFonts w:ascii="Times New Roman" w:eastAsia="Times New Roman" w:hAnsi="Times New Roman" w:cs="Times New Roman"/>
          <w:b/>
          <w:sz w:val="24"/>
          <w:szCs w:val="24"/>
          <w:lang w:eastAsia="ar-SA"/>
        </w:rPr>
        <w:t>18. ÇİFT YÖN KAT BUTONU</w:t>
      </w:r>
    </w:p>
    <w:p w:rsidR="00906F8B" w:rsidRPr="00906F8B" w:rsidRDefault="00906F8B" w:rsidP="00906F8B">
      <w:pPr>
        <w:pStyle w:val="ListeParagraf"/>
        <w:numPr>
          <w:ilvl w:val="0"/>
          <w:numId w:val="40"/>
        </w:numPr>
        <w:suppressAutoHyphens/>
        <w:spacing w:line="360" w:lineRule="auto"/>
        <w:ind w:right="-126"/>
        <w:rPr>
          <w:rFonts w:ascii="Times New Roman" w:eastAsia="Times New Roman" w:hAnsi="Times New Roman" w:cs="Times New Roman"/>
          <w:sz w:val="24"/>
          <w:szCs w:val="24"/>
          <w:lang w:eastAsia="ar-SA"/>
        </w:rPr>
      </w:pPr>
      <w:r w:rsidRPr="00906F8B">
        <w:rPr>
          <w:rFonts w:ascii="Times New Roman" w:eastAsia="Times New Roman" w:hAnsi="Times New Roman" w:cs="Times New Roman"/>
          <w:sz w:val="24"/>
          <w:szCs w:val="24"/>
          <w:lang w:eastAsia="ar-SA"/>
        </w:rPr>
        <w:t xml:space="preserve">Butonlar led ile aydınlatılma, kontak tipi mikroswich olmalı ve min. 3 AMPER 250 V AC olmalıdır.                                                 </w:t>
      </w:r>
    </w:p>
    <w:p w:rsidR="00906F8B" w:rsidRPr="00906F8B" w:rsidRDefault="00906F8B" w:rsidP="00906F8B">
      <w:pPr>
        <w:pStyle w:val="ListeParagraf"/>
        <w:numPr>
          <w:ilvl w:val="0"/>
          <w:numId w:val="40"/>
        </w:numPr>
        <w:suppressAutoHyphens/>
        <w:spacing w:line="360" w:lineRule="auto"/>
        <w:ind w:right="-126"/>
        <w:rPr>
          <w:rFonts w:ascii="Times New Roman" w:eastAsia="Times New Roman" w:hAnsi="Times New Roman" w:cs="Times New Roman"/>
          <w:sz w:val="24"/>
          <w:szCs w:val="24"/>
          <w:lang w:eastAsia="ar-SA"/>
        </w:rPr>
      </w:pPr>
      <w:r w:rsidRPr="00906F8B">
        <w:rPr>
          <w:rFonts w:ascii="Times New Roman" w:eastAsia="Times New Roman" w:hAnsi="Times New Roman" w:cs="Times New Roman"/>
          <w:sz w:val="24"/>
          <w:szCs w:val="24"/>
          <w:lang w:eastAsia="ar-SA"/>
        </w:rPr>
        <w:t>Tüm butonlarda ve gösterge camlarında kullanılan plastik parçaların hammaddesi Policarbonate (PC) veya ısıya dayanıklı PC muadili bir hammadde olmalıdır.</w:t>
      </w:r>
    </w:p>
    <w:p w:rsidR="00677916" w:rsidRDefault="00906F8B" w:rsidP="00677916">
      <w:pPr>
        <w:pStyle w:val="ListeParagraf"/>
        <w:numPr>
          <w:ilvl w:val="0"/>
          <w:numId w:val="40"/>
        </w:numPr>
        <w:suppressAutoHyphens/>
        <w:spacing w:line="360" w:lineRule="auto"/>
        <w:ind w:right="-126"/>
        <w:rPr>
          <w:rFonts w:ascii="Times New Roman" w:eastAsia="Times New Roman" w:hAnsi="Times New Roman" w:cs="Times New Roman"/>
          <w:sz w:val="24"/>
          <w:szCs w:val="24"/>
          <w:lang w:eastAsia="ar-SA"/>
        </w:rPr>
      </w:pPr>
      <w:r w:rsidRPr="00906F8B">
        <w:rPr>
          <w:rFonts w:ascii="Times New Roman" w:eastAsia="Times New Roman" w:hAnsi="Times New Roman" w:cs="Times New Roman"/>
          <w:sz w:val="24"/>
          <w:szCs w:val="24"/>
          <w:lang w:eastAsia="ar-SA"/>
        </w:rPr>
        <w:t>Özel Ölçülü paslanmaz çelik panelli Çift  çağrı butonu olmalıdır.</w:t>
      </w:r>
    </w:p>
    <w:p w:rsidR="00677916" w:rsidRDefault="00677916" w:rsidP="00677916">
      <w:pPr>
        <w:pStyle w:val="ListeParagraf"/>
        <w:suppressAutoHyphens/>
        <w:spacing w:line="360" w:lineRule="auto"/>
        <w:ind w:left="720" w:right="-126" w:firstLine="0"/>
        <w:rPr>
          <w:rFonts w:ascii="Times New Roman" w:eastAsia="Times New Roman" w:hAnsi="Times New Roman" w:cs="Times New Roman"/>
          <w:sz w:val="24"/>
          <w:szCs w:val="24"/>
          <w:lang w:eastAsia="ar-SA"/>
        </w:rPr>
      </w:pPr>
    </w:p>
    <w:p w:rsidR="00677916" w:rsidRPr="00677916" w:rsidRDefault="00906F8B" w:rsidP="00677916">
      <w:pPr>
        <w:pStyle w:val="ListeParagraf"/>
        <w:suppressAutoHyphens/>
        <w:spacing w:line="360" w:lineRule="auto"/>
        <w:ind w:left="720" w:right="-126" w:firstLine="0"/>
        <w:rPr>
          <w:rFonts w:ascii="Times New Roman" w:eastAsia="Times New Roman" w:hAnsi="Times New Roman" w:cs="Times New Roman"/>
          <w:b/>
          <w:sz w:val="24"/>
          <w:szCs w:val="24"/>
          <w:lang w:eastAsia="tr-TR"/>
        </w:rPr>
      </w:pPr>
      <w:r w:rsidRPr="0055050C">
        <w:rPr>
          <w:rFonts w:ascii="Times New Roman" w:eastAsia="Times New Roman" w:hAnsi="Times New Roman" w:cs="Times New Roman"/>
          <w:b/>
          <w:sz w:val="24"/>
          <w:szCs w:val="24"/>
          <w:lang w:eastAsia="ar-SA"/>
        </w:rPr>
        <w:t>19.</w:t>
      </w:r>
      <w:r w:rsidR="00677916" w:rsidRPr="0055050C">
        <w:rPr>
          <w:rFonts w:ascii="Times New Roman" w:eastAsia="Times New Roman" w:hAnsi="Times New Roman" w:cs="Times New Roman"/>
          <w:b/>
          <w:sz w:val="24"/>
          <w:szCs w:val="24"/>
          <w:lang w:eastAsia="tr-TR"/>
        </w:rPr>
        <w:t xml:space="preserve"> KONTAKTÖR YARDIMCI KONTAK</w:t>
      </w:r>
    </w:p>
    <w:p w:rsidR="00677916" w:rsidRPr="00677916" w:rsidRDefault="00677916" w:rsidP="00677916">
      <w:pPr>
        <w:pStyle w:val="ListeParagraf"/>
        <w:numPr>
          <w:ilvl w:val="0"/>
          <w:numId w:val="40"/>
        </w:numPr>
        <w:adjustRightInd w:val="0"/>
        <w:jc w:val="both"/>
        <w:rPr>
          <w:rFonts w:ascii="Times New Roman" w:eastAsia="Times New Roman" w:hAnsi="Times New Roman" w:cs="Times New Roman"/>
          <w:sz w:val="24"/>
          <w:szCs w:val="24"/>
          <w:lang w:eastAsia="tr-TR"/>
        </w:rPr>
      </w:pPr>
      <w:r w:rsidRPr="00677916">
        <w:rPr>
          <w:rFonts w:ascii="Times New Roman" w:eastAsia="Times New Roman" w:hAnsi="Times New Roman" w:cs="Times New Roman"/>
          <w:sz w:val="24"/>
          <w:szCs w:val="24"/>
          <w:lang w:eastAsia="tr-TR"/>
        </w:rPr>
        <w:t>Elektrik devrelerini aç</w:t>
      </w:r>
      <w:r w:rsidRPr="00677916">
        <w:rPr>
          <w:rFonts w:ascii="Times New Roman" w:eastAsia="TimesNewRoman" w:hAnsi="Times New Roman" w:cs="Times New Roman"/>
          <w:sz w:val="24"/>
          <w:szCs w:val="24"/>
          <w:lang w:eastAsia="tr-TR"/>
        </w:rPr>
        <w:t>ı</w:t>
      </w:r>
      <w:r w:rsidRPr="00677916">
        <w:rPr>
          <w:rFonts w:ascii="Times New Roman" w:eastAsia="Times New Roman" w:hAnsi="Times New Roman" w:cs="Times New Roman"/>
          <w:sz w:val="24"/>
          <w:szCs w:val="24"/>
          <w:lang w:eastAsia="tr-TR"/>
        </w:rPr>
        <w:t>p kapamaya yarayan kontaktör üzerine veya yanına takılabilir olacaktır.</w:t>
      </w:r>
    </w:p>
    <w:p w:rsidR="003323BE" w:rsidRPr="00AF25EC" w:rsidRDefault="00677916" w:rsidP="00AF25EC">
      <w:pPr>
        <w:pStyle w:val="ListeParagraf"/>
        <w:numPr>
          <w:ilvl w:val="0"/>
          <w:numId w:val="40"/>
        </w:numPr>
        <w:adjustRightInd w:val="0"/>
        <w:jc w:val="both"/>
        <w:rPr>
          <w:rFonts w:ascii="Times New Roman" w:eastAsia="Times New Roman" w:hAnsi="Times New Roman" w:cs="Times New Roman"/>
          <w:sz w:val="24"/>
          <w:szCs w:val="24"/>
          <w:lang w:eastAsia="tr-TR"/>
        </w:rPr>
      </w:pPr>
      <w:r w:rsidRPr="00677916">
        <w:rPr>
          <w:rFonts w:ascii="Times New Roman" w:eastAsia="Times New Roman" w:hAnsi="Times New Roman" w:cs="Times New Roman"/>
          <w:sz w:val="24"/>
          <w:szCs w:val="24"/>
          <w:lang w:eastAsia="tr-TR"/>
        </w:rPr>
        <w:t>Alçak gerilimde kullan</w:t>
      </w:r>
      <w:r w:rsidRPr="00677916">
        <w:rPr>
          <w:rFonts w:ascii="Times New Roman" w:eastAsia="TimesNewRoman" w:hAnsi="Times New Roman" w:cs="Times New Roman"/>
          <w:sz w:val="24"/>
          <w:szCs w:val="24"/>
          <w:lang w:eastAsia="tr-TR"/>
        </w:rPr>
        <w:t>ı</w:t>
      </w:r>
      <w:r w:rsidRPr="00677916">
        <w:rPr>
          <w:rFonts w:ascii="Times New Roman" w:eastAsia="Times New Roman" w:hAnsi="Times New Roman" w:cs="Times New Roman"/>
          <w:sz w:val="24"/>
          <w:szCs w:val="24"/>
          <w:lang w:eastAsia="tr-TR"/>
        </w:rPr>
        <w:t>labilir, kumanda etti</w:t>
      </w:r>
      <w:r w:rsidRPr="00677916">
        <w:rPr>
          <w:rFonts w:ascii="Times New Roman" w:eastAsia="TimesNewRoman" w:hAnsi="Times New Roman" w:cs="Times New Roman"/>
          <w:sz w:val="24"/>
          <w:szCs w:val="24"/>
          <w:lang w:eastAsia="tr-TR"/>
        </w:rPr>
        <w:t>ğ</w:t>
      </w:r>
      <w:r w:rsidRPr="00677916">
        <w:rPr>
          <w:rFonts w:ascii="Times New Roman" w:eastAsia="Times New Roman" w:hAnsi="Times New Roman" w:cs="Times New Roman"/>
          <w:sz w:val="24"/>
          <w:szCs w:val="24"/>
          <w:lang w:eastAsia="tr-TR"/>
        </w:rPr>
        <w:t>i devreyi nominal ak</w:t>
      </w:r>
      <w:r w:rsidRPr="00677916">
        <w:rPr>
          <w:rFonts w:ascii="Times New Roman" w:eastAsia="TimesNewRoman" w:hAnsi="Times New Roman" w:cs="Times New Roman"/>
          <w:sz w:val="24"/>
          <w:szCs w:val="24"/>
          <w:lang w:eastAsia="tr-TR"/>
        </w:rPr>
        <w:t>ı</w:t>
      </w:r>
      <w:r w:rsidRPr="00677916">
        <w:rPr>
          <w:rFonts w:ascii="Times New Roman" w:eastAsia="Times New Roman" w:hAnsi="Times New Roman" w:cs="Times New Roman"/>
          <w:sz w:val="24"/>
          <w:szCs w:val="24"/>
          <w:lang w:eastAsia="tr-TR"/>
        </w:rPr>
        <w:t>m alt</w:t>
      </w:r>
      <w:r w:rsidRPr="00677916">
        <w:rPr>
          <w:rFonts w:ascii="Times New Roman" w:eastAsia="TimesNewRoman" w:hAnsi="Times New Roman" w:cs="Times New Roman"/>
          <w:sz w:val="24"/>
          <w:szCs w:val="24"/>
          <w:lang w:eastAsia="tr-TR"/>
        </w:rPr>
        <w:t>ı</w:t>
      </w:r>
      <w:r w:rsidRPr="00677916">
        <w:rPr>
          <w:rFonts w:ascii="Times New Roman" w:eastAsia="Times New Roman" w:hAnsi="Times New Roman" w:cs="Times New Roman"/>
          <w:sz w:val="24"/>
          <w:szCs w:val="24"/>
          <w:lang w:eastAsia="tr-TR"/>
        </w:rPr>
        <w:t>nda aç</w:t>
      </w:r>
      <w:r w:rsidRPr="00677916">
        <w:rPr>
          <w:rFonts w:ascii="Times New Roman" w:eastAsia="TimesNewRoman" w:hAnsi="Times New Roman" w:cs="Times New Roman"/>
          <w:sz w:val="24"/>
          <w:szCs w:val="24"/>
          <w:lang w:eastAsia="tr-TR"/>
        </w:rPr>
        <w:t>ı</w:t>
      </w:r>
      <w:r w:rsidRPr="00677916">
        <w:rPr>
          <w:rFonts w:ascii="Times New Roman" w:eastAsia="Times New Roman" w:hAnsi="Times New Roman" w:cs="Times New Roman"/>
          <w:sz w:val="24"/>
          <w:szCs w:val="24"/>
          <w:lang w:eastAsia="tr-TR"/>
        </w:rPr>
        <w:t>p kapayabilmelidir.</w:t>
      </w:r>
    </w:p>
    <w:p w:rsidR="005735B6" w:rsidRPr="00AF25EC" w:rsidRDefault="005735B6" w:rsidP="00AF25EC">
      <w:pPr>
        <w:rPr>
          <w:rFonts w:ascii="Times New Roman" w:hAnsi="Times New Roman" w:cs="Times New Roman"/>
          <w:sz w:val="24"/>
          <w:szCs w:val="24"/>
        </w:rPr>
      </w:pPr>
    </w:p>
    <w:p w:rsidR="009A169E" w:rsidRPr="00FC73AA" w:rsidRDefault="005067B4" w:rsidP="005067B4">
      <w:pPr>
        <w:pStyle w:val="ListeParagraf"/>
        <w:ind w:left="851" w:firstLine="0"/>
        <w:jc w:val="both"/>
        <w:rPr>
          <w:rFonts w:ascii="Times New Roman" w:hAnsi="Times New Roman" w:cs="Times New Roman"/>
          <w:b/>
          <w:sz w:val="24"/>
          <w:szCs w:val="24"/>
          <w:u w:val="single"/>
        </w:rPr>
      </w:pPr>
      <w:r w:rsidRPr="00FC73AA">
        <w:rPr>
          <w:rFonts w:ascii="Times New Roman" w:hAnsi="Times New Roman" w:cs="Times New Roman"/>
          <w:b/>
          <w:sz w:val="24"/>
          <w:szCs w:val="24"/>
        </w:rPr>
        <w:t xml:space="preserve">C.1 </w:t>
      </w:r>
      <w:r w:rsidR="00746249" w:rsidRPr="00FC73AA">
        <w:rPr>
          <w:rFonts w:ascii="Times New Roman" w:hAnsi="Times New Roman" w:cs="Times New Roman"/>
          <w:b/>
          <w:sz w:val="24"/>
          <w:szCs w:val="24"/>
        </w:rPr>
        <w:t>TESLİMAT</w:t>
      </w:r>
    </w:p>
    <w:p w:rsidR="009A169E" w:rsidRPr="00FC73AA" w:rsidRDefault="009A169E" w:rsidP="001943DD">
      <w:pPr>
        <w:pStyle w:val="ListeParagraf"/>
        <w:ind w:left="851" w:firstLine="0"/>
        <w:jc w:val="both"/>
        <w:rPr>
          <w:rFonts w:ascii="Times New Roman" w:hAnsi="Times New Roman" w:cs="Times New Roman"/>
          <w:b/>
          <w:sz w:val="24"/>
          <w:szCs w:val="24"/>
        </w:rPr>
      </w:pPr>
    </w:p>
    <w:p w:rsidR="001C715A" w:rsidRPr="001C715A" w:rsidRDefault="001C715A" w:rsidP="00B0315A">
      <w:pPr>
        <w:numPr>
          <w:ilvl w:val="0"/>
          <w:numId w:val="27"/>
        </w:numPr>
        <w:spacing w:after="0" w:line="240" w:lineRule="auto"/>
        <w:ind w:left="993"/>
        <w:jc w:val="both"/>
        <w:rPr>
          <w:rFonts w:ascii="Times New Roman" w:eastAsia="Times New Roman" w:hAnsi="Times New Roman" w:cs="Times New Roman"/>
          <w:color w:val="000000"/>
          <w:sz w:val="24"/>
          <w:szCs w:val="24"/>
          <w:lang w:eastAsia="tr-TR"/>
        </w:rPr>
      </w:pPr>
      <w:r w:rsidRPr="001C715A">
        <w:rPr>
          <w:rFonts w:ascii="Times New Roman" w:eastAsia="Times New Roman" w:hAnsi="Times New Roman" w:cs="Times New Roman"/>
          <w:color w:val="000000"/>
          <w:sz w:val="24"/>
          <w:szCs w:val="24"/>
          <w:lang w:eastAsia="tr-TR"/>
        </w:rPr>
        <w:t>Satın alınacak malzemeler</w:t>
      </w:r>
      <w:r w:rsidRPr="004174E6">
        <w:rPr>
          <w:rFonts w:ascii="Times New Roman" w:eastAsia="Times New Roman" w:hAnsi="Times New Roman" w:cs="Times New Roman"/>
          <w:b/>
          <w:color w:val="000000"/>
          <w:sz w:val="24"/>
          <w:szCs w:val="24"/>
          <w:lang w:eastAsia="tr-TR"/>
        </w:rPr>
        <w:t xml:space="preserve">, </w:t>
      </w:r>
      <w:r w:rsidR="00B60DC1" w:rsidRPr="004174E6">
        <w:rPr>
          <w:rFonts w:ascii="Times New Roman" w:eastAsia="Times New Roman" w:hAnsi="Times New Roman" w:cs="Times New Roman"/>
          <w:b/>
          <w:sz w:val="24"/>
          <w:szCs w:val="24"/>
          <w:lang w:eastAsia="tr-TR"/>
        </w:rPr>
        <w:t>10</w:t>
      </w:r>
      <w:r w:rsidR="004303A4" w:rsidRPr="004174E6">
        <w:rPr>
          <w:rFonts w:ascii="Times New Roman" w:eastAsia="Times New Roman" w:hAnsi="Times New Roman" w:cs="Times New Roman"/>
          <w:b/>
          <w:sz w:val="24"/>
          <w:szCs w:val="24"/>
          <w:lang w:eastAsia="tr-TR"/>
        </w:rPr>
        <w:t>Takvim</w:t>
      </w:r>
      <w:r w:rsidR="004303A4" w:rsidRPr="004174E6">
        <w:rPr>
          <w:rFonts w:ascii="Times New Roman" w:eastAsia="Times New Roman" w:hAnsi="Times New Roman" w:cs="Times New Roman"/>
          <w:color w:val="000000"/>
          <w:sz w:val="24"/>
          <w:szCs w:val="24"/>
          <w:lang w:eastAsia="tr-TR"/>
        </w:rPr>
        <w:t xml:space="preserve"> </w:t>
      </w:r>
      <w:r w:rsidR="004303A4" w:rsidRPr="001C715A">
        <w:rPr>
          <w:rFonts w:ascii="Times New Roman" w:eastAsia="Times New Roman" w:hAnsi="Times New Roman" w:cs="Times New Roman"/>
          <w:color w:val="000000"/>
          <w:sz w:val="24"/>
          <w:szCs w:val="24"/>
          <w:lang w:eastAsia="tr-TR"/>
        </w:rPr>
        <w:t xml:space="preserve">günü içinde </w:t>
      </w:r>
      <w:r w:rsidR="005A5E98">
        <w:rPr>
          <w:rFonts w:ascii="Times New Roman" w:eastAsia="Times New Roman" w:hAnsi="Times New Roman" w:cs="Times New Roman"/>
          <w:color w:val="000000"/>
          <w:sz w:val="24"/>
          <w:szCs w:val="24"/>
          <w:lang w:eastAsia="tr-TR"/>
        </w:rPr>
        <w:t xml:space="preserve">Elektrik İşletme Müdürlüğüne </w:t>
      </w:r>
      <w:r w:rsidRPr="001C715A">
        <w:rPr>
          <w:rFonts w:ascii="Times New Roman" w:eastAsia="Times New Roman" w:hAnsi="Times New Roman" w:cs="Times New Roman"/>
          <w:color w:val="000000"/>
          <w:sz w:val="24"/>
          <w:szCs w:val="24"/>
          <w:lang w:eastAsia="tr-TR"/>
        </w:rPr>
        <w:t>teslim edilecektir. Malzemelerin kabulü idarece belirlenen Muayene ve Kabul komisyonu onayı ile yapılacaktır. Ürünler teknik özellikler</w:t>
      </w:r>
      <w:r w:rsidR="005A5E98">
        <w:rPr>
          <w:rFonts w:ascii="Times New Roman" w:eastAsia="Times New Roman" w:hAnsi="Times New Roman" w:cs="Times New Roman"/>
          <w:color w:val="000000"/>
          <w:sz w:val="24"/>
          <w:szCs w:val="24"/>
          <w:lang w:eastAsia="tr-TR"/>
        </w:rPr>
        <w:t xml:space="preserve"> ve</w:t>
      </w:r>
      <w:r w:rsidRPr="001C715A">
        <w:rPr>
          <w:rFonts w:ascii="Times New Roman" w:eastAsia="Times New Roman" w:hAnsi="Times New Roman" w:cs="Times New Roman"/>
          <w:color w:val="000000"/>
          <w:sz w:val="24"/>
          <w:szCs w:val="24"/>
          <w:lang w:eastAsia="tr-TR"/>
        </w:rPr>
        <w:t xml:space="preserve"> kriterlere göre inceleme işlemine tabi tutulacaktır. Ürünler teknik özelliklere uygun olmadığı takdirde kabul edilmeyecektir.</w:t>
      </w:r>
    </w:p>
    <w:p w:rsidR="001C715A" w:rsidRPr="001C715A" w:rsidRDefault="001C715A" w:rsidP="00B0315A">
      <w:pPr>
        <w:numPr>
          <w:ilvl w:val="0"/>
          <w:numId w:val="27"/>
        </w:numPr>
        <w:spacing w:after="0" w:line="240" w:lineRule="auto"/>
        <w:ind w:left="993"/>
        <w:contextualSpacing/>
        <w:jc w:val="both"/>
        <w:rPr>
          <w:rFonts w:ascii="Times New Roman" w:eastAsia="Arial Unicode MS" w:hAnsi="Times New Roman" w:cs="Times New Roman"/>
          <w:color w:val="000000"/>
          <w:sz w:val="24"/>
          <w:szCs w:val="24"/>
          <w:lang w:eastAsia="tr-TR"/>
        </w:rPr>
      </w:pPr>
      <w:r w:rsidRPr="001C715A">
        <w:rPr>
          <w:rFonts w:ascii="Times New Roman" w:eastAsia="Arial Unicode MS" w:hAnsi="Times New Roman" w:cs="Times New Roman"/>
          <w:color w:val="000000"/>
          <w:sz w:val="24"/>
          <w:szCs w:val="24"/>
          <w:lang w:eastAsia="tr-TR"/>
        </w:rPr>
        <w:t>Garanti süresi içinde yapılacak değişimlerde ve nakliye giderleri yüklenici tarafından karşılanacaktır.</w:t>
      </w:r>
    </w:p>
    <w:p w:rsidR="001C715A" w:rsidRPr="001C715A" w:rsidRDefault="001C715A" w:rsidP="005067B4">
      <w:pPr>
        <w:numPr>
          <w:ilvl w:val="0"/>
          <w:numId w:val="27"/>
        </w:numPr>
        <w:spacing w:after="0" w:line="240" w:lineRule="auto"/>
        <w:ind w:left="993"/>
        <w:jc w:val="both"/>
        <w:rPr>
          <w:rFonts w:ascii="Times New Roman" w:eastAsia="Arial Unicode MS" w:hAnsi="Times New Roman" w:cs="Times New Roman"/>
          <w:color w:val="000000"/>
          <w:sz w:val="24"/>
          <w:szCs w:val="24"/>
          <w:lang w:eastAsia="tr-TR"/>
        </w:rPr>
      </w:pPr>
      <w:r w:rsidRPr="001C715A">
        <w:rPr>
          <w:rFonts w:ascii="Times New Roman" w:eastAsia="Arial Unicode MS" w:hAnsi="Times New Roman" w:cs="Times New Roman"/>
          <w:color w:val="000000"/>
          <w:sz w:val="24"/>
          <w:szCs w:val="24"/>
          <w:lang w:eastAsia="tr-TR"/>
        </w:rPr>
        <w:t xml:space="preserve">Nakliye sırasında meydana gelebilecek her türlü kaza veya hasarlardan yüklenici firma sorumlu olacaktır. </w:t>
      </w:r>
    </w:p>
    <w:p w:rsidR="00B0315A" w:rsidRPr="00FC73AA" w:rsidRDefault="00B0315A" w:rsidP="00B0315A">
      <w:pPr>
        <w:pStyle w:val="ListeParagraf"/>
        <w:numPr>
          <w:ilvl w:val="0"/>
          <w:numId w:val="27"/>
        </w:numPr>
        <w:ind w:left="993"/>
        <w:contextualSpacing/>
        <w:jc w:val="both"/>
        <w:rPr>
          <w:rFonts w:ascii="Times New Roman" w:hAnsi="Times New Roman" w:cs="Times New Roman"/>
          <w:sz w:val="24"/>
          <w:szCs w:val="24"/>
        </w:rPr>
      </w:pPr>
      <w:r w:rsidRPr="00FC73AA">
        <w:rPr>
          <w:rFonts w:ascii="Times New Roman" w:hAnsi="Times New Roman" w:cs="Times New Roman"/>
          <w:sz w:val="24"/>
          <w:szCs w:val="24"/>
        </w:rPr>
        <w:t>Her kalem malzeme tam teslim edilecektir. Herhangi bir kalem malzemenin kısmi teslimatı kabul edilmeyecektir.</w:t>
      </w:r>
    </w:p>
    <w:p w:rsidR="009A169E" w:rsidRPr="00FC73AA" w:rsidRDefault="00B0315A" w:rsidP="005067B4">
      <w:pPr>
        <w:pStyle w:val="ListeParagraf"/>
        <w:numPr>
          <w:ilvl w:val="0"/>
          <w:numId w:val="27"/>
        </w:numPr>
        <w:ind w:left="993"/>
        <w:contextualSpacing/>
        <w:jc w:val="both"/>
        <w:rPr>
          <w:rFonts w:ascii="Times New Roman" w:hAnsi="Times New Roman" w:cs="Times New Roman"/>
          <w:color w:val="000000" w:themeColor="text1"/>
          <w:sz w:val="24"/>
          <w:szCs w:val="24"/>
        </w:rPr>
      </w:pPr>
      <w:r w:rsidRPr="00FC73AA">
        <w:rPr>
          <w:rFonts w:ascii="Times New Roman" w:hAnsi="Times New Roman" w:cs="Times New Roman"/>
          <w:color w:val="000000" w:themeColor="text1"/>
          <w:sz w:val="24"/>
          <w:szCs w:val="24"/>
        </w:rPr>
        <w:t xml:space="preserve">Malzemeler Elektrik İşletme Müdürlüğünce görevlendirilen Personel gözetiminde Elektrik İşletme Müdürlüğünün depolarına </w:t>
      </w:r>
      <w:r w:rsidR="005067B4" w:rsidRPr="00FC73AA">
        <w:rPr>
          <w:rFonts w:ascii="Times New Roman" w:hAnsi="Times New Roman" w:cs="Times New Roman"/>
          <w:color w:val="000000" w:themeColor="text1"/>
          <w:sz w:val="24"/>
          <w:szCs w:val="24"/>
        </w:rPr>
        <w:t>Sabah 9:00- 12:00 Ö</w:t>
      </w:r>
      <w:r w:rsidRPr="00FC73AA">
        <w:rPr>
          <w:rFonts w:ascii="Times New Roman" w:hAnsi="Times New Roman" w:cs="Times New Roman"/>
          <w:color w:val="000000" w:themeColor="text1"/>
          <w:sz w:val="24"/>
          <w:szCs w:val="24"/>
        </w:rPr>
        <w:t>ğleden sonra 13:00-15:30 saatler arasında teslim edilecektir.</w:t>
      </w:r>
    </w:p>
    <w:p w:rsidR="009A169E" w:rsidRPr="00FC73AA" w:rsidRDefault="009A169E" w:rsidP="001943DD">
      <w:pPr>
        <w:pStyle w:val="ListeParagraf"/>
        <w:ind w:left="851" w:firstLine="0"/>
        <w:jc w:val="both"/>
        <w:rPr>
          <w:rFonts w:ascii="Times New Roman" w:hAnsi="Times New Roman" w:cs="Times New Roman"/>
          <w:b/>
          <w:sz w:val="24"/>
          <w:szCs w:val="24"/>
          <w:u w:val="single"/>
        </w:rPr>
      </w:pPr>
    </w:p>
    <w:p w:rsidR="00746249" w:rsidRDefault="004F2314" w:rsidP="001943DD">
      <w:pPr>
        <w:spacing w:after="160"/>
        <w:ind w:left="851"/>
        <w:contextualSpacing/>
        <w:rPr>
          <w:rFonts w:ascii="Times New Roman" w:hAnsi="Times New Roman" w:cs="Times New Roman"/>
          <w:b/>
          <w:color w:val="000000" w:themeColor="text1"/>
          <w:sz w:val="24"/>
          <w:szCs w:val="24"/>
        </w:rPr>
      </w:pPr>
      <w:r w:rsidRPr="00FC73AA">
        <w:rPr>
          <w:rFonts w:ascii="Times New Roman" w:hAnsi="Times New Roman" w:cs="Times New Roman"/>
          <w:b/>
          <w:color w:val="000000" w:themeColor="text1"/>
          <w:sz w:val="24"/>
          <w:szCs w:val="24"/>
        </w:rPr>
        <w:t>C</w:t>
      </w:r>
      <w:r w:rsidR="00682E81" w:rsidRPr="00FC73AA">
        <w:rPr>
          <w:rFonts w:ascii="Times New Roman" w:hAnsi="Times New Roman" w:cs="Times New Roman"/>
          <w:b/>
          <w:color w:val="000000" w:themeColor="text1"/>
          <w:sz w:val="24"/>
          <w:szCs w:val="24"/>
        </w:rPr>
        <w:t>.</w:t>
      </w:r>
      <w:r w:rsidR="005735B6" w:rsidRPr="00FC73AA">
        <w:rPr>
          <w:rFonts w:ascii="Times New Roman" w:hAnsi="Times New Roman" w:cs="Times New Roman"/>
          <w:b/>
          <w:color w:val="000000" w:themeColor="text1"/>
          <w:sz w:val="24"/>
          <w:szCs w:val="24"/>
        </w:rPr>
        <w:t>2</w:t>
      </w:r>
      <w:r w:rsidR="00682E81" w:rsidRPr="00FC73AA">
        <w:rPr>
          <w:rFonts w:ascii="Times New Roman" w:hAnsi="Times New Roman" w:cs="Times New Roman"/>
          <w:b/>
          <w:color w:val="000000" w:themeColor="text1"/>
          <w:sz w:val="24"/>
          <w:szCs w:val="24"/>
        </w:rPr>
        <w:t xml:space="preserve"> </w:t>
      </w:r>
      <w:r w:rsidR="00746249" w:rsidRPr="00FC73AA">
        <w:rPr>
          <w:rFonts w:ascii="Times New Roman" w:hAnsi="Times New Roman" w:cs="Times New Roman"/>
          <w:b/>
          <w:color w:val="000000" w:themeColor="text1"/>
          <w:sz w:val="24"/>
          <w:szCs w:val="24"/>
        </w:rPr>
        <w:t xml:space="preserve">GENEL HUSUSLAR </w:t>
      </w:r>
    </w:p>
    <w:p w:rsidR="000B335A" w:rsidRPr="00FC73AA" w:rsidRDefault="000B335A" w:rsidP="001943DD">
      <w:pPr>
        <w:spacing w:after="160"/>
        <w:ind w:left="851"/>
        <w:contextualSpacing/>
        <w:rPr>
          <w:rFonts w:ascii="Times New Roman" w:hAnsi="Times New Roman" w:cs="Times New Roman"/>
          <w:b/>
          <w:color w:val="000000" w:themeColor="text1"/>
          <w:sz w:val="24"/>
          <w:szCs w:val="24"/>
        </w:rPr>
      </w:pPr>
    </w:p>
    <w:p w:rsidR="00746249" w:rsidRPr="00FC73AA" w:rsidRDefault="005A5E98" w:rsidP="005A5E98">
      <w:pPr>
        <w:spacing w:after="0" w:line="240" w:lineRule="auto"/>
        <w:ind w:left="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180B12">
        <w:rPr>
          <w:rFonts w:ascii="Times New Roman" w:hAnsi="Times New Roman" w:cs="Times New Roman"/>
          <w:color w:val="000000" w:themeColor="text1"/>
          <w:sz w:val="24"/>
          <w:szCs w:val="24"/>
        </w:rPr>
        <w:t>ODTÜ,Bölümlerdeki Asansörlerde</w:t>
      </w:r>
      <w:r w:rsidR="00746249" w:rsidRPr="00FC73AA">
        <w:rPr>
          <w:rFonts w:ascii="Times New Roman" w:hAnsi="Times New Roman" w:cs="Times New Roman"/>
          <w:color w:val="000000" w:themeColor="text1"/>
          <w:sz w:val="24"/>
          <w:szCs w:val="24"/>
        </w:rPr>
        <w:t xml:space="preserve"> kullanılmak üzere </w:t>
      </w:r>
      <w:r w:rsidR="009E254E" w:rsidRPr="00FC73AA">
        <w:rPr>
          <w:rFonts w:ascii="Times New Roman" w:hAnsi="Times New Roman" w:cs="Times New Roman"/>
          <w:color w:val="000000" w:themeColor="text1"/>
          <w:sz w:val="24"/>
          <w:szCs w:val="24"/>
        </w:rPr>
        <w:t xml:space="preserve">yukarıda ismi geçen </w:t>
      </w:r>
      <w:r w:rsidR="00746249" w:rsidRPr="00FC73AA">
        <w:rPr>
          <w:rFonts w:ascii="Times New Roman" w:hAnsi="Times New Roman" w:cs="Times New Roman"/>
          <w:color w:val="000000" w:themeColor="text1"/>
          <w:sz w:val="24"/>
          <w:szCs w:val="24"/>
        </w:rPr>
        <w:t xml:space="preserve">malzeme alımı yapılacaktır. </w:t>
      </w:r>
    </w:p>
    <w:p w:rsidR="00746249" w:rsidRPr="00FC73AA" w:rsidRDefault="005A5E98" w:rsidP="005A5E98">
      <w:pPr>
        <w:pStyle w:val="ListeParagraf"/>
        <w:widowControl/>
        <w:autoSpaceDE/>
        <w:autoSpaceDN/>
        <w:ind w:left="851" w:righ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46249" w:rsidRPr="005A5E98">
        <w:rPr>
          <w:rFonts w:ascii="Times New Roman" w:hAnsi="Times New Roman" w:cs="Times New Roman"/>
          <w:sz w:val="24"/>
          <w:szCs w:val="24"/>
        </w:rPr>
        <w:t>Teklif edilen malzemelerin marka ve modelleri tekliflerde</w:t>
      </w:r>
      <w:r w:rsidR="00746249" w:rsidRPr="00FC73AA">
        <w:rPr>
          <w:rFonts w:ascii="Times New Roman" w:hAnsi="Times New Roman" w:cs="Times New Roman"/>
          <w:sz w:val="24"/>
          <w:szCs w:val="24"/>
        </w:rPr>
        <w:t xml:space="preserve"> belirtilecektir. Aynı malzeme için 2 ayrı marka teklif edilemez. Tek numune teklif edilecektir. Teklif edilen numunenin dışında başka bir numune teslim edilmeyecektir. </w:t>
      </w:r>
    </w:p>
    <w:p w:rsidR="00746249" w:rsidRPr="00FC73AA" w:rsidRDefault="005A5E98" w:rsidP="005A5E98">
      <w:pPr>
        <w:spacing w:after="0" w:line="240" w:lineRule="auto"/>
        <w:ind w:left="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746249" w:rsidRPr="00FC73AA">
        <w:rPr>
          <w:rFonts w:ascii="Times New Roman" w:hAnsi="Times New Roman" w:cs="Times New Roman"/>
          <w:color w:val="000000" w:themeColor="text1"/>
          <w:sz w:val="24"/>
          <w:szCs w:val="24"/>
        </w:rPr>
        <w:t>Kullanılacak tüm malzemelerin nakliye yatay ve düşey taşımalar, yükleme ve boşaltmalar, işçilik, idare tarafından istenilen yere istif ve tasnif işleri yüklenici firma tarafından karşılanacaktır.</w:t>
      </w:r>
    </w:p>
    <w:p w:rsidR="00746249" w:rsidRPr="00FC73AA" w:rsidRDefault="005A5E98" w:rsidP="005A5E98">
      <w:pPr>
        <w:spacing w:after="0" w:line="240" w:lineRule="auto"/>
        <w:ind w:left="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746249" w:rsidRPr="00FC73AA">
        <w:rPr>
          <w:rFonts w:ascii="Times New Roman" w:hAnsi="Times New Roman" w:cs="Times New Roman"/>
          <w:color w:val="000000" w:themeColor="text1"/>
          <w:sz w:val="24"/>
          <w:szCs w:val="24"/>
        </w:rPr>
        <w:t>Ödeme işlemleri, malzemenin kabulü müteakip, maliye bakanlığınca belirlenen serbest bırakma oranları dâhilinde düzenlenecek ödenek gönderme belgelerine göre ODTÜ Strateji Geliştirme Daire Başkanlığı tarafından yapılacaktır.</w:t>
      </w:r>
    </w:p>
    <w:p w:rsidR="000B335A" w:rsidRPr="00FC73AA" w:rsidRDefault="000B335A" w:rsidP="00C900FF">
      <w:pPr>
        <w:contextualSpacing/>
        <w:rPr>
          <w:rFonts w:ascii="Times New Roman" w:hAnsi="Times New Roman" w:cs="Times New Roman"/>
          <w:b/>
          <w:color w:val="000000" w:themeColor="text1"/>
          <w:sz w:val="24"/>
          <w:szCs w:val="24"/>
        </w:rPr>
      </w:pPr>
    </w:p>
    <w:p w:rsidR="00682E81" w:rsidRPr="00FC73AA" w:rsidRDefault="004F2314" w:rsidP="001943DD">
      <w:pPr>
        <w:ind w:left="851"/>
        <w:contextualSpacing/>
        <w:rPr>
          <w:rFonts w:ascii="Times New Roman" w:hAnsi="Times New Roman" w:cs="Times New Roman"/>
          <w:b/>
          <w:color w:val="000000" w:themeColor="text1"/>
          <w:sz w:val="24"/>
          <w:szCs w:val="24"/>
        </w:rPr>
      </w:pPr>
      <w:r w:rsidRPr="00FC73AA">
        <w:rPr>
          <w:rFonts w:ascii="Times New Roman" w:hAnsi="Times New Roman" w:cs="Times New Roman"/>
          <w:b/>
          <w:color w:val="000000" w:themeColor="text1"/>
          <w:sz w:val="24"/>
          <w:szCs w:val="24"/>
        </w:rPr>
        <w:t>C</w:t>
      </w:r>
      <w:r w:rsidR="00682E81" w:rsidRPr="00FC73AA">
        <w:rPr>
          <w:rFonts w:ascii="Times New Roman" w:hAnsi="Times New Roman" w:cs="Times New Roman"/>
          <w:b/>
          <w:color w:val="000000" w:themeColor="text1"/>
          <w:sz w:val="24"/>
          <w:szCs w:val="24"/>
        </w:rPr>
        <w:t>.</w:t>
      </w:r>
      <w:r w:rsidR="005735B6" w:rsidRPr="00FC73AA">
        <w:rPr>
          <w:rFonts w:ascii="Times New Roman" w:hAnsi="Times New Roman" w:cs="Times New Roman"/>
          <w:b/>
          <w:color w:val="000000" w:themeColor="text1"/>
          <w:sz w:val="24"/>
          <w:szCs w:val="24"/>
        </w:rPr>
        <w:t>3</w:t>
      </w:r>
      <w:r w:rsidR="00682E81" w:rsidRPr="00FC73AA">
        <w:rPr>
          <w:rFonts w:ascii="Times New Roman" w:hAnsi="Times New Roman" w:cs="Times New Roman"/>
          <w:b/>
          <w:color w:val="000000" w:themeColor="text1"/>
          <w:sz w:val="24"/>
          <w:szCs w:val="24"/>
        </w:rPr>
        <w:t xml:space="preserve"> </w:t>
      </w:r>
      <w:r w:rsidR="00746249" w:rsidRPr="00FC73AA">
        <w:rPr>
          <w:rFonts w:ascii="Times New Roman" w:hAnsi="Times New Roman" w:cs="Times New Roman"/>
          <w:b/>
          <w:color w:val="000000" w:themeColor="text1"/>
          <w:sz w:val="24"/>
          <w:szCs w:val="24"/>
        </w:rPr>
        <w:t>DENETİM VE MUAYENE</w:t>
      </w:r>
    </w:p>
    <w:p w:rsidR="00682E81" w:rsidRPr="00FC73AA" w:rsidRDefault="005A5E98" w:rsidP="005A5E98">
      <w:pPr>
        <w:pStyle w:val="ListeParagraf"/>
        <w:ind w:left="851" w:firstLine="0"/>
        <w:contextualSpacing/>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1. </w:t>
      </w:r>
      <w:r w:rsidR="00746249" w:rsidRPr="00FC73AA">
        <w:rPr>
          <w:rFonts w:ascii="Times New Roman" w:hAnsi="Times New Roman" w:cs="Times New Roman"/>
          <w:color w:val="000000" w:themeColor="text1"/>
          <w:sz w:val="24"/>
          <w:szCs w:val="24"/>
        </w:rPr>
        <w:t>Muayenelerde gerekli olabilecek araç, malzeme vb. yüklenici firma tarafından temin edilecektir.</w:t>
      </w:r>
    </w:p>
    <w:p w:rsidR="00746249" w:rsidRDefault="005A5E98" w:rsidP="005A5E98">
      <w:pPr>
        <w:pStyle w:val="ListeParagraf"/>
        <w:ind w:left="851" w:firstLine="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746249" w:rsidRPr="00FC73AA">
        <w:rPr>
          <w:rFonts w:ascii="Times New Roman" w:hAnsi="Times New Roman" w:cs="Times New Roman"/>
          <w:color w:val="000000" w:themeColor="text1"/>
          <w:sz w:val="24"/>
          <w:szCs w:val="24"/>
        </w:rPr>
        <w:t xml:space="preserve">Yüklenici firmanın muayene esnasında, teknik eleman veya gözlemci bulundurması ve bu teknik elemanın veya gözlemcinin muayene sonuçlarını imzalaması gerekmektedir. Aksi takdirde, muayene raporu yüklenici firma tarafından da aynen </w:t>
      </w:r>
      <w:r>
        <w:rPr>
          <w:rFonts w:ascii="Times New Roman" w:hAnsi="Times New Roman" w:cs="Times New Roman"/>
          <w:color w:val="000000" w:themeColor="text1"/>
          <w:sz w:val="24"/>
          <w:szCs w:val="24"/>
        </w:rPr>
        <w:t>k</w:t>
      </w:r>
      <w:r w:rsidRPr="00FC73AA">
        <w:rPr>
          <w:rFonts w:ascii="Times New Roman" w:hAnsi="Times New Roman" w:cs="Times New Roman"/>
          <w:color w:val="000000" w:themeColor="text1"/>
          <w:sz w:val="24"/>
          <w:szCs w:val="24"/>
        </w:rPr>
        <w:t>abul</w:t>
      </w:r>
      <w:r w:rsidR="00746249" w:rsidRPr="00FC73AA">
        <w:rPr>
          <w:rFonts w:ascii="Times New Roman" w:hAnsi="Times New Roman" w:cs="Times New Roman"/>
          <w:color w:val="000000" w:themeColor="text1"/>
          <w:sz w:val="24"/>
          <w:szCs w:val="24"/>
        </w:rPr>
        <w:t xml:space="preserve"> edilmiş sayılacaktır.</w:t>
      </w:r>
    </w:p>
    <w:p w:rsidR="00E1678F" w:rsidRDefault="00E1678F" w:rsidP="005A5E98">
      <w:pPr>
        <w:pStyle w:val="ListeParagraf"/>
        <w:ind w:left="851" w:firstLine="0"/>
        <w:contextualSpacing/>
        <w:rPr>
          <w:rFonts w:ascii="Times New Roman" w:hAnsi="Times New Roman" w:cs="Times New Roman"/>
          <w:color w:val="000000" w:themeColor="text1"/>
          <w:sz w:val="24"/>
          <w:szCs w:val="24"/>
        </w:rPr>
      </w:pPr>
    </w:p>
    <w:p w:rsidR="00E1678F" w:rsidRDefault="00E1678F" w:rsidP="005A5E98">
      <w:pPr>
        <w:pStyle w:val="ListeParagraf"/>
        <w:ind w:left="851" w:firstLine="0"/>
        <w:contextualSpacing/>
        <w:rPr>
          <w:rFonts w:ascii="Times New Roman" w:hAnsi="Times New Roman" w:cs="Times New Roman"/>
          <w:color w:val="000000" w:themeColor="text1"/>
          <w:sz w:val="24"/>
          <w:szCs w:val="24"/>
        </w:rPr>
      </w:pPr>
    </w:p>
    <w:p w:rsidR="00E1678F" w:rsidRDefault="00E1678F" w:rsidP="005A5E98">
      <w:pPr>
        <w:pStyle w:val="ListeParagraf"/>
        <w:ind w:left="851" w:firstLine="0"/>
        <w:contextualSpacing/>
        <w:rPr>
          <w:rFonts w:ascii="Times New Roman" w:hAnsi="Times New Roman" w:cs="Times New Roman"/>
          <w:color w:val="000000" w:themeColor="text1"/>
          <w:sz w:val="24"/>
          <w:szCs w:val="24"/>
        </w:rPr>
      </w:pPr>
    </w:p>
    <w:p w:rsidR="00E1678F" w:rsidRPr="00FC73AA" w:rsidRDefault="00E1678F" w:rsidP="005A5E98">
      <w:pPr>
        <w:pStyle w:val="ListeParagraf"/>
        <w:ind w:left="851" w:firstLine="0"/>
        <w:contextualSpacing/>
        <w:rPr>
          <w:rFonts w:ascii="Times New Roman" w:hAnsi="Times New Roman" w:cs="Times New Roman"/>
          <w:b/>
          <w:color w:val="000000" w:themeColor="text1"/>
          <w:sz w:val="24"/>
          <w:szCs w:val="24"/>
          <w:u w:val="single"/>
        </w:rPr>
      </w:pPr>
    </w:p>
    <w:p w:rsidR="00746249" w:rsidRPr="00FC73AA" w:rsidRDefault="00746249" w:rsidP="001943DD">
      <w:pPr>
        <w:ind w:left="851"/>
        <w:contextualSpacing/>
        <w:jc w:val="both"/>
        <w:rPr>
          <w:rFonts w:ascii="Times New Roman" w:hAnsi="Times New Roman" w:cs="Times New Roman"/>
          <w:color w:val="000000" w:themeColor="text1"/>
          <w:sz w:val="24"/>
          <w:szCs w:val="24"/>
        </w:rPr>
      </w:pPr>
    </w:p>
    <w:p w:rsidR="00682E81" w:rsidRPr="00FC73AA" w:rsidRDefault="004F2314" w:rsidP="001943DD">
      <w:pPr>
        <w:spacing w:line="360" w:lineRule="auto"/>
        <w:ind w:left="851"/>
        <w:contextualSpacing/>
        <w:jc w:val="both"/>
        <w:rPr>
          <w:rFonts w:ascii="Times New Roman" w:hAnsi="Times New Roman" w:cs="Times New Roman"/>
          <w:b/>
          <w:color w:val="000000" w:themeColor="text1"/>
          <w:sz w:val="24"/>
          <w:szCs w:val="24"/>
        </w:rPr>
      </w:pPr>
      <w:r w:rsidRPr="00FC73AA">
        <w:rPr>
          <w:rFonts w:ascii="Times New Roman" w:hAnsi="Times New Roman" w:cs="Times New Roman"/>
          <w:b/>
          <w:color w:val="000000" w:themeColor="text1"/>
          <w:sz w:val="24"/>
          <w:szCs w:val="24"/>
        </w:rPr>
        <w:lastRenderedPageBreak/>
        <w:t>C</w:t>
      </w:r>
      <w:r w:rsidR="00682E81" w:rsidRPr="00FC73AA">
        <w:rPr>
          <w:rFonts w:ascii="Times New Roman" w:hAnsi="Times New Roman" w:cs="Times New Roman"/>
          <w:b/>
          <w:color w:val="000000" w:themeColor="text1"/>
          <w:sz w:val="24"/>
          <w:szCs w:val="24"/>
        </w:rPr>
        <w:t>.</w:t>
      </w:r>
      <w:r w:rsidR="005735B6" w:rsidRPr="00FC73AA">
        <w:rPr>
          <w:rFonts w:ascii="Times New Roman" w:hAnsi="Times New Roman" w:cs="Times New Roman"/>
          <w:b/>
          <w:color w:val="000000" w:themeColor="text1"/>
          <w:sz w:val="24"/>
          <w:szCs w:val="24"/>
        </w:rPr>
        <w:t>4</w:t>
      </w:r>
      <w:r w:rsidR="00C36B7F" w:rsidRPr="00FC73AA">
        <w:rPr>
          <w:rFonts w:ascii="Times New Roman" w:hAnsi="Times New Roman" w:cs="Times New Roman"/>
          <w:b/>
          <w:color w:val="000000" w:themeColor="text1"/>
          <w:sz w:val="24"/>
          <w:szCs w:val="24"/>
        </w:rPr>
        <w:t xml:space="preserve"> </w:t>
      </w:r>
      <w:r w:rsidR="00746249" w:rsidRPr="00FC73AA">
        <w:rPr>
          <w:rFonts w:ascii="Times New Roman" w:hAnsi="Times New Roman" w:cs="Times New Roman"/>
          <w:b/>
          <w:color w:val="000000" w:themeColor="text1"/>
          <w:sz w:val="24"/>
          <w:szCs w:val="24"/>
        </w:rPr>
        <w:t>AMBALAJLAMA VE ETİKETLEME:</w:t>
      </w:r>
    </w:p>
    <w:p w:rsidR="00682E81" w:rsidRPr="00FC73AA" w:rsidRDefault="00746249" w:rsidP="001943DD">
      <w:pPr>
        <w:pStyle w:val="ListeParagraf"/>
        <w:numPr>
          <w:ilvl w:val="0"/>
          <w:numId w:val="14"/>
        </w:numPr>
        <w:ind w:left="851" w:firstLine="0"/>
        <w:contextualSpacing/>
        <w:jc w:val="both"/>
        <w:rPr>
          <w:rFonts w:ascii="Times New Roman" w:hAnsi="Times New Roman" w:cs="Times New Roman"/>
          <w:color w:val="000000" w:themeColor="text1"/>
          <w:sz w:val="24"/>
          <w:szCs w:val="24"/>
        </w:rPr>
      </w:pPr>
      <w:r w:rsidRPr="00FC73AA">
        <w:rPr>
          <w:rFonts w:ascii="Times New Roman" w:hAnsi="Times New Roman" w:cs="Times New Roman"/>
          <w:color w:val="000000" w:themeColor="text1"/>
          <w:sz w:val="24"/>
          <w:szCs w:val="24"/>
        </w:rPr>
        <w:t>Piyasada orijinal ambalajlı bulunan malzemeler orijinal ambalajları içinde her türlü ha</w:t>
      </w:r>
      <w:r w:rsidR="00C36B7F" w:rsidRPr="00FC73AA">
        <w:rPr>
          <w:rFonts w:ascii="Times New Roman" w:hAnsi="Times New Roman" w:cs="Times New Roman"/>
          <w:color w:val="000000" w:themeColor="text1"/>
          <w:sz w:val="24"/>
          <w:szCs w:val="24"/>
        </w:rPr>
        <w:t>sara karşı tüm</w:t>
      </w:r>
      <w:r w:rsidR="005735B6" w:rsidRPr="00FC73AA">
        <w:rPr>
          <w:rFonts w:ascii="Times New Roman" w:hAnsi="Times New Roman" w:cs="Times New Roman"/>
          <w:color w:val="000000" w:themeColor="text1"/>
          <w:sz w:val="24"/>
          <w:szCs w:val="24"/>
        </w:rPr>
        <w:t xml:space="preserve"> önlemler</w:t>
      </w:r>
      <w:r w:rsidR="00C36B7F" w:rsidRPr="00FC73AA">
        <w:rPr>
          <w:rFonts w:ascii="Times New Roman" w:hAnsi="Times New Roman" w:cs="Times New Roman"/>
          <w:color w:val="000000" w:themeColor="text1"/>
          <w:sz w:val="24"/>
          <w:szCs w:val="24"/>
        </w:rPr>
        <w:t xml:space="preserve"> </w:t>
      </w:r>
      <w:r w:rsidR="00682E81" w:rsidRPr="00FC73AA">
        <w:rPr>
          <w:rFonts w:ascii="Times New Roman" w:hAnsi="Times New Roman" w:cs="Times New Roman"/>
          <w:color w:val="000000" w:themeColor="text1"/>
          <w:sz w:val="24"/>
          <w:szCs w:val="24"/>
        </w:rPr>
        <w:t xml:space="preserve">alınmış </w:t>
      </w:r>
      <w:r w:rsidRPr="00FC73AA">
        <w:rPr>
          <w:rFonts w:ascii="Times New Roman" w:hAnsi="Times New Roman" w:cs="Times New Roman"/>
          <w:color w:val="000000" w:themeColor="text1"/>
          <w:sz w:val="24"/>
          <w:szCs w:val="24"/>
        </w:rPr>
        <w:t>olarak teslim edilecektir.</w:t>
      </w:r>
    </w:p>
    <w:p w:rsidR="00AA048C" w:rsidRPr="00FC73AA" w:rsidRDefault="00746249" w:rsidP="00A15694">
      <w:pPr>
        <w:pStyle w:val="ListeParagraf"/>
        <w:numPr>
          <w:ilvl w:val="0"/>
          <w:numId w:val="14"/>
        </w:numPr>
        <w:ind w:left="851" w:firstLine="0"/>
        <w:contextualSpacing/>
        <w:jc w:val="both"/>
        <w:rPr>
          <w:rFonts w:ascii="Times New Roman" w:hAnsi="Times New Roman" w:cs="Times New Roman"/>
          <w:color w:val="000000" w:themeColor="text1"/>
          <w:sz w:val="24"/>
          <w:szCs w:val="24"/>
          <w:u w:val="single"/>
        </w:rPr>
      </w:pPr>
      <w:r w:rsidRPr="00FC73AA">
        <w:rPr>
          <w:rFonts w:ascii="Times New Roman" w:hAnsi="Times New Roman" w:cs="Times New Roman"/>
          <w:color w:val="000000" w:themeColor="text1"/>
          <w:sz w:val="24"/>
          <w:szCs w:val="24"/>
        </w:rPr>
        <w:t xml:space="preserve">Ambalajından hasarlı olarak çıkan malzemeler yükleniciye geri iade edilecek ve yenisi ile değiştirilecektir. </w:t>
      </w:r>
    </w:p>
    <w:p w:rsidR="00A15694" w:rsidRPr="00FC73AA" w:rsidRDefault="00A15694" w:rsidP="00FC73AA">
      <w:pPr>
        <w:pStyle w:val="ListeParagraf"/>
        <w:ind w:left="851" w:firstLine="0"/>
        <w:contextualSpacing/>
        <w:jc w:val="both"/>
        <w:rPr>
          <w:rFonts w:ascii="Times New Roman" w:hAnsi="Times New Roman" w:cs="Times New Roman"/>
          <w:color w:val="000000" w:themeColor="text1"/>
          <w:sz w:val="24"/>
          <w:szCs w:val="24"/>
          <w:u w:val="single"/>
        </w:rPr>
      </w:pPr>
    </w:p>
    <w:p w:rsidR="00C900FF" w:rsidRDefault="00C900FF" w:rsidP="001943DD">
      <w:pPr>
        <w:ind w:left="851"/>
        <w:contextualSpacing/>
        <w:jc w:val="both"/>
        <w:rPr>
          <w:rFonts w:ascii="Times New Roman" w:hAnsi="Times New Roman" w:cs="Times New Roman"/>
          <w:b/>
          <w:color w:val="000000" w:themeColor="text1"/>
          <w:sz w:val="24"/>
          <w:szCs w:val="24"/>
        </w:rPr>
      </w:pPr>
    </w:p>
    <w:p w:rsidR="00682E81" w:rsidRPr="00FC73AA" w:rsidRDefault="004F2314" w:rsidP="001943DD">
      <w:pPr>
        <w:ind w:left="851"/>
        <w:contextualSpacing/>
        <w:jc w:val="both"/>
        <w:rPr>
          <w:rFonts w:ascii="Times New Roman" w:hAnsi="Times New Roman" w:cs="Times New Roman"/>
          <w:color w:val="000000" w:themeColor="text1"/>
          <w:sz w:val="24"/>
          <w:szCs w:val="24"/>
        </w:rPr>
      </w:pPr>
      <w:r w:rsidRPr="00FC73AA">
        <w:rPr>
          <w:rFonts w:ascii="Times New Roman" w:hAnsi="Times New Roman" w:cs="Times New Roman"/>
          <w:b/>
          <w:color w:val="000000" w:themeColor="text1"/>
          <w:sz w:val="24"/>
          <w:szCs w:val="24"/>
        </w:rPr>
        <w:t>C</w:t>
      </w:r>
      <w:r w:rsidR="005735B6" w:rsidRPr="00FC73AA">
        <w:rPr>
          <w:rFonts w:ascii="Times New Roman" w:hAnsi="Times New Roman" w:cs="Times New Roman"/>
          <w:b/>
          <w:color w:val="000000" w:themeColor="text1"/>
          <w:sz w:val="24"/>
          <w:szCs w:val="24"/>
        </w:rPr>
        <w:t>.5</w:t>
      </w:r>
      <w:r w:rsidR="00C36B7F" w:rsidRPr="00FC73AA">
        <w:rPr>
          <w:rFonts w:ascii="Times New Roman" w:hAnsi="Times New Roman" w:cs="Times New Roman"/>
          <w:b/>
          <w:color w:val="000000" w:themeColor="text1"/>
          <w:sz w:val="24"/>
          <w:szCs w:val="24"/>
        </w:rPr>
        <w:t xml:space="preserve"> </w:t>
      </w:r>
      <w:r w:rsidR="00746249" w:rsidRPr="00FC73AA">
        <w:rPr>
          <w:rFonts w:ascii="Times New Roman" w:hAnsi="Times New Roman" w:cs="Times New Roman"/>
          <w:b/>
          <w:color w:val="000000" w:themeColor="text1"/>
          <w:sz w:val="24"/>
          <w:szCs w:val="24"/>
        </w:rPr>
        <w:t>GARANTİ ŞARTLARI</w:t>
      </w:r>
      <w:r w:rsidR="00746249" w:rsidRPr="00FC73AA">
        <w:rPr>
          <w:rFonts w:ascii="Times New Roman" w:hAnsi="Times New Roman" w:cs="Times New Roman"/>
          <w:color w:val="000000" w:themeColor="text1"/>
          <w:sz w:val="24"/>
          <w:szCs w:val="24"/>
        </w:rPr>
        <w:t>:</w:t>
      </w:r>
    </w:p>
    <w:p w:rsidR="00682E81" w:rsidRPr="00FC73AA" w:rsidRDefault="00746249" w:rsidP="001943DD">
      <w:pPr>
        <w:pStyle w:val="ListeParagraf"/>
        <w:numPr>
          <w:ilvl w:val="0"/>
          <w:numId w:val="16"/>
        </w:numPr>
        <w:ind w:left="851" w:firstLine="0"/>
        <w:contextualSpacing/>
        <w:jc w:val="both"/>
        <w:rPr>
          <w:rFonts w:ascii="Times New Roman" w:hAnsi="Times New Roman" w:cs="Times New Roman"/>
          <w:color w:val="000000" w:themeColor="text1"/>
          <w:sz w:val="24"/>
          <w:szCs w:val="24"/>
          <w:u w:val="single"/>
        </w:rPr>
      </w:pPr>
      <w:r w:rsidRPr="00FC73AA">
        <w:rPr>
          <w:rFonts w:ascii="Times New Roman" w:hAnsi="Times New Roman" w:cs="Times New Roman"/>
          <w:color w:val="000000" w:themeColor="text1"/>
          <w:sz w:val="24"/>
          <w:szCs w:val="24"/>
        </w:rPr>
        <w:t xml:space="preserve">Yüklenici tarafından Dayanıklı Tüketim malzemelerine </w:t>
      </w:r>
      <w:r w:rsidRPr="004174E6">
        <w:rPr>
          <w:rFonts w:ascii="Times New Roman" w:hAnsi="Times New Roman" w:cs="Times New Roman"/>
          <w:sz w:val="24"/>
          <w:szCs w:val="24"/>
        </w:rPr>
        <w:t xml:space="preserve">2 yıl </w:t>
      </w:r>
      <w:r w:rsidRPr="00FC73AA">
        <w:rPr>
          <w:rFonts w:ascii="Times New Roman" w:hAnsi="Times New Roman" w:cs="Times New Roman"/>
          <w:color w:val="000000" w:themeColor="text1"/>
          <w:sz w:val="24"/>
          <w:szCs w:val="24"/>
        </w:rPr>
        <w:t>garanti verilecektir.</w:t>
      </w:r>
    </w:p>
    <w:p w:rsidR="00AA048C" w:rsidRPr="00FC73AA" w:rsidRDefault="00746249" w:rsidP="002C63E9">
      <w:pPr>
        <w:pStyle w:val="ListeParagraf"/>
        <w:numPr>
          <w:ilvl w:val="0"/>
          <w:numId w:val="16"/>
        </w:numPr>
        <w:ind w:left="851" w:firstLine="0"/>
        <w:contextualSpacing/>
        <w:jc w:val="both"/>
        <w:rPr>
          <w:rFonts w:ascii="Times New Roman" w:hAnsi="Times New Roman" w:cs="Times New Roman"/>
          <w:color w:val="000000" w:themeColor="text1"/>
          <w:sz w:val="24"/>
          <w:szCs w:val="24"/>
          <w:u w:val="single"/>
        </w:rPr>
      </w:pPr>
      <w:r w:rsidRPr="00FC73AA">
        <w:rPr>
          <w:rFonts w:ascii="Times New Roman" w:hAnsi="Times New Roman" w:cs="Times New Roman"/>
          <w:color w:val="000000" w:themeColor="text1"/>
          <w:sz w:val="24"/>
          <w:szCs w:val="24"/>
        </w:rPr>
        <w:t xml:space="preserve">Garanti süresi içerisinde meydana gelebilecek (kullanım hataları hariç) tüm arıza </w:t>
      </w:r>
      <w:r w:rsidR="00682E81" w:rsidRPr="00FC73AA">
        <w:rPr>
          <w:rFonts w:ascii="Times New Roman" w:hAnsi="Times New Roman" w:cs="Times New Roman"/>
          <w:color w:val="000000" w:themeColor="text1"/>
          <w:sz w:val="24"/>
          <w:szCs w:val="24"/>
        </w:rPr>
        <w:t xml:space="preserve">ve hasarlar yüklenici firma </w:t>
      </w:r>
      <w:r w:rsidRPr="00FC73AA">
        <w:rPr>
          <w:rFonts w:ascii="Times New Roman" w:hAnsi="Times New Roman" w:cs="Times New Roman"/>
          <w:color w:val="000000" w:themeColor="text1"/>
          <w:sz w:val="24"/>
          <w:szCs w:val="24"/>
        </w:rPr>
        <w:t>tarafından giderilecektir.</w:t>
      </w:r>
    </w:p>
    <w:p w:rsidR="00E1678F" w:rsidRPr="00FC73AA" w:rsidRDefault="00E1678F" w:rsidP="002C63E9">
      <w:pPr>
        <w:rPr>
          <w:rFonts w:ascii="Times New Roman" w:hAnsi="Times New Roman" w:cs="Times New Roman"/>
          <w:sz w:val="24"/>
          <w:szCs w:val="24"/>
        </w:rPr>
      </w:pPr>
    </w:p>
    <w:p w:rsidR="00265080" w:rsidRPr="002658EC" w:rsidRDefault="002658EC" w:rsidP="002658EC">
      <w:pPr>
        <w:rPr>
          <w:rFonts w:ascii="Times New Roman" w:eastAsia="Calibri" w:hAnsi="Times New Roman" w:cs="Times New Roman"/>
          <w:b/>
        </w:rPr>
      </w:pPr>
      <w:r>
        <w:rPr>
          <w:rFonts w:ascii="Times New Roman" w:eastAsia="Calibri" w:hAnsi="Times New Roman" w:cs="Times New Roman"/>
          <w:b/>
        </w:rPr>
        <w:t xml:space="preserve">                                                                            </w:t>
      </w:r>
      <w:r w:rsidR="00265080" w:rsidRPr="002658EC">
        <w:rPr>
          <w:rFonts w:ascii="Times New Roman" w:eastAsia="Calibri" w:hAnsi="Times New Roman" w:cs="Times New Roman"/>
          <w:b/>
        </w:rPr>
        <w:t>KOMİSYON</w:t>
      </w:r>
    </w:p>
    <w:p w:rsidR="00265080" w:rsidRPr="002658EC" w:rsidRDefault="00265080" w:rsidP="002658EC">
      <w:pPr>
        <w:jc w:val="center"/>
        <w:rPr>
          <w:rFonts w:ascii="Times New Roman" w:eastAsia="Calibri" w:hAnsi="Times New Roman" w:cs="Times New Roman"/>
          <w:b/>
        </w:rPr>
      </w:pPr>
    </w:p>
    <w:p w:rsidR="00265080" w:rsidRPr="002658EC" w:rsidRDefault="00265080" w:rsidP="002658EC">
      <w:pPr>
        <w:jc w:val="center"/>
        <w:rPr>
          <w:rFonts w:ascii="Times New Roman" w:eastAsia="Calibri" w:hAnsi="Times New Roman" w:cs="Times New Roman"/>
          <w:b/>
        </w:r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265080" w:rsidRPr="002658EC" w:rsidTr="00A01ADF">
        <w:tc>
          <w:tcPr>
            <w:tcW w:w="3070" w:type="dxa"/>
          </w:tcPr>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Üye</w:t>
            </w:r>
          </w:p>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Salih EROL</w:t>
            </w:r>
          </w:p>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Taşınır Kayıt Yetkilisi</w:t>
            </w:r>
            <w:r w:rsidR="00F050FF">
              <w:rPr>
                <w:rFonts w:ascii="Times New Roman" w:eastAsia="Calibri" w:hAnsi="Times New Roman" w:cs="Times New Roman"/>
                <w:b/>
              </w:rPr>
              <w:t xml:space="preserve">             </w:t>
            </w:r>
          </w:p>
        </w:tc>
        <w:tc>
          <w:tcPr>
            <w:tcW w:w="3071" w:type="dxa"/>
          </w:tcPr>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Üye</w:t>
            </w:r>
          </w:p>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Haluk V. GÖREN</w:t>
            </w:r>
          </w:p>
          <w:p w:rsidR="00265080" w:rsidRPr="002658EC" w:rsidRDefault="00F050FF" w:rsidP="002658EC">
            <w:pPr>
              <w:spacing w:after="200" w:line="276" w:lineRule="auto"/>
              <w:jc w:val="center"/>
              <w:rPr>
                <w:rFonts w:ascii="Times New Roman" w:eastAsia="Calibri" w:hAnsi="Times New Roman" w:cs="Times New Roman"/>
                <w:b/>
              </w:rPr>
            </w:pPr>
            <w:r>
              <w:rPr>
                <w:rFonts w:ascii="Times New Roman" w:eastAsia="Calibri" w:hAnsi="Times New Roman" w:cs="Times New Roman"/>
                <w:b/>
              </w:rPr>
              <w:t xml:space="preserve">  </w:t>
            </w:r>
            <w:r w:rsidR="00265080" w:rsidRPr="002658EC">
              <w:rPr>
                <w:rFonts w:ascii="Times New Roman" w:eastAsia="Calibri" w:hAnsi="Times New Roman" w:cs="Times New Roman"/>
                <w:b/>
              </w:rPr>
              <w:t>Elektrik İşletme Md. Yrd. V.</w:t>
            </w:r>
          </w:p>
        </w:tc>
        <w:tc>
          <w:tcPr>
            <w:tcW w:w="3071" w:type="dxa"/>
          </w:tcPr>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Üye</w:t>
            </w:r>
          </w:p>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İbrahim ERSOY</w:t>
            </w:r>
          </w:p>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Elektrik İşletme Müdür V.</w:t>
            </w:r>
          </w:p>
        </w:tc>
      </w:tr>
      <w:tr w:rsidR="00265080" w:rsidRPr="002658EC" w:rsidTr="00A01ADF">
        <w:tc>
          <w:tcPr>
            <w:tcW w:w="3070" w:type="dxa"/>
          </w:tcPr>
          <w:p w:rsidR="00265080" w:rsidRPr="002658EC" w:rsidRDefault="00265080" w:rsidP="002658EC">
            <w:pPr>
              <w:spacing w:after="200" w:line="276" w:lineRule="auto"/>
              <w:jc w:val="center"/>
              <w:rPr>
                <w:rFonts w:ascii="Times New Roman" w:eastAsia="Calibri" w:hAnsi="Times New Roman" w:cs="Times New Roman"/>
                <w:b/>
              </w:rPr>
            </w:pPr>
          </w:p>
        </w:tc>
        <w:tc>
          <w:tcPr>
            <w:tcW w:w="3071" w:type="dxa"/>
          </w:tcPr>
          <w:p w:rsidR="00265080" w:rsidRPr="002658EC" w:rsidRDefault="00265080" w:rsidP="002658EC">
            <w:pPr>
              <w:spacing w:after="200" w:line="276" w:lineRule="auto"/>
              <w:jc w:val="center"/>
              <w:rPr>
                <w:rFonts w:ascii="Times New Roman" w:eastAsia="Calibri" w:hAnsi="Times New Roman" w:cs="Times New Roman"/>
                <w:b/>
              </w:rPr>
            </w:pPr>
          </w:p>
          <w:p w:rsidR="00265080" w:rsidRPr="002658EC" w:rsidRDefault="00265080" w:rsidP="002658EC">
            <w:pPr>
              <w:spacing w:after="200" w:line="276" w:lineRule="auto"/>
              <w:jc w:val="center"/>
              <w:rPr>
                <w:rFonts w:ascii="Times New Roman" w:eastAsia="Calibri" w:hAnsi="Times New Roman" w:cs="Times New Roman"/>
                <w:b/>
              </w:rPr>
            </w:pPr>
          </w:p>
          <w:p w:rsidR="00265080" w:rsidRPr="002658EC" w:rsidRDefault="00265080" w:rsidP="002658EC">
            <w:pPr>
              <w:spacing w:after="200" w:line="276" w:lineRule="auto"/>
              <w:jc w:val="center"/>
              <w:rPr>
                <w:rFonts w:ascii="Times New Roman" w:eastAsia="Calibri" w:hAnsi="Times New Roman" w:cs="Times New Roman"/>
                <w:b/>
              </w:rPr>
            </w:pPr>
          </w:p>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Başkan</w:t>
            </w:r>
          </w:p>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Tarık ÖDEN</w:t>
            </w:r>
          </w:p>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YİTDB Başkan Yard. V.</w:t>
            </w:r>
          </w:p>
          <w:p w:rsidR="00265080" w:rsidRPr="002658EC" w:rsidRDefault="00265080" w:rsidP="002658EC">
            <w:pPr>
              <w:spacing w:after="200" w:line="276" w:lineRule="auto"/>
              <w:jc w:val="center"/>
              <w:rPr>
                <w:rFonts w:ascii="Times New Roman" w:eastAsia="Calibri" w:hAnsi="Times New Roman" w:cs="Times New Roman"/>
                <w:b/>
              </w:rPr>
            </w:pPr>
          </w:p>
          <w:p w:rsidR="00265080" w:rsidRPr="002658EC" w:rsidRDefault="00265080" w:rsidP="002658EC">
            <w:pPr>
              <w:spacing w:after="200" w:line="276" w:lineRule="auto"/>
              <w:jc w:val="center"/>
              <w:rPr>
                <w:rFonts w:ascii="Times New Roman" w:eastAsia="Calibri" w:hAnsi="Times New Roman" w:cs="Times New Roman"/>
                <w:b/>
              </w:rPr>
            </w:pPr>
          </w:p>
        </w:tc>
        <w:tc>
          <w:tcPr>
            <w:tcW w:w="3071" w:type="dxa"/>
          </w:tcPr>
          <w:p w:rsidR="00265080" w:rsidRPr="002658EC" w:rsidRDefault="00265080" w:rsidP="002658EC">
            <w:pPr>
              <w:spacing w:after="200" w:line="276" w:lineRule="auto"/>
              <w:jc w:val="center"/>
              <w:rPr>
                <w:rFonts w:ascii="Times New Roman" w:eastAsia="Calibri" w:hAnsi="Times New Roman" w:cs="Times New Roman"/>
                <w:b/>
              </w:rPr>
            </w:pPr>
          </w:p>
        </w:tc>
      </w:tr>
    </w:tbl>
    <w:p w:rsidR="00746249" w:rsidRPr="00FC73AA" w:rsidRDefault="00746249" w:rsidP="00180B12">
      <w:pPr>
        <w:rPr>
          <w:rFonts w:ascii="Times New Roman" w:hAnsi="Times New Roman" w:cs="Times New Roman"/>
          <w:sz w:val="24"/>
          <w:szCs w:val="24"/>
        </w:rPr>
      </w:pPr>
    </w:p>
    <w:p w:rsidR="0090484A" w:rsidRPr="00FC73AA" w:rsidRDefault="0090484A">
      <w:pPr>
        <w:rPr>
          <w:rFonts w:ascii="Times New Roman" w:hAnsi="Times New Roman" w:cs="Times New Roman"/>
          <w:sz w:val="24"/>
          <w:szCs w:val="24"/>
        </w:rPr>
      </w:pPr>
    </w:p>
    <w:p w:rsidR="0090484A" w:rsidRPr="00FC73AA" w:rsidRDefault="0090484A">
      <w:pPr>
        <w:rPr>
          <w:rFonts w:ascii="Times New Roman" w:hAnsi="Times New Roman" w:cs="Times New Roman"/>
          <w:sz w:val="24"/>
          <w:szCs w:val="24"/>
        </w:rPr>
      </w:pPr>
    </w:p>
    <w:p w:rsidR="0090484A" w:rsidRPr="00FC73AA" w:rsidRDefault="0090484A">
      <w:pPr>
        <w:rPr>
          <w:rFonts w:ascii="Times New Roman" w:hAnsi="Times New Roman" w:cs="Times New Roman"/>
          <w:sz w:val="24"/>
          <w:szCs w:val="24"/>
        </w:rPr>
      </w:pPr>
    </w:p>
    <w:p w:rsidR="0090484A" w:rsidRPr="00FC73AA" w:rsidRDefault="0090484A">
      <w:pPr>
        <w:rPr>
          <w:rFonts w:ascii="Times New Roman" w:hAnsi="Times New Roman" w:cs="Times New Roman"/>
          <w:sz w:val="24"/>
          <w:szCs w:val="24"/>
        </w:rPr>
      </w:pPr>
    </w:p>
    <w:p w:rsidR="0090484A" w:rsidRPr="00FC73AA" w:rsidRDefault="0090484A">
      <w:pPr>
        <w:rPr>
          <w:rFonts w:ascii="Times New Roman" w:hAnsi="Times New Roman" w:cs="Times New Roman"/>
          <w:sz w:val="24"/>
          <w:szCs w:val="24"/>
        </w:rPr>
      </w:pPr>
    </w:p>
    <w:p w:rsidR="0090484A" w:rsidRPr="00FC73AA" w:rsidRDefault="0090484A">
      <w:pPr>
        <w:rPr>
          <w:rFonts w:ascii="Times New Roman" w:hAnsi="Times New Roman" w:cs="Times New Roman"/>
          <w:sz w:val="24"/>
          <w:szCs w:val="24"/>
        </w:rPr>
      </w:pPr>
    </w:p>
    <w:p w:rsidR="0090484A" w:rsidRPr="00FC73AA" w:rsidRDefault="0090484A">
      <w:pPr>
        <w:rPr>
          <w:rFonts w:ascii="Times New Roman" w:hAnsi="Times New Roman" w:cs="Times New Roman"/>
          <w:sz w:val="24"/>
          <w:szCs w:val="24"/>
        </w:rPr>
      </w:pPr>
    </w:p>
    <w:p w:rsidR="0090484A" w:rsidRPr="00FC73AA" w:rsidRDefault="0090484A">
      <w:pPr>
        <w:rPr>
          <w:rFonts w:ascii="Times New Roman" w:hAnsi="Times New Roman" w:cs="Times New Roman"/>
          <w:sz w:val="24"/>
          <w:szCs w:val="24"/>
        </w:rPr>
      </w:pPr>
    </w:p>
    <w:sectPr w:rsidR="0090484A" w:rsidRPr="00FC73AA" w:rsidSect="004A4376">
      <w:headerReference w:type="even" r:id="rId9"/>
      <w:headerReference w:type="default" r:id="rId10"/>
      <w:footerReference w:type="even" r:id="rId11"/>
      <w:footerReference w:type="default" r:id="rId12"/>
      <w:headerReference w:type="first" r:id="rId13"/>
      <w:footerReference w:type="first" r:id="rId14"/>
      <w:pgSz w:w="11906" w:h="16838"/>
      <w:pgMar w:top="550" w:right="566" w:bottom="567" w:left="709"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841" w:rsidRDefault="00494841" w:rsidP="00250F5B">
      <w:pPr>
        <w:spacing w:after="0" w:line="240" w:lineRule="auto"/>
      </w:pPr>
      <w:r>
        <w:separator/>
      </w:r>
    </w:p>
  </w:endnote>
  <w:endnote w:type="continuationSeparator" w:id="0">
    <w:p w:rsidR="00494841" w:rsidRDefault="00494841" w:rsidP="0025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17" w:rsidRDefault="000872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431654"/>
      <w:docPartObj>
        <w:docPartGallery w:val="Page Numbers (Bottom of Page)"/>
        <w:docPartUnique/>
      </w:docPartObj>
    </w:sdtPr>
    <w:sdtEndPr/>
    <w:sdtContent>
      <w:sdt>
        <w:sdtPr>
          <w:id w:val="860082579"/>
          <w:docPartObj>
            <w:docPartGallery w:val="Page Numbers (Top of Page)"/>
            <w:docPartUnique/>
          </w:docPartObj>
        </w:sdtPr>
        <w:sdtEndPr/>
        <w:sdtContent>
          <w:p w:rsidR="00087217" w:rsidRDefault="00087217" w:rsidP="00087217">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032C91">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32C91">
              <w:rPr>
                <w:b/>
                <w:bCs/>
                <w:noProof/>
              </w:rPr>
              <w:t>7</w:t>
            </w:r>
            <w:r>
              <w:rPr>
                <w:b/>
                <w:bCs/>
                <w:sz w:val="24"/>
                <w:szCs w:val="24"/>
              </w:rPr>
              <w:fldChar w:fldCharType="end"/>
            </w:r>
          </w:p>
        </w:sdtContent>
      </w:sdt>
    </w:sdtContent>
  </w:sdt>
  <w:p w:rsidR="00087217" w:rsidRDefault="0008721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17" w:rsidRDefault="000872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841" w:rsidRDefault="00494841" w:rsidP="00250F5B">
      <w:pPr>
        <w:spacing w:after="0" w:line="240" w:lineRule="auto"/>
      </w:pPr>
      <w:r>
        <w:separator/>
      </w:r>
    </w:p>
  </w:footnote>
  <w:footnote w:type="continuationSeparator" w:id="0">
    <w:p w:rsidR="00494841" w:rsidRDefault="00494841" w:rsidP="00250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17" w:rsidRDefault="0008721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17" w:rsidRDefault="0008721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17" w:rsidRDefault="000872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50EB"/>
    <w:multiLevelType w:val="hybridMultilevel"/>
    <w:tmpl w:val="0D943F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0277F"/>
    <w:multiLevelType w:val="hybridMultilevel"/>
    <w:tmpl w:val="EB083180"/>
    <w:lvl w:ilvl="0" w:tplc="83FE2B98">
      <w:start w:val="1"/>
      <w:numFmt w:val="decimal"/>
      <w:lvlText w:val="%1."/>
      <w:lvlJc w:val="left"/>
      <w:pPr>
        <w:ind w:left="1352" w:hanging="360"/>
      </w:pPr>
      <w:rPr>
        <w:b w:val="0"/>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2" w15:restartNumberingAfterBreak="0">
    <w:nsid w:val="1A6A0582"/>
    <w:multiLevelType w:val="hybridMultilevel"/>
    <w:tmpl w:val="8E3AAB36"/>
    <w:lvl w:ilvl="0" w:tplc="E340BEF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BAE2419"/>
    <w:multiLevelType w:val="hybridMultilevel"/>
    <w:tmpl w:val="1786E3D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236C27DF"/>
    <w:multiLevelType w:val="multilevel"/>
    <w:tmpl w:val="9E1C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D6A6D"/>
    <w:multiLevelType w:val="hybridMultilevel"/>
    <w:tmpl w:val="72C0AE92"/>
    <w:lvl w:ilvl="0" w:tplc="F8AC8B1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261357E2"/>
    <w:multiLevelType w:val="hybridMultilevel"/>
    <w:tmpl w:val="4FDE6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7D4529"/>
    <w:multiLevelType w:val="hybridMultilevel"/>
    <w:tmpl w:val="4CDE5108"/>
    <w:lvl w:ilvl="0" w:tplc="F8AC8B1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15:restartNumberingAfterBreak="0">
    <w:nsid w:val="31414CAD"/>
    <w:multiLevelType w:val="hybridMultilevel"/>
    <w:tmpl w:val="C448A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1A4DB5"/>
    <w:multiLevelType w:val="hybridMultilevel"/>
    <w:tmpl w:val="CCA21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EB112C"/>
    <w:multiLevelType w:val="hybridMultilevel"/>
    <w:tmpl w:val="124A1B7A"/>
    <w:lvl w:ilvl="0" w:tplc="B28C1A74">
      <w:start w:val="1"/>
      <w:numFmt w:val="decimal"/>
      <w:lvlText w:val="%1."/>
      <w:lvlJc w:val="left"/>
      <w:pPr>
        <w:ind w:left="660" w:hanging="360"/>
      </w:pPr>
      <w:rPr>
        <w:rFonts w:ascii="Times New Roman" w:eastAsiaTheme="minorHAnsi" w:hAnsi="Times New Roman" w:cs="Times New Roman" w:hint="default"/>
        <w:color w:val="333333"/>
        <w:sz w:val="24"/>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15:restartNumberingAfterBreak="0">
    <w:nsid w:val="374922DB"/>
    <w:multiLevelType w:val="hybridMultilevel"/>
    <w:tmpl w:val="313EA64A"/>
    <w:lvl w:ilvl="0" w:tplc="13F2A49A">
      <w:start w:val="1"/>
      <w:numFmt w:val="decimal"/>
      <w:lvlText w:val="%1."/>
      <w:lvlJc w:val="left"/>
      <w:pPr>
        <w:ind w:left="930" w:hanging="57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AF675D"/>
    <w:multiLevelType w:val="hybridMultilevel"/>
    <w:tmpl w:val="4386EF7C"/>
    <w:lvl w:ilvl="0" w:tplc="31A273D0">
      <w:start w:val="1"/>
      <w:numFmt w:val="decimal"/>
      <w:lvlText w:val="%1."/>
      <w:lvlJc w:val="left"/>
      <w:pPr>
        <w:ind w:left="937" w:hanging="349"/>
      </w:pPr>
      <w:rPr>
        <w:rFonts w:ascii="Arial" w:eastAsia="Arial" w:hAnsi="Arial" w:cs="Arial" w:hint="default"/>
        <w:w w:val="99"/>
        <w:sz w:val="22"/>
        <w:szCs w:val="22"/>
      </w:rPr>
    </w:lvl>
    <w:lvl w:ilvl="1" w:tplc="7218652A">
      <w:numFmt w:val="bullet"/>
      <w:lvlText w:val="•"/>
      <w:lvlJc w:val="left"/>
      <w:pPr>
        <w:ind w:left="1798" w:hanging="349"/>
      </w:pPr>
      <w:rPr>
        <w:rFonts w:hint="default"/>
      </w:rPr>
    </w:lvl>
    <w:lvl w:ilvl="2" w:tplc="8788FE5C">
      <w:numFmt w:val="bullet"/>
      <w:lvlText w:val="•"/>
      <w:lvlJc w:val="left"/>
      <w:pPr>
        <w:ind w:left="2656" w:hanging="349"/>
      </w:pPr>
      <w:rPr>
        <w:rFonts w:hint="default"/>
      </w:rPr>
    </w:lvl>
    <w:lvl w:ilvl="3" w:tplc="C1D8147A">
      <w:numFmt w:val="bullet"/>
      <w:lvlText w:val="•"/>
      <w:lvlJc w:val="left"/>
      <w:pPr>
        <w:ind w:left="3514" w:hanging="349"/>
      </w:pPr>
      <w:rPr>
        <w:rFonts w:hint="default"/>
      </w:rPr>
    </w:lvl>
    <w:lvl w:ilvl="4" w:tplc="D598D796">
      <w:numFmt w:val="bullet"/>
      <w:lvlText w:val="•"/>
      <w:lvlJc w:val="left"/>
      <w:pPr>
        <w:ind w:left="4372" w:hanging="349"/>
      </w:pPr>
      <w:rPr>
        <w:rFonts w:hint="default"/>
      </w:rPr>
    </w:lvl>
    <w:lvl w:ilvl="5" w:tplc="38544C56">
      <w:numFmt w:val="bullet"/>
      <w:lvlText w:val="•"/>
      <w:lvlJc w:val="left"/>
      <w:pPr>
        <w:ind w:left="5230" w:hanging="349"/>
      </w:pPr>
      <w:rPr>
        <w:rFonts w:hint="default"/>
      </w:rPr>
    </w:lvl>
    <w:lvl w:ilvl="6" w:tplc="0730F740">
      <w:numFmt w:val="bullet"/>
      <w:lvlText w:val="•"/>
      <w:lvlJc w:val="left"/>
      <w:pPr>
        <w:ind w:left="6088" w:hanging="349"/>
      </w:pPr>
      <w:rPr>
        <w:rFonts w:hint="default"/>
      </w:rPr>
    </w:lvl>
    <w:lvl w:ilvl="7" w:tplc="16A6453E">
      <w:numFmt w:val="bullet"/>
      <w:lvlText w:val="•"/>
      <w:lvlJc w:val="left"/>
      <w:pPr>
        <w:ind w:left="6946" w:hanging="349"/>
      </w:pPr>
      <w:rPr>
        <w:rFonts w:hint="default"/>
      </w:rPr>
    </w:lvl>
    <w:lvl w:ilvl="8" w:tplc="D3AE5E06">
      <w:numFmt w:val="bullet"/>
      <w:lvlText w:val="•"/>
      <w:lvlJc w:val="left"/>
      <w:pPr>
        <w:ind w:left="7804" w:hanging="349"/>
      </w:pPr>
      <w:rPr>
        <w:rFonts w:hint="default"/>
      </w:rPr>
    </w:lvl>
  </w:abstractNum>
  <w:abstractNum w:abstractNumId="13" w15:restartNumberingAfterBreak="0">
    <w:nsid w:val="38C104CC"/>
    <w:multiLevelType w:val="hybridMultilevel"/>
    <w:tmpl w:val="7C9CEA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D520A0"/>
    <w:multiLevelType w:val="hybridMultilevel"/>
    <w:tmpl w:val="C1961A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3ED77332"/>
    <w:multiLevelType w:val="hybridMultilevel"/>
    <w:tmpl w:val="502AD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BF2D78"/>
    <w:multiLevelType w:val="hybridMultilevel"/>
    <w:tmpl w:val="5A0E1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0D448CA"/>
    <w:multiLevelType w:val="hybridMultilevel"/>
    <w:tmpl w:val="4FDE6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4B7578F"/>
    <w:multiLevelType w:val="hybridMultilevel"/>
    <w:tmpl w:val="BAC24812"/>
    <w:lvl w:ilvl="0" w:tplc="1CFC6C42">
      <w:start w:val="8"/>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46D75F55"/>
    <w:multiLevelType w:val="hybridMultilevel"/>
    <w:tmpl w:val="F75C11BA"/>
    <w:lvl w:ilvl="0" w:tplc="53183D78">
      <w:start w:val="1"/>
      <w:numFmt w:val="upperLetter"/>
      <w:lvlText w:val="%1."/>
      <w:lvlJc w:val="left"/>
      <w:pPr>
        <w:ind w:left="1146" w:hanging="360"/>
      </w:pPr>
      <w:rPr>
        <w:rFonts w:hint="default"/>
        <w:b/>
        <w:u w:val="no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49BE4F92"/>
    <w:multiLevelType w:val="hybridMultilevel"/>
    <w:tmpl w:val="DA442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B42172"/>
    <w:multiLevelType w:val="hybridMultilevel"/>
    <w:tmpl w:val="A58EC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0267C31"/>
    <w:multiLevelType w:val="hybridMultilevel"/>
    <w:tmpl w:val="8BAA9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0EE74E6"/>
    <w:multiLevelType w:val="hybridMultilevel"/>
    <w:tmpl w:val="34CA819A"/>
    <w:lvl w:ilvl="0" w:tplc="9F9216F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7715A38"/>
    <w:multiLevelType w:val="hybridMultilevel"/>
    <w:tmpl w:val="B8EE0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8BE3585"/>
    <w:multiLevelType w:val="hybridMultilevel"/>
    <w:tmpl w:val="58AAD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52413E"/>
    <w:multiLevelType w:val="hybridMultilevel"/>
    <w:tmpl w:val="58644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AB406BC"/>
    <w:multiLevelType w:val="hybridMultilevel"/>
    <w:tmpl w:val="1F40554A"/>
    <w:lvl w:ilvl="0" w:tplc="83FE2B9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EB2756"/>
    <w:multiLevelType w:val="hybridMultilevel"/>
    <w:tmpl w:val="9F167A78"/>
    <w:lvl w:ilvl="0" w:tplc="041F000F">
      <w:start w:val="1"/>
      <w:numFmt w:val="decimal"/>
      <w:lvlText w:val="%1."/>
      <w:lvlJc w:val="left"/>
      <w:pPr>
        <w:ind w:left="1920" w:hanging="360"/>
      </w:pPr>
    </w:lvl>
    <w:lvl w:ilvl="1" w:tplc="041F0019" w:tentative="1">
      <w:start w:val="1"/>
      <w:numFmt w:val="lowerLetter"/>
      <w:lvlText w:val="%2."/>
      <w:lvlJc w:val="left"/>
      <w:pPr>
        <w:ind w:left="2527" w:hanging="360"/>
      </w:pPr>
    </w:lvl>
    <w:lvl w:ilvl="2" w:tplc="041F001B" w:tentative="1">
      <w:start w:val="1"/>
      <w:numFmt w:val="lowerRoman"/>
      <w:lvlText w:val="%3."/>
      <w:lvlJc w:val="right"/>
      <w:pPr>
        <w:ind w:left="3247" w:hanging="180"/>
      </w:pPr>
    </w:lvl>
    <w:lvl w:ilvl="3" w:tplc="041F000F" w:tentative="1">
      <w:start w:val="1"/>
      <w:numFmt w:val="decimal"/>
      <w:lvlText w:val="%4."/>
      <w:lvlJc w:val="left"/>
      <w:pPr>
        <w:ind w:left="3967" w:hanging="360"/>
      </w:pPr>
    </w:lvl>
    <w:lvl w:ilvl="4" w:tplc="041F0019" w:tentative="1">
      <w:start w:val="1"/>
      <w:numFmt w:val="lowerLetter"/>
      <w:lvlText w:val="%5."/>
      <w:lvlJc w:val="left"/>
      <w:pPr>
        <w:ind w:left="4687" w:hanging="360"/>
      </w:pPr>
    </w:lvl>
    <w:lvl w:ilvl="5" w:tplc="041F001B" w:tentative="1">
      <w:start w:val="1"/>
      <w:numFmt w:val="lowerRoman"/>
      <w:lvlText w:val="%6."/>
      <w:lvlJc w:val="right"/>
      <w:pPr>
        <w:ind w:left="5407" w:hanging="180"/>
      </w:pPr>
    </w:lvl>
    <w:lvl w:ilvl="6" w:tplc="041F000F" w:tentative="1">
      <w:start w:val="1"/>
      <w:numFmt w:val="decimal"/>
      <w:lvlText w:val="%7."/>
      <w:lvlJc w:val="left"/>
      <w:pPr>
        <w:ind w:left="6127" w:hanging="360"/>
      </w:pPr>
    </w:lvl>
    <w:lvl w:ilvl="7" w:tplc="041F0019" w:tentative="1">
      <w:start w:val="1"/>
      <w:numFmt w:val="lowerLetter"/>
      <w:lvlText w:val="%8."/>
      <w:lvlJc w:val="left"/>
      <w:pPr>
        <w:ind w:left="6847" w:hanging="360"/>
      </w:pPr>
    </w:lvl>
    <w:lvl w:ilvl="8" w:tplc="041F001B" w:tentative="1">
      <w:start w:val="1"/>
      <w:numFmt w:val="lowerRoman"/>
      <w:lvlText w:val="%9."/>
      <w:lvlJc w:val="right"/>
      <w:pPr>
        <w:ind w:left="7567" w:hanging="180"/>
      </w:pPr>
    </w:lvl>
  </w:abstractNum>
  <w:abstractNum w:abstractNumId="29" w15:restartNumberingAfterBreak="0">
    <w:nsid w:val="5CDE0A35"/>
    <w:multiLevelType w:val="hybridMultilevel"/>
    <w:tmpl w:val="A25E7A6E"/>
    <w:lvl w:ilvl="0" w:tplc="83FE2B98">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351514"/>
    <w:multiLevelType w:val="hybridMultilevel"/>
    <w:tmpl w:val="EEF48BAE"/>
    <w:lvl w:ilvl="0" w:tplc="09E0333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4147CA"/>
    <w:multiLevelType w:val="hybridMultilevel"/>
    <w:tmpl w:val="99F25A62"/>
    <w:lvl w:ilvl="0" w:tplc="83FE2B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FE18F2"/>
    <w:multiLevelType w:val="hybridMultilevel"/>
    <w:tmpl w:val="8990FF0A"/>
    <w:lvl w:ilvl="0" w:tplc="83FE2B98">
      <w:start w:val="1"/>
      <w:numFmt w:val="decimal"/>
      <w:lvlText w:val="%1."/>
      <w:lvlJc w:val="left"/>
      <w:pPr>
        <w:ind w:left="1070" w:hanging="360"/>
      </w:pPr>
      <w:rPr>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3" w15:restartNumberingAfterBreak="0">
    <w:nsid w:val="672D7C85"/>
    <w:multiLevelType w:val="hybridMultilevel"/>
    <w:tmpl w:val="AD8C6D56"/>
    <w:lvl w:ilvl="0" w:tplc="041F0001">
      <w:start w:val="1"/>
      <w:numFmt w:val="bullet"/>
      <w:lvlText w:val=""/>
      <w:lvlJc w:val="left"/>
      <w:pPr>
        <w:ind w:left="1211" w:hanging="360"/>
      </w:pPr>
      <w:rPr>
        <w:rFonts w:ascii="Symbol" w:hAnsi="Symbol" w:hint="default"/>
      </w:rPr>
    </w:lvl>
    <w:lvl w:ilvl="1" w:tplc="041F0019" w:tentative="1">
      <w:start w:val="1"/>
      <w:numFmt w:val="lowerLetter"/>
      <w:lvlText w:val="%2."/>
      <w:lvlJc w:val="left"/>
      <w:pPr>
        <w:ind w:left="1818" w:hanging="360"/>
      </w:pPr>
    </w:lvl>
    <w:lvl w:ilvl="2" w:tplc="041F001B" w:tentative="1">
      <w:start w:val="1"/>
      <w:numFmt w:val="lowerRoman"/>
      <w:lvlText w:val="%3."/>
      <w:lvlJc w:val="right"/>
      <w:pPr>
        <w:ind w:left="2538" w:hanging="180"/>
      </w:pPr>
    </w:lvl>
    <w:lvl w:ilvl="3" w:tplc="041F000F" w:tentative="1">
      <w:start w:val="1"/>
      <w:numFmt w:val="decimal"/>
      <w:lvlText w:val="%4."/>
      <w:lvlJc w:val="left"/>
      <w:pPr>
        <w:ind w:left="3258" w:hanging="360"/>
      </w:pPr>
    </w:lvl>
    <w:lvl w:ilvl="4" w:tplc="041F0019" w:tentative="1">
      <w:start w:val="1"/>
      <w:numFmt w:val="lowerLetter"/>
      <w:lvlText w:val="%5."/>
      <w:lvlJc w:val="left"/>
      <w:pPr>
        <w:ind w:left="3978" w:hanging="360"/>
      </w:pPr>
    </w:lvl>
    <w:lvl w:ilvl="5" w:tplc="041F001B" w:tentative="1">
      <w:start w:val="1"/>
      <w:numFmt w:val="lowerRoman"/>
      <w:lvlText w:val="%6."/>
      <w:lvlJc w:val="right"/>
      <w:pPr>
        <w:ind w:left="4698" w:hanging="180"/>
      </w:pPr>
    </w:lvl>
    <w:lvl w:ilvl="6" w:tplc="041F000F" w:tentative="1">
      <w:start w:val="1"/>
      <w:numFmt w:val="decimal"/>
      <w:lvlText w:val="%7."/>
      <w:lvlJc w:val="left"/>
      <w:pPr>
        <w:ind w:left="5418" w:hanging="360"/>
      </w:pPr>
    </w:lvl>
    <w:lvl w:ilvl="7" w:tplc="041F0019" w:tentative="1">
      <w:start w:val="1"/>
      <w:numFmt w:val="lowerLetter"/>
      <w:lvlText w:val="%8."/>
      <w:lvlJc w:val="left"/>
      <w:pPr>
        <w:ind w:left="6138" w:hanging="360"/>
      </w:pPr>
    </w:lvl>
    <w:lvl w:ilvl="8" w:tplc="041F001B" w:tentative="1">
      <w:start w:val="1"/>
      <w:numFmt w:val="lowerRoman"/>
      <w:lvlText w:val="%9."/>
      <w:lvlJc w:val="right"/>
      <w:pPr>
        <w:ind w:left="6858" w:hanging="180"/>
      </w:pPr>
    </w:lvl>
  </w:abstractNum>
  <w:abstractNum w:abstractNumId="34" w15:restartNumberingAfterBreak="0">
    <w:nsid w:val="6F06062B"/>
    <w:multiLevelType w:val="hybridMultilevel"/>
    <w:tmpl w:val="ADCA9E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FA4493A"/>
    <w:multiLevelType w:val="hybridMultilevel"/>
    <w:tmpl w:val="DEE81B8E"/>
    <w:lvl w:ilvl="0" w:tplc="83FE2B9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0009A0"/>
    <w:multiLevelType w:val="hybridMultilevel"/>
    <w:tmpl w:val="D088A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9BE49E1"/>
    <w:multiLevelType w:val="hybridMultilevel"/>
    <w:tmpl w:val="0372AC7A"/>
    <w:lvl w:ilvl="0" w:tplc="9F9216F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B5D65E7"/>
    <w:multiLevelType w:val="hybridMultilevel"/>
    <w:tmpl w:val="4AAAD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18"/>
  </w:num>
  <w:num w:numId="5">
    <w:abstractNumId w:val="7"/>
  </w:num>
  <w:num w:numId="6">
    <w:abstractNumId w:val="5"/>
  </w:num>
  <w:num w:numId="7">
    <w:abstractNumId w:val="1"/>
  </w:num>
  <w:num w:numId="8">
    <w:abstractNumId w:val="6"/>
  </w:num>
  <w:num w:numId="9">
    <w:abstractNumId w:val="2"/>
  </w:num>
  <w:num w:numId="10">
    <w:abstractNumId w:val="19"/>
  </w:num>
  <w:num w:numId="11">
    <w:abstractNumId w:val="28"/>
  </w:num>
  <w:num w:numId="12">
    <w:abstractNumId w:val="32"/>
  </w:num>
  <w:num w:numId="13">
    <w:abstractNumId w:val="11"/>
  </w:num>
  <w:num w:numId="14">
    <w:abstractNumId w:val="27"/>
  </w:num>
  <w:num w:numId="15">
    <w:abstractNumId w:val="31"/>
  </w:num>
  <w:num w:numId="16">
    <w:abstractNumId w:val="35"/>
  </w:num>
  <w:num w:numId="17">
    <w:abstractNumId w:val="29"/>
  </w:num>
  <w:num w:numId="18">
    <w:abstractNumId w:val="33"/>
  </w:num>
  <w:num w:numId="19">
    <w:abstractNumId w:val="9"/>
  </w:num>
  <w:num w:numId="20">
    <w:abstractNumId w:val="23"/>
  </w:num>
  <w:num w:numId="21">
    <w:abstractNumId w:val="37"/>
  </w:num>
  <w:num w:numId="22">
    <w:abstractNumId w:val="38"/>
  </w:num>
  <w:num w:numId="23">
    <w:abstractNumId w:val="26"/>
  </w:num>
  <w:num w:numId="24">
    <w:abstractNumId w:val="25"/>
  </w:num>
  <w:num w:numId="25">
    <w:abstractNumId w:val="4"/>
  </w:num>
  <w:num w:numId="26">
    <w:abstractNumId w:val="34"/>
  </w:num>
  <w:num w:numId="27">
    <w:abstractNumId w:val="0"/>
  </w:num>
  <w:num w:numId="28">
    <w:abstractNumId w:val="10"/>
  </w:num>
  <w:num w:numId="29">
    <w:abstractNumId w:val="20"/>
  </w:num>
  <w:num w:numId="30">
    <w:abstractNumId w:val="3"/>
  </w:num>
  <w:num w:numId="31">
    <w:abstractNumId w:val="21"/>
  </w:num>
  <w:num w:numId="32">
    <w:abstractNumId w:val="24"/>
  </w:num>
  <w:num w:numId="33">
    <w:abstractNumId w:val="16"/>
  </w:num>
  <w:num w:numId="34">
    <w:abstractNumId w:val="8"/>
  </w:num>
  <w:num w:numId="35">
    <w:abstractNumId w:val="30"/>
  </w:num>
  <w:num w:numId="36">
    <w:abstractNumId w:val="13"/>
  </w:num>
  <w:num w:numId="37">
    <w:abstractNumId w:val="15"/>
  </w:num>
  <w:num w:numId="38">
    <w:abstractNumId w:val="14"/>
  </w:num>
  <w:num w:numId="39">
    <w:abstractNumId w:val="3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B"/>
    <w:rsid w:val="000116AB"/>
    <w:rsid w:val="00032C91"/>
    <w:rsid w:val="00087217"/>
    <w:rsid w:val="000A13F7"/>
    <w:rsid w:val="000B335A"/>
    <w:rsid w:val="00127FBE"/>
    <w:rsid w:val="00131FB0"/>
    <w:rsid w:val="001507FC"/>
    <w:rsid w:val="001621E9"/>
    <w:rsid w:val="00180B12"/>
    <w:rsid w:val="001943DD"/>
    <w:rsid w:val="0019620B"/>
    <w:rsid w:val="001B6394"/>
    <w:rsid w:val="001C11FF"/>
    <w:rsid w:val="001C715A"/>
    <w:rsid w:val="001D4943"/>
    <w:rsid w:val="001F222F"/>
    <w:rsid w:val="00206C0B"/>
    <w:rsid w:val="00214F08"/>
    <w:rsid w:val="00230E79"/>
    <w:rsid w:val="00235860"/>
    <w:rsid w:val="00241B3C"/>
    <w:rsid w:val="00250F5B"/>
    <w:rsid w:val="002516D9"/>
    <w:rsid w:val="002570D7"/>
    <w:rsid w:val="0026141E"/>
    <w:rsid w:val="00265080"/>
    <w:rsid w:val="002658EC"/>
    <w:rsid w:val="00273C76"/>
    <w:rsid w:val="00276875"/>
    <w:rsid w:val="0028332D"/>
    <w:rsid w:val="00283C9A"/>
    <w:rsid w:val="002863B6"/>
    <w:rsid w:val="002920AE"/>
    <w:rsid w:val="0029793B"/>
    <w:rsid w:val="002B1318"/>
    <w:rsid w:val="002C63E9"/>
    <w:rsid w:val="002D5245"/>
    <w:rsid w:val="002D7787"/>
    <w:rsid w:val="002E323D"/>
    <w:rsid w:val="002F4478"/>
    <w:rsid w:val="00300DBD"/>
    <w:rsid w:val="00310083"/>
    <w:rsid w:val="003118D8"/>
    <w:rsid w:val="003223ED"/>
    <w:rsid w:val="00323DC4"/>
    <w:rsid w:val="00325D85"/>
    <w:rsid w:val="003323BE"/>
    <w:rsid w:val="003806B7"/>
    <w:rsid w:val="00390B86"/>
    <w:rsid w:val="003B1B3E"/>
    <w:rsid w:val="003C05C3"/>
    <w:rsid w:val="003D5EE7"/>
    <w:rsid w:val="0040124D"/>
    <w:rsid w:val="00403C53"/>
    <w:rsid w:val="004174E6"/>
    <w:rsid w:val="004214BC"/>
    <w:rsid w:val="004303A4"/>
    <w:rsid w:val="00442ABF"/>
    <w:rsid w:val="00443AAA"/>
    <w:rsid w:val="004506D9"/>
    <w:rsid w:val="00457518"/>
    <w:rsid w:val="00457831"/>
    <w:rsid w:val="004857FB"/>
    <w:rsid w:val="004878D9"/>
    <w:rsid w:val="00491F63"/>
    <w:rsid w:val="00494841"/>
    <w:rsid w:val="004A4376"/>
    <w:rsid w:val="004D06E9"/>
    <w:rsid w:val="004E787C"/>
    <w:rsid w:val="004F2314"/>
    <w:rsid w:val="00506159"/>
    <w:rsid w:val="005067B4"/>
    <w:rsid w:val="0055050C"/>
    <w:rsid w:val="0056121D"/>
    <w:rsid w:val="005735B6"/>
    <w:rsid w:val="00575AEF"/>
    <w:rsid w:val="005976E2"/>
    <w:rsid w:val="005A36FC"/>
    <w:rsid w:val="005A5E98"/>
    <w:rsid w:val="005A6057"/>
    <w:rsid w:val="005D05C3"/>
    <w:rsid w:val="005D7B89"/>
    <w:rsid w:val="005F0853"/>
    <w:rsid w:val="0062515B"/>
    <w:rsid w:val="00660E3E"/>
    <w:rsid w:val="00660F73"/>
    <w:rsid w:val="00666A02"/>
    <w:rsid w:val="0067566D"/>
    <w:rsid w:val="00677916"/>
    <w:rsid w:val="00682E81"/>
    <w:rsid w:val="006B0E20"/>
    <w:rsid w:val="00726C72"/>
    <w:rsid w:val="00746249"/>
    <w:rsid w:val="00826A00"/>
    <w:rsid w:val="00831103"/>
    <w:rsid w:val="0084090F"/>
    <w:rsid w:val="008942C3"/>
    <w:rsid w:val="0090484A"/>
    <w:rsid w:val="00906F8B"/>
    <w:rsid w:val="009104F4"/>
    <w:rsid w:val="009111BD"/>
    <w:rsid w:val="0092214A"/>
    <w:rsid w:val="00934E99"/>
    <w:rsid w:val="00945DF5"/>
    <w:rsid w:val="00956D36"/>
    <w:rsid w:val="009A169E"/>
    <w:rsid w:val="009D7A0D"/>
    <w:rsid w:val="009E254E"/>
    <w:rsid w:val="00A15694"/>
    <w:rsid w:val="00A56686"/>
    <w:rsid w:val="00A76B72"/>
    <w:rsid w:val="00A864E6"/>
    <w:rsid w:val="00AA048C"/>
    <w:rsid w:val="00AB2DDF"/>
    <w:rsid w:val="00AD6999"/>
    <w:rsid w:val="00AD7AA9"/>
    <w:rsid w:val="00AF25EC"/>
    <w:rsid w:val="00B0315A"/>
    <w:rsid w:val="00B11EA6"/>
    <w:rsid w:val="00B12C06"/>
    <w:rsid w:val="00B178B5"/>
    <w:rsid w:val="00B3004E"/>
    <w:rsid w:val="00B33E2D"/>
    <w:rsid w:val="00B45500"/>
    <w:rsid w:val="00B60DC1"/>
    <w:rsid w:val="00BA4372"/>
    <w:rsid w:val="00BC1A0D"/>
    <w:rsid w:val="00C10295"/>
    <w:rsid w:val="00C12AD7"/>
    <w:rsid w:val="00C36B7F"/>
    <w:rsid w:val="00C37704"/>
    <w:rsid w:val="00C530BF"/>
    <w:rsid w:val="00C63BCE"/>
    <w:rsid w:val="00C900FF"/>
    <w:rsid w:val="00C9293B"/>
    <w:rsid w:val="00C93BE8"/>
    <w:rsid w:val="00C9403B"/>
    <w:rsid w:val="00CD0156"/>
    <w:rsid w:val="00CE27D3"/>
    <w:rsid w:val="00CF5958"/>
    <w:rsid w:val="00D057A2"/>
    <w:rsid w:val="00D12CC5"/>
    <w:rsid w:val="00D31871"/>
    <w:rsid w:val="00D9350A"/>
    <w:rsid w:val="00DA602B"/>
    <w:rsid w:val="00DB0822"/>
    <w:rsid w:val="00E1678F"/>
    <w:rsid w:val="00E34ADB"/>
    <w:rsid w:val="00E36154"/>
    <w:rsid w:val="00E57132"/>
    <w:rsid w:val="00E61447"/>
    <w:rsid w:val="00E706AC"/>
    <w:rsid w:val="00EA4B1A"/>
    <w:rsid w:val="00EC7D45"/>
    <w:rsid w:val="00EE3DBF"/>
    <w:rsid w:val="00F050FF"/>
    <w:rsid w:val="00F07E4D"/>
    <w:rsid w:val="00F42173"/>
    <w:rsid w:val="00F54F84"/>
    <w:rsid w:val="00F72F34"/>
    <w:rsid w:val="00F85C0A"/>
    <w:rsid w:val="00F85C93"/>
    <w:rsid w:val="00FA6263"/>
    <w:rsid w:val="00FC5067"/>
    <w:rsid w:val="00FC73AA"/>
    <w:rsid w:val="00FF460A"/>
    <w:rsid w:val="00FF7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BA09BF-1646-4FAF-8199-C3A51FB8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E9"/>
  </w:style>
  <w:style w:type="paragraph" w:styleId="Balk5">
    <w:name w:val="heading 5"/>
    <w:basedOn w:val="Normal"/>
    <w:next w:val="Normal"/>
    <w:link w:val="Balk5Char"/>
    <w:uiPriority w:val="9"/>
    <w:semiHidden/>
    <w:unhideWhenUsed/>
    <w:qFormat/>
    <w:rsid w:val="00906F8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0F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0F5B"/>
  </w:style>
  <w:style w:type="paragraph" w:styleId="Altbilgi">
    <w:name w:val="footer"/>
    <w:basedOn w:val="Normal"/>
    <w:link w:val="AltbilgiChar"/>
    <w:uiPriority w:val="99"/>
    <w:unhideWhenUsed/>
    <w:rsid w:val="00250F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0F5B"/>
  </w:style>
  <w:style w:type="table" w:styleId="TabloKlavuzu">
    <w:name w:val="Table Grid"/>
    <w:basedOn w:val="NormalTablo"/>
    <w:uiPriority w:val="59"/>
    <w:rsid w:val="002C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C63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63E9"/>
    <w:rPr>
      <w:rFonts w:ascii="Tahoma" w:hAnsi="Tahoma" w:cs="Tahoma"/>
      <w:sz w:val="16"/>
      <w:szCs w:val="16"/>
    </w:rPr>
  </w:style>
  <w:style w:type="paragraph" w:styleId="GvdeMetni">
    <w:name w:val="Body Text"/>
    <w:basedOn w:val="Normal"/>
    <w:link w:val="GvdeMetniChar"/>
    <w:uiPriority w:val="1"/>
    <w:qFormat/>
    <w:rsid w:val="00746249"/>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746249"/>
    <w:rPr>
      <w:rFonts w:ascii="Arial" w:eastAsia="Arial" w:hAnsi="Arial" w:cs="Arial"/>
      <w:lang w:val="en-US"/>
    </w:rPr>
  </w:style>
  <w:style w:type="paragraph" w:styleId="ListeParagraf">
    <w:name w:val="List Paragraph"/>
    <w:basedOn w:val="Normal"/>
    <w:uiPriority w:val="34"/>
    <w:qFormat/>
    <w:rsid w:val="00746249"/>
    <w:pPr>
      <w:widowControl w:val="0"/>
      <w:autoSpaceDE w:val="0"/>
      <w:autoSpaceDN w:val="0"/>
      <w:spacing w:after="0" w:line="240" w:lineRule="auto"/>
      <w:ind w:left="937" w:right="229" w:hanging="360"/>
    </w:pPr>
    <w:rPr>
      <w:rFonts w:ascii="Arial" w:eastAsia="Arial" w:hAnsi="Arial" w:cs="Arial"/>
      <w:lang w:val="en-US"/>
    </w:rPr>
  </w:style>
  <w:style w:type="character" w:styleId="Kpr">
    <w:name w:val="Hyperlink"/>
    <w:basedOn w:val="VarsaylanParagrafYazTipi"/>
    <w:uiPriority w:val="99"/>
    <w:semiHidden/>
    <w:unhideWhenUsed/>
    <w:rsid w:val="00E34ADB"/>
    <w:rPr>
      <w:color w:val="0563C1"/>
      <w:u w:val="single"/>
    </w:rPr>
  </w:style>
  <w:style w:type="character" w:customStyle="1" w:styleId="WW8Num7z1">
    <w:name w:val="WW8Num7z1"/>
    <w:rsid w:val="003323BE"/>
    <w:rPr>
      <w:rFonts w:ascii="Courier New" w:hAnsi="Courier New" w:cs="Courier New"/>
    </w:rPr>
  </w:style>
  <w:style w:type="character" w:customStyle="1" w:styleId="Balk5Char">
    <w:name w:val="Başlık 5 Char"/>
    <w:basedOn w:val="VarsaylanParagrafYazTipi"/>
    <w:link w:val="Balk5"/>
    <w:uiPriority w:val="9"/>
    <w:semiHidden/>
    <w:rsid w:val="00906F8B"/>
    <w:rPr>
      <w:rFonts w:asciiTheme="majorHAnsi" w:eastAsiaTheme="majorEastAsia" w:hAnsiTheme="majorHAnsi" w:cstheme="majorBidi"/>
      <w:color w:val="365F91" w:themeColor="accent1" w:themeShade="BF"/>
    </w:rPr>
  </w:style>
  <w:style w:type="table" w:customStyle="1" w:styleId="TabloKlavuzu1">
    <w:name w:val="Tablo Kılavuzu1"/>
    <w:basedOn w:val="NormalTablo"/>
    <w:next w:val="TabloKlavuzu"/>
    <w:uiPriority w:val="59"/>
    <w:rsid w:val="0026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8F74E-986E-4348-8997-D587C796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1469</Words>
  <Characters>8375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meral</cp:lastModifiedBy>
  <cp:revision>3</cp:revision>
  <cp:lastPrinted>2018-11-08T08:13:00Z</cp:lastPrinted>
  <dcterms:created xsi:type="dcterms:W3CDTF">2019-04-09T11:38:00Z</dcterms:created>
  <dcterms:modified xsi:type="dcterms:W3CDTF">2019-04-09T11:38:00Z</dcterms:modified>
</cp:coreProperties>
</file>