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B18" w:rsidRDefault="00660B18" w:rsidP="003B5F13">
      <w:pPr>
        <w:pStyle w:val="KonuBal"/>
      </w:pPr>
    </w:p>
    <w:p w:rsidR="00660B18" w:rsidRDefault="00660B18" w:rsidP="003B5F13">
      <w:pPr>
        <w:pStyle w:val="KonuBal"/>
      </w:pPr>
    </w:p>
    <w:p w:rsidR="00660B18" w:rsidRDefault="00660B18" w:rsidP="003B5F13">
      <w:pPr>
        <w:pStyle w:val="KonuBal"/>
      </w:pPr>
    </w:p>
    <w:p w:rsidR="003B5F13" w:rsidRDefault="003B5F13" w:rsidP="003B5F13">
      <w:pPr>
        <w:pStyle w:val="KonuBal"/>
      </w:pPr>
    </w:p>
    <w:p w:rsidR="003B5F13" w:rsidRDefault="003B5F13" w:rsidP="003B5F13">
      <w:pPr>
        <w:pStyle w:val="KonuBal"/>
      </w:pPr>
    </w:p>
    <w:p w:rsidR="00B13037" w:rsidRPr="00B13037" w:rsidRDefault="001F5CDD" w:rsidP="00322F83">
      <w:pPr>
        <w:pStyle w:val="KonuBal"/>
        <w:ind w:left="1416" w:firstLine="708"/>
      </w:pPr>
      <w:r w:rsidRPr="001F5CDD">
        <w:t>ODTÜ FİZİK BÖLÜMÜ Z-55</w:t>
      </w:r>
      <w:r w:rsidR="00C43285">
        <w:t xml:space="preserve"> </w:t>
      </w:r>
      <w:r w:rsidR="005104BA" w:rsidRPr="005104BA">
        <w:t xml:space="preserve">TADİLATI YAPIM İŞİNE AİT </w:t>
      </w:r>
      <w:r w:rsidR="00B13037" w:rsidRPr="00B13037">
        <w:t xml:space="preserve"> </w:t>
      </w:r>
    </w:p>
    <w:p w:rsidR="00D62349" w:rsidRDefault="00B13037" w:rsidP="00322F83">
      <w:pPr>
        <w:pStyle w:val="KonuBal"/>
        <w:ind w:left="1416" w:firstLine="708"/>
      </w:pPr>
      <w:r w:rsidRPr="00B13037">
        <w:rPr>
          <w:color w:val="FF0000"/>
        </w:rPr>
        <w:t>ELEKTRİK TESİSAT</w:t>
      </w:r>
      <w:r w:rsidRPr="00B13037">
        <w:t xml:space="preserve"> BİRİM POZ VE TARİFLERİ</w:t>
      </w:r>
    </w:p>
    <w:p w:rsidR="00660B18" w:rsidRDefault="00660B18" w:rsidP="003B5F13">
      <w:pPr>
        <w:pStyle w:val="KonuBal"/>
        <w:rPr>
          <w:highlight w:val="yellow"/>
        </w:rPr>
      </w:pPr>
    </w:p>
    <w:tbl>
      <w:tblPr>
        <w:tblW w:w="9639" w:type="dxa"/>
        <w:tblInd w:w="421" w:type="dxa"/>
        <w:tblCellMar>
          <w:left w:w="70" w:type="dxa"/>
          <w:right w:w="70" w:type="dxa"/>
        </w:tblCellMar>
        <w:tblLook w:val="04A0" w:firstRow="1" w:lastRow="0" w:firstColumn="1" w:lastColumn="0" w:noHBand="0" w:noVBand="1"/>
      </w:tblPr>
      <w:tblGrid>
        <w:gridCol w:w="1130"/>
        <w:gridCol w:w="7942"/>
        <w:gridCol w:w="696"/>
      </w:tblGrid>
      <w:tr w:rsidR="00104791" w:rsidRPr="00104791" w:rsidTr="003B5F13">
        <w:trPr>
          <w:trHeight w:val="255"/>
        </w:trPr>
        <w:tc>
          <w:tcPr>
            <w:tcW w:w="11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4791" w:rsidRPr="00104791" w:rsidRDefault="00104791" w:rsidP="003B5F13">
            <w:r w:rsidRPr="00104791">
              <w:t>SIRA NO</w:t>
            </w:r>
          </w:p>
        </w:tc>
        <w:tc>
          <w:tcPr>
            <w:tcW w:w="7942" w:type="dxa"/>
            <w:tcBorders>
              <w:top w:val="single" w:sz="4" w:space="0" w:color="auto"/>
              <w:left w:val="nil"/>
              <w:bottom w:val="single" w:sz="4" w:space="0" w:color="auto"/>
              <w:right w:val="single" w:sz="4" w:space="0" w:color="auto"/>
            </w:tcBorders>
            <w:shd w:val="clear" w:color="auto" w:fill="auto"/>
            <w:vAlign w:val="bottom"/>
            <w:hideMark/>
          </w:tcPr>
          <w:p w:rsidR="00104791" w:rsidRPr="00104791" w:rsidRDefault="00104791" w:rsidP="003B5F13">
            <w:r w:rsidRPr="00104791">
              <w:t>AÇIKLAMA</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04791" w:rsidRPr="00104791" w:rsidRDefault="00104791" w:rsidP="003B5F13">
            <w:r w:rsidRPr="00104791">
              <w:t>BİRİM</w:t>
            </w:r>
          </w:p>
        </w:tc>
      </w:tr>
      <w:tr w:rsidR="003F5C60" w:rsidRPr="00104791" w:rsidTr="003B5F13">
        <w:trPr>
          <w:trHeight w:val="255"/>
        </w:trPr>
        <w:tc>
          <w:tcPr>
            <w:tcW w:w="1130" w:type="dxa"/>
            <w:tcBorders>
              <w:top w:val="nil"/>
              <w:left w:val="single" w:sz="4" w:space="0" w:color="auto"/>
              <w:bottom w:val="single" w:sz="4" w:space="0" w:color="auto"/>
              <w:right w:val="single" w:sz="4" w:space="0" w:color="auto"/>
            </w:tcBorders>
            <w:shd w:val="clear" w:color="auto" w:fill="auto"/>
            <w:noWrap/>
            <w:vAlign w:val="center"/>
            <w:hideMark/>
          </w:tcPr>
          <w:p w:rsidR="003F5C60" w:rsidRDefault="003F5C60" w:rsidP="003B5F13">
            <w:r>
              <w:t>ELK-01</w:t>
            </w:r>
          </w:p>
        </w:tc>
        <w:tc>
          <w:tcPr>
            <w:tcW w:w="7942" w:type="dxa"/>
            <w:tcBorders>
              <w:top w:val="nil"/>
              <w:left w:val="nil"/>
              <w:bottom w:val="single" w:sz="4" w:space="0" w:color="auto"/>
              <w:right w:val="single" w:sz="4" w:space="0" w:color="auto"/>
            </w:tcBorders>
            <w:shd w:val="clear" w:color="auto" w:fill="auto"/>
            <w:noWrap/>
            <w:vAlign w:val="center"/>
            <w:hideMark/>
          </w:tcPr>
          <w:p w:rsidR="003F5C60" w:rsidRDefault="003F5C60" w:rsidP="003B5F13">
            <w:r>
              <w:t>SIVA ÜSTÜ SAC TABLO 0.30-0.40 M2. (TS EN 61439-1/2 )</w:t>
            </w:r>
          </w:p>
        </w:tc>
        <w:tc>
          <w:tcPr>
            <w:tcW w:w="567" w:type="dxa"/>
            <w:tcBorders>
              <w:top w:val="nil"/>
              <w:left w:val="nil"/>
              <w:bottom w:val="single" w:sz="4" w:space="0" w:color="auto"/>
              <w:right w:val="single" w:sz="4" w:space="0" w:color="auto"/>
            </w:tcBorders>
            <w:shd w:val="clear" w:color="auto" w:fill="auto"/>
            <w:noWrap/>
            <w:vAlign w:val="center"/>
            <w:hideMark/>
          </w:tcPr>
          <w:p w:rsidR="003F5C60" w:rsidRDefault="003F5C60" w:rsidP="003B5F13">
            <w:r>
              <w:t>AD</w:t>
            </w:r>
          </w:p>
        </w:tc>
      </w:tr>
      <w:tr w:rsidR="003F5C60" w:rsidRPr="00104791" w:rsidTr="003B5F13">
        <w:trPr>
          <w:trHeight w:val="255"/>
        </w:trPr>
        <w:tc>
          <w:tcPr>
            <w:tcW w:w="1130" w:type="dxa"/>
            <w:tcBorders>
              <w:top w:val="nil"/>
              <w:left w:val="single" w:sz="4" w:space="0" w:color="auto"/>
              <w:bottom w:val="single" w:sz="4" w:space="0" w:color="auto"/>
              <w:right w:val="single" w:sz="4" w:space="0" w:color="auto"/>
            </w:tcBorders>
            <w:shd w:val="clear" w:color="auto" w:fill="auto"/>
            <w:noWrap/>
            <w:vAlign w:val="center"/>
          </w:tcPr>
          <w:p w:rsidR="003F5C60" w:rsidRDefault="003F5C60" w:rsidP="003B5F13">
            <w:r>
              <w:t>ELK-02</w:t>
            </w:r>
          </w:p>
        </w:tc>
        <w:tc>
          <w:tcPr>
            <w:tcW w:w="7942" w:type="dxa"/>
            <w:tcBorders>
              <w:top w:val="nil"/>
              <w:left w:val="nil"/>
              <w:bottom w:val="single" w:sz="4" w:space="0" w:color="auto"/>
              <w:right w:val="single" w:sz="4" w:space="0" w:color="auto"/>
            </w:tcBorders>
            <w:shd w:val="clear" w:color="auto" w:fill="auto"/>
            <w:noWrap/>
            <w:vAlign w:val="center"/>
          </w:tcPr>
          <w:p w:rsidR="003F5C60" w:rsidRDefault="003F5C60" w:rsidP="003B5F13">
            <w:proofErr w:type="gramStart"/>
            <w:r>
              <w:t>TERMİK,MAĞNETİK</w:t>
            </w:r>
            <w:proofErr w:type="gramEnd"/>
            <w:r>
              <w:t xml:space="preserve"> KORUYUCULU ŞALTER 3*63 A.(Tablo Arkası   ( TS EN 60947-2)</w:t>
            </w:r>
          </w:p>
        </w:tc>
        <w:tc>
          <w:tcPr>
            <w:tcW w:w="567" w:type="dxa"/>
            <w:tcBorders>
              <w:top w:val="nil"/>
              <w:left w:val="nil"/>
              <w:bottom w:val="single" w:sz="4" w:space="0" w:color="auto"/>
              <w:right w:val="single" w:sz="4" w:space="0" w:color="auto"/>
            </w:tcBorders>
            <w:shd w:val="clear" w:color="auto" w:fill="auto"/>
            <w:noWrap/>
            <w:vAlign w:val="center"/>
          </w:tcPr>
          <w:p w:rsidR="003F5C60" w:rsidRDefault="003F5C60" w:rsidP="003B5F13">
            <w:r>
              <w:t>AD</w:t>
            </w:r>
          </w:p>
        </w:tc>
      </w:tr>
      <w:tr w:rsidR="003F5C60" w:rsidRPr="00104791" w:rsidTr="003B5F13">
        <w:trPr>
          <w:trHeight w:val="255"/>
        </w:trPr>
        <w:tc>
          <w:tcPr>
            <w:tcW w:w="1130" w:type="dxa"/>
            <w:tcBorders>
              <w:top w:val="nil"/>
              <w:left w:val="single" w:sz="4" w:space="0" w:color="auto"/>
              <w:bottom w:val="single" w:sz="4" w:space="0" w:color="auto"/>
              <w:right w:val="single" w:sz="4" w:space="0" w:color="auto"/>
            </w:tcBorders>
            <w:shd w:val="clear" w:color="auto" w:fill="auto"/>
            <w:noWrap/>
            <w:vAlign w:val="center"/>
            <w:hideMark/>
          </w:tcPr>
          <w:p w:rsidR="003F5C60" w:rsidRDefault="003F5C60" w:rsidP="003B5F13">
            <w:r>
              <w:t>ELK-03</w:t>
            </w:r>
          </w:p>
        </w:tc>
        <w:tc>
          <w:tcPr>
            <w:tcW w:w="7942" w:type="dxa"/>
            <w:tcBorders>
              <w:top w:val="nil"/>
              <w:left w:val="nil"/>
              <w:bottom w:val="single" w:sz="4" w:space="0" w:color="auto"/>
              <w:right w:val="single" w:sz="4" w:space="0" w:color="auto"/>
            </w:tcBorders>
            <w:shd w:val="clear" w:color="auto" w:fill="auto"/>
            <w:noWrap/>
            <w:vAlign w:val="center"/>
            <w:hideMark/>
          </w:tcPr>
          <w:p w:rsidR="003F5C60" w:rsidRDefault="003F5C60" w:rsidP="003B5F13">
            <w:proofErr w:type="gramStart"/>
            <w:r>
              <w:t>TERMİK,MAĞNETİK</w:t>
            </w:r>
            <w:proofErr w:type="gramEnd"/>
            <w:r>
              <w:t xml:space="preserve"> KORUYUCULU ŞALTER 3x125 A.(Tablo Arkası ( TS EN 60947-2)</w:t>
            </w:r>
          </w:p>
        </w:tc>
        <w:tc>
          <w:tcPr>
            <w:tcW w:w="567" w:type="dxa"/>
            <w:tcBorders>
              <w:top w:val="nil"/>
              <w:left w:val="nil"/>
              <w:bottom w:val="single" w:sz="4" w:space="0" w:color="auto"/>
              <w:right w:val="single" w:sz="4" w:space="0" w:color="auto"/>
            </w:tcBorders>
            <w:shd w:val="clear" w:color="auto" w:fill="auto"/>
            <w:noWrap/>
            <w:vAlign w:val="center"/>
            <w:hideMark/>
          </w:tcPr>
          <w:p w:rsidR="003F5C60" w:rsidRDefault="003F5C60" w:rsidP="003B5F13">
            <w:r>
              <w:t>AD</w:t>
            </w:r>
          </w:p>
        </w:tc>
      </w:tr>
      <w:tr w:rsidR="003F5C60" w:rsidRPr="00104791" w:rsidTr="003B5F13">
        <w:trPr>
          <w:trHeight w:val="255"/>
        </w:trPr>
        <w:tc>
          <w:tcPr>
            <w:tcW w:w="1130" w:type="dxa"/>
            <w:tcBorders>
              <w:top w:val="nil"/>
              <w:left w:val="single" w:sz="4" w:space="0" w:color="auto"/>
              <w:bottom w:val="single" w:sz="4" w:space="0" w:color="auto"/>
              <w:right w:val="single" w:sz="4" w:space="0" w:color="auto"/>
            </w:tcBorders>
            <w:shd w:val="clear" w:color="auto" w:fill="auto"/>
            <w:noWrap/>
            <w:vAlign w:val="center"/>
            <w:hideMark/>
          </w:tcPr>
          <w:p w:rsidR="003F5C60" w:rsidRDefault="003F5C60" w:rsidP="003B5F13">
            <w:r>
              <w:t>ELK-04</w:t>
            </w:r>
          </w:p>
        </w:tc>
        <w:tc>
          <w:tcPr>
            <w:tcW w:w="7942" w:type="dxa"/>
            <w:tcBorders>
              <w:top w:val="nil"/>
              <w:left w:val="nil"/>
              <w:bottom w:val="single" w:sz="4" w:space="0" w:color="auto"/>
              <w:right w:val="single" w:sz="4" w:space="0" w:color="auto"/>
            </w:tcBorders>
            <w:shd w:val="clear" w:color="auto" w:fill="auto"/>
            <w:noWrap/>
            <w:vAlign w:val="center"/>
            <w:hideMark/>
          </w:tcPr>
          <w:p w:rsidR="003F5C60" w:rsidRDefault="003F5C60" w:rsidP="003B5F13">
            <w:proofErr w:type="gramStart"/>
            <w:r>
              <w:t>TERMİK,MAĞNETİK</w:t>
            </w:r>
            <w:proofErr w:type="gramEnd"/>
            <w:r>
              <w:t xml:space="preserve"> KORUYUCULU ŞALTER 3x160 A.(Tablo Arkası ( TS EN 60947-2)</w:t>
            </w:r>
          </w:p>
        </w:tc>
        <w:tc>
          <w:tcPr>
            <w:tcW w:w="567" w:type="dxa"/>
            <w:tcBorders>
              <w:top w:val="nil"/>
              <w:left w:val="nil"/>
              <w:bottom w:val="single" w:sz="4" w:space="0" w:color="auto"/>
              <w:right w:val="single" w:sz="4" w:space="0" w:color="auto"/>
            </w:tcBorders>
            <w:shd w:val="clear" w:color="auto" w:fill="auto"/>
            <w:noWrap/>
            <w:vAlign w:val="center"/>
            <w:hideMark/>
          </w:tcPr>
          <w:p w:rsidR="003F5C60" w:rsidRDefault="003F5C60" w:rsidP="003B5F13">
            <w:r>
              <w:t>AD</w:t>
            </w:r>
          </w:p>
        </w:tc>
      </w:tr>
      <w:tr w:rsidR="003F5C60" w:rsidRPr="00104791" w:rsidTr="003B5F13">
        <w:trPr>
          <w:trHeight w:val="255"/>
        </w:trPr>
        <w:tc>
          <w:tcPr>
            <w:tcW w:w="1130" w:type="dxa"/>
            <w:tcBorders>
              <w:top w:val="nil"/>
              <w:left w:val="single" w:sz="4" w:space="0" w:color="auto"/>
              <w:bottom w:val="single" w:sz="4" w:space="0" w:color="auto"/>
              <w:right w:val="single" w:sz="4" w:space="0" w:color="auto"/>
            </w:tcBorders>
            <w:shd w:val="clear" w:color="auto" w:fill="auto"/>
            <w:noWrap/>
            <w:vAlign w:val="center"/>
            <w:hideMark/>
          </w:tcPr>
          <w:p w:rsidR="003F5C60" w:rsidRDefault="003F5C60" w:rsidP="003B5F13">
            <w:r>
              <w:t>ELK-05</w:t>
            </w:r>
          </w:p>
        </w:tc>
        <w:tc>
          <w:tcPr>
            <w:tcW w:w="7942" w:type="dxa"/>
            <w:tcBorders>
              <w:top w:val="nil"/>
              <w:left w:val="nil"/>
              <w:bottom w:val="single" w:sz="4" w:space="0" w:color="auto"/>
              <w:right w:val="single" w:sz="4" w:space="0" w:color="auto"/>
            </w:tcBorders>
            <w:shd w:val="clear" w:color="auto" w:fill="auto"/>
            <w:noWrap/>
            <w:vAlign w:val="center"/>
            <w:hideMark/>
          </w:tcPr>
          <w:p w:rsidR="003F5C60" w:rsidRDefault="003F5C60" w:rsidP="003B5F13">
            <w:proofErr w:type="gramStart"/>
            <w:r>
              <w:t>TERMİK,MAĞNETİK</w:t>
            </w:r>
            <w:proofErr w:type="gramEnd"/>
            <w:r>
              <w:t xml:space="preserve"> KORUYUCULU ŞALTER 3x250 A.(Tablo Arkası ( TS EN 60947-2)</w:t>
            </w:r>
          </w:p>
        </w:tc>
        <w:tc>
          <w:tcPr>
            <w:tcW w:w="567" w:type="dxa"/>
            <w:tcBorders>
              <w:top w:val="nil"/>
              <w:left w:val="nil"/>
              <w:bottom w:val="single" w:sz="4" w:space="0" w:color="auto"/>
              <w:right w:val="single" w:sz="4" w:space="0" w:color="auto"/>
            </w:tcBorders>
            <w:shd w:val="clear" w:color="auto" w:fill="auto"/>
            <w:noWrap/>
            <w:vAlign w:val="center"/>
            <w:hideMark/>
          </w:tcPr>
          <w:p w:rsidR="003F5C60" w:rsidRDefault="003F5C60" w:rsidP="003B5F13">
            <w:r>
              <w:t>AD</w:t>
            </w:r>
          </w:p>
        </w:tc>
      </w:tr>
      <w:tr w:rsidR="003F5C60" w:rsidRPr="00104791" w:rsidTr="003B5F13">
        <w:trPr>
          <w:trHeight w:val="240"/>
        </w:trPr>
        <w:tc>
          <w:tcPr>
            <w:tcW w:w="1130" w:type="dxa"/>
            <w:tcBorders>
              <w:top w:val="nil"/>
              <w:left w:val="single" w:sz="4" w:space="0" w:color="auto"/>
              <w:bottom w:val="single" w:sz="4" w:space="0" w:color="auto"/>
              <w:right w:val="single" w:sz="4" w:space="0" w:color="auto"/>
            </w:tcBorders>
            <w:shd w:val="clear" w:color="auto" w:fill="auto"/>
            <w:noWrap/>
            <w:vAlign w:val="center"/>
          </w:tcPr>
          <w:p w:rsidR="003F5C60" w:rsidRDefault="003F5C60" w:rsidP="003B5F13">
            <w:r>
              <w:t>ELK-06</w:t>
            </w:r>
          </w:p>
        </w:tc>
        <w:tc>
          <w:tcPr>
            <w:tcW w:w="7942" w:type="dxa"/>
            <w:tcBorders>
              <w:top w:val="nil"/>
              <w:left w:val="single" w:sz="4" w:space="0" w:color="auto"/>
              <w:bottom w:val="single" w:sz="4" w:space="0" w:color="auto"/>
              <w:right w:val="single" w:sz="4" w:space="0" w:color="auto"/>
            </w:tcBorders>
            <w:shd w:val="clear" w:color="auto" w:fill="auto"/>
            <w:noWrap/>
            <w:vAlign w:val="center"/>
          </w:tcPr>
          <w:p w:rsidR="003F5C60" w:rsidRDefault="003F5C60" w:rsidP="003B5F13">
            <w:r>
              <w:t xml:space="preserve">KAÇAK AKIM KORUMA ŞALTERİ 4*25 </w:t>
            </w:r>
            <w:proofErr w:type="spellStart"/>
            <w:r>
              <w:t>A.e</w:t>
            </w:r>
            <w:proofErr w:type="spellEnd"/>
            <w:r>
              <w:t xml:space="preserve"> KADAR(30mA)</w:t>
            </w:r>
          </w:p>
        </w:tc>
        <w:tc>
          <w:tcPr>
            <w:tcW w:w="567" w:type="dxa"/>
            <w:tcBorders>
              <w:top w:val="nil"/>
              <w:left w:val="nil"/>
              <w:bottom w:val="single" w:sz="4" w:space="0" w:color="auto"/>
              <w:right w:val="single" w:sz="4" w:space="0" w:color="auto"/>
            </w:tcBorders>
            <w:shd w:val="clear" w:color="auto" w:fill="auto"/>
            <w:vAlign w:val="center"/>
          </w:tcPr>
          <w:p w:rsidR="003F5C60" w:rsidRDefault="003F5C60" w:rsidP="003B5F13">
            <w:r>
              <w:t>AD</w:t>
            </w:r>
          </w:p>
        </w:tc>
      </w:tr>
      <w:tr w:rsidR="003F5C60" w:rsidRPr="00104791" w:rsidTr="003B5F13">
        <w:trPr>
          <w:trHeight w:val="240"/>
        </w:trPr>
        <w:tc>
          <w:tcPr>
            <w:tcW w:w="1130" w:type="dxa"/>
            <w:tcBorders>
              <w:top w:val="nil"/>
              <w:left w:val="single" w:sz="4" w:space="0" w:color="auto"/>
              <w:bottom w:val="single" w:sz="4" w:space="0" w:color="auto"/>
              <w:right w:val="single" w:sz="4" w:space="0" w:color="auto"/>
            </w:tcBorders>
            <w:shd w:val="clear" w:color="auto" w:fill="auto"/>
            <w:noWrap/>
            <w:vAlign w:val="center"/>
            <w:hideMark/>
          </w:tcPr>
          <w:p w:rsidR="003F5C60" w:rsidRDefault="003F5C60" w:rsidP="003B5F13">
            <w:r>
              <w:t>ELK-07</w:t>
            </w:r>
          </w:p>
        </w:tc>
        <w:tc>
          <w:tcPr>
            <w:tcW w:w="7942" w:type="dxa"/>
            <w:tcBorders>
              <w:top w:val="nil"/>
              <w:left w:val="single" w:sz="4" w:space="0" w:color="auto"/>
              <w:bottom w:val="single" w:sz="4" w:space="0" w:color="auto"/>
              <w:right w:val="single" w:sz="4" w:space="0" w:color="auto"/>
            </w:tcBorders>
            <w:shd w:val="clear" w:color="auto" w:fill="auto"/>
            <w:noWrap/>
            <w:vAlign w:val="center"/>
            <w:hideMark/>
          </w:tcPr>
          <w:p w:rsidR="003F5C60" w:rsidRDefault="003F5C60" w:rsidP="003B5F13">
            <w:r>
              <w:t xml:space="preserve">KAÇAK AKIM KORUMA ŞALTERİ 4*40 </w:t>
            </w:r>
            <w:proofErr w:type="spellStart"/>
            <w:r>
              <w:t>A.e</w:t>
            </w:r>
            <w:proofErr w:type="spellEnd"/>
            <w:r>
              <w:t xml:space="preserve"> KADAR(30mA)</w:t>
            </w:r>
          </w:p>
        </w:tc>
        <w:tc>
          <w:tcPr>
            <w:tcW w:w="567" w:type="dxa"/>
            <w:tcBorders>
              <w:top w:val="nil"/>
              <w:left w:val="nil"/>
              <w:bottom w:val="single" w:sz="4" w:space="0" w:color="auto"/>
              <w:right w:val="single" w:sz="4" w:space="0" w:color="auto"/>
            </w:tcBorders>
            <w:shd w:val="clear" w:color="auto" w:fill="auto"/>
            <w:vAlign w:val="center"/>
            <w:hideMark/>
          </w:tcPr>
          <w:p w:rsidR="003F5C60" w:rsidRDefault="003F5C60" w:rsidP="003B5F13">
            <w:r>
              <w:t>AD</w:t>
            </w:r>
          </w:p>
        </w:tc>
      </w:tr>
      <w:tr w:rsidR="003F5C60" w:rsidRPr="00104791" w:rsidTr="003B5F13">
        <w:trPr>
          <w:trHeight w:val="240"/>
        </w:trPr>
        <w:tc>
          <w:tcPr>
            <w:tcW w:w="1130" w:type="dxa"/>
            <w:tcBorders>
              <w:top w:val="nil"/>
              <w:left w:val="single" w:sz="4" w:space="0" w:color="auto"/>
              <w:bottom w:val="single" w:sz="4" w:space="0" w:color="auto"/>
              <w:right w:val="single" w:sz="4" w:space="0" w:color="auto"/>
            </w:tcBorders>
            <w:shd w:val="clear" w:color="auto" w:fill="auto"/>
            <w:noWrap/>
            <w:vAlign w:val="center"/>
            <w:hideMark/>
          </w:tcPr>
          <w:p w:rsidR="003F5C60" w:rsidRDefault="003F5C60" w:rsidP="003B5F13">
            <w:r>
              <w:t>ELK-08</w:t>
            </w:r>
          </w:p>
        </w:tc>
        <w:tc>
          <w:tcPr>
            <w:tcW w:w="7942" w:type="dxa"/>
            <w:tcBorders>
              <w:top w:val="nil"/>
              <w:left w:val="single" w:sz="4" w:space="0" w:color="auto"/>
              <w:bottom w:val="single" w:sz="4" w:space="0" w:color="auto"/>
              <w:right w:val="single" w:sz="4" w:space="0" w:color="auto"/>
            </w:tcBorders>
            <w:shd w:val="clear" w:color="auto" w:fill="auto"/>
            <w:noWrap/>
            <w:vAlign w:val="center"/>
            <w:hideMark/>
          </w:tcPr>
          <w:p w:rsidR="003F5C60" w:rsidRDefault="003F5C60" w:rsidP="003B5F13">
            <w:r>
              <w:t>16 A.'E KADAR ANAHTARLI OTOMATİK SİGORTA</w:t>
            </w:r>
          </w:p>
        </w:tc>
        <w:tc>
          <w:tcPr>
            <w:tcW w:w="567" w:type="dxa"/>
            <w:tcBorders>
              <w:top w:val="nil"/>
              <w:left w:val="nil"/>
              <w:bottom w:val="single" w:sz="4" w:space="0" w:color="auto"/>
              <w:right w:val="single" w:sz="4" w:space="0" w:color="auto"/>
            </w:tcBorders>
            <w:shd w:val="clear" w:color="auto" w:fill="auto"/>
            <w:vAlign w:val="center"/>
            <w:hideMark/>
          </w:tcPr>
          <w:p w:rsidR="003F5C60" w:rsidRDefault="003F5C60" w:rsidP="003B5F13">
            <w:r>
              <w:t>AD</w:t>
            </w:r>
          </w:p>
        </w:tc>
      </w:tr>
      <w:tr w:rsidR="003F5C60" w:rsidRPr="00104791" w:rsidTr="003B5F13">
        <w:trPr>
          <w:trHeight w:val="240"/>
        </w:trPr>
        <w:tc>
          <w:tcPr>
            <w:tcW w:w="1130" w:type="dxa"/>
            <w:tcBorders>
              <w:top w:val="nil"/>
              <w:left w:val="single" w:sz="4" w:space="0" w:color="auto"/>
              <w:bottom w:val="single" w:sz="4" w:space="0" w:color="auto"/>
              <w:right w:val="single" w:sz="4" w:space="0" w:color="auto"/>
            </w:tcBorders>
            <w:shd w:val="clear" w:color="auto" w:fill="auto"/>
            <w:noWrap/>
            <w:vAlign w:val="center"/>
            <w:hideMark/>
          </w:tcPr>
          <w:p w:rsidR="003F5C60" w:rsidRDefault="003F5C60" w:rsidP="003B5F13">
            <w:r>
              <w:t>ELK-09</w:t>
            </w:r>
          </w:p>
        </w:tc>
        <w:tc>
          <w:tcPr>
            <w:tcW w:w="7942" w:type="dxa"/>
            <w:tcBorders>
              <w:top w:val="nil"/>
              <w:left w:val="single" w:sz="4" w:space="0" w:color="auto"/>
              <w:bottom w:val="single" w:sz="4" w:space="0" w:color="auto"/>
              <w:right w:val="single" w:sz="4" w:space="0" w:color="auto"/>
            </w:tcBorders>
            <w:shd w:val="clear" w:color="auto" w:fill="auto"/>
            <w:noWrap/>
            <w:vAlign w:val="center"/>
            <w:hideMark/>
          </w:tcPr>
          <w:p w:rsidR="003F5C60" w:rsidRDefault="003F5C60" w:rsidP="003B5F13">
            <w:r>
              <w:t>ÜÇ FAZLI ANAHTARLI 3X40 A. W.OTO SİGORTA</w:t>
            </w:r>
          </w:p>
        </w:tc>
        <w:tc>
          <w:tcPr>
            <w:tcW w:w="567" w:type="dxa"/>
            <w:tcBorders>
              <w:top w:val="nil"/>
              <w:left w:val="nil"/>
              <w:bottom w:val="single" w:sz="4" w:space="0" w:color="auto"/>
              <w:right w:val="single" w:sz="4" w:space="0" w:color="auto"/>
            </w:tcBorders>
            <w:shd w:val="clear" w:color="auto" w:fill="auto"/>
            <w:vAlign w:val="center"/>
            <w:hideMark/>
          </w:tcPr>
          <w:p w:rsidR="003F5C60" w:rsidRDefault="003F5C60" w:rsidP="003B5F13">
            <w:r>
              <w:t>AD</w:t>
            </w:r>
          </w:p>
        </w:tc>
      </w:tr>
      <w:tr w:rsidR="003F5C60" w:rsidRPr="00104791" w:rsidTr="003B5F13">
        <w:trPr>
          <w:trHeight w:val="255"/>
        </w:trPr>
        <w:tc>
          <w:tcPr>
            <w:tcW w:w="1130" w:type="dxa"/>
            <w:tcBorders>
              <w:top w:val="nil"/>
              <w:left w:val="single" w:sz="4" w:space="0" w:color="auto"/>
              <w:bottom w:val="single" w:sz="4" w:space="0" w:color="auto"/>
              <w:right w:val="single" w:sz="4" w:space="0" w:color="auto"/>
            </w:tcBorders>
            <w:shd w:val="clear" w:color="auto" w:fill="auto"/>
            <w:noWrap/>
            <w:vAlign w:val="center"/>
            <w:hideMark/>
          </w:tcPr>
          <w:p w:rsidR="003F5C60" w:rsidRDefault="003F5C60" w:rsidP="003B5F13">
            <w:r>
              <w:t>ELK-10</w:t>
            </w:r>
          </w:p>
        </w:tc>
        <w:tc>
          <w:tcPr>
            <w:tcW w:w="7942" w:type="dxa"/>
            <w:tcBorders>
              <w:top w:val="nil"/>
              <w:left w:val="single" w:sz="4" w:space="0" w:color="auto"/>
              <w:bottom w:val="single" w:sz="4" w:space="0" w:color="auto"/>
              <w:right w:val="single" w:sz="4" w:space="0" w:color="auto"/>
            </w:tcBorders>
            <w:shd w:val="clear" w:color="auto" w:fill="auto"/>
            <w:noWrap/>
            <w:vAlign w:val="center"/>
            <w:hideMark/>
          </w:tcPr>
          <w:p w:rsidR="003F5C60" w:rsidRDefault="003F5C60" w:rsidP="00CC0C02">
            <w:r>
              <w:t>MULTİMETRE (TS 4</w:t>
            </w:r>
            <w:r w:rsidR="00CC0C02">
              <w:t>4</w:t>
            </w:r>
            <w:r>
              <w:t>17)</w:t>
            </w:r>
          </w:p>
        </w:tc>
        <w:tc>
          <w:tcPr>
            <w:tcW w:w="567" w:type="dxa"/>
            <w:tcBorders>
              <w:top w:val="nil"/>
              <w:left w:val="nil"/>
              <w:bottom w:val="single" w:sz="4" w:space="0" w:color="auto"/>
              <w:right w:val="single" w:sz="4" w:space="0" w:color="auto"/>
            </w:tcBorders>
            <w:shd w:val="clear" w:color="auto" w:fill="auto"/>
            <w:vAlign w:val="center"/>
            <w:hideMark/>
          </w:tcPr>
          <w:p w:rsidR="003F5C60" w:rsidRDefault="003F5C60" w:rsidP="003B5F13">
            <w:r>
              <w:t>AD</w:t>
            </w:r>
          </w:p>
        </w:tc>
      </w:tr>
      <w:tr w:rsidR="003F5C60" w:rsidRPr="00104791" w:rsidTr="003B5F13">
        <w:trPr>
          <w:trHeight w:val="255"/>
        </w:trPr>
        <w:tc>
          <w:tcPr>
            <w:tcW w:w="1130" w:type="dxa"/>
            <w:tcBorders>
              <w:top w:val="nil"/>
              <w:left w:val="single" w:sz="4" w:space="0" w:color="auto"/>
              <w:bottom w:val="single" w:sz="4" w:space="0" w:color="auto"/>
              <w:right w:val="single" w:sz="4" w:space="0" w:color="auto"/>
            </w:tcBorders>
            <w:shd w:val="clear" w:color="auto" w:fill="auto"/>
            <w:noWrap/>
            <w:vAlign w:val="center"/>
            <w:hideMark/>
          </w:tcPr>
          <w:p w:rsidR="003F5C60" w:rsidRDefault="003F5C60" w:rsidP="003B5F13">
            <w:r>
              <w:t>ELK-11</w:t>
            </w:r>
          </w:p>
        </w:tc>
        <w:tc>
          <w:tcPr>
            <w:tcW w:w="7942" w:type="dxa"/>
            <w:tcBorders>
              <w:top w:val="nil"/>
              <w:left w:val="single" w:sz="4" w:space="0" w:color="auto"/>
              <w:bottom w:val="single" w:sz="4" w:space="0" w:color="auto"/>
              <w:right w:val="single" w:sz="4" w:space="0" w:color="auto"/>
            </w:tcBorders>
            <w:shd w:val="clear" w:color="auto" w:fill="auto"/>
            <w:noWrap/>
            <w:vAlign w:val="center"/>
            <w:hideMark/>
          </w:tcPr>
          <w:p w:rsidR="003F5C60" w:rsidRDefault="003F5C60" w:rsidP="003B5F13">
            <w:r>
              <w:t>AKIM ÖLÇÜ TRAFOSU 100-500/5 A</w:t>
            </w:r>
          </w:p>
        </w:tc>
        <w:tc>
          <w:tcPr>
            <w:tcW w:w="567" w:type="dxa"/>
            <w:tcBorders>
              <w:top w:val="nil"/>
              <w:left w:val="nil"/>
              <w:bottom w:val="single" w:sz="4" w:space="0" w:color="auto"/>
              <w:right w:val="single" w:sz="4" w:space="0" w:color="auto"/>
            </w:tcBorders>
            <w:shd w:val="clear" w:color="auto" w:fill="auto"/>
            <w:vAlign w:val="center"/>
            <w:hideMark/>
          </w:tcPr>
          <w:p w:rsidR="003F5C60" w:rsidRDefault="003F5C60" w:rsidP="003B5F13">
            <w:r>
              <w:t>AD</w:t>
            </w:r>
          </w:p>
        </w:tc>
      </w:tr>
      <w:tr w:rsidR="003F5C60" w:rsidRPr="00104791" w:rsidTr="003B5F13">
        <w:trPr>
          <w:trHeight w:val="255"/>
        </w:trPr>
        <w:tc>
          <w:tcPr>
            <w:tcW w:w="1130" w:type="dxa"/>
            <w:tcBorders>
              <w:top w:val="nil"/>
              <w:left w:val="single" w:sz="4" w:space="0" w:color="auto"/>
              <w:bottom w:val="single" w:sz="4" w:space="0" w:color="auto"/>
              <w:right w:val="single" w:sz="4" w:space="0" w:color="auto"/>
            </w:tcBorders>
            <w:shd w:val="clear" w:color="auto" w:fill="auto"/>
            <w:noWrap/>
            <w:vAlign w:val="center"/>
            <w:hideMark/>
          </w:tcPr>
          <w:p w:rsidR="003F5C60" w:rsidRDefault="003F5C60" w:rsidP="003B5F13">
            <w:r>
              <w:t>ELK-12</w:t>
            </w:r>
          </w:p>
        </w:tc>
        <w:tc>
          <w:tcPr>
            <w:tcW w:w="7942" w:type="dxa"/>
            <w:tcBorders>
              <w:top w:val="nil"/>
              <w:left w:val="single" w:sz="4" w:space="0" w:color="auto"/>
              <w:bottom w:val="single" w:sz="4" w:space="0" w:color="auto"/>
              <w:right w:val="single" w:sz="4" w:space="0" w:color="auto"/>
            </w:tcBorders>
            <w:shd w:val="clear" w:color="auto" w:fill="auto"/>
            <w:noWrap/>
            <w:vAlign w:val="center"/>
            <w:hideMark/>
          </w:tcPr>
          <w:p w:rsidR="003F5C60" w:rsidRDefault="003F5C60" w:rsidP="003B5F13">
            <w:r>
              <w:t xml:space="preserve">İŞARET LAMBASI 500 </w:t>
            </w:r>
            <w:proofErr w:type="spellStart"/>
            <w:r>
              <w:t>V.a</w:t>
            </w:r>
            <w:proofErr w:type="spellEnd"/>
            <w:r>
              <w:t xml:space="preserve"> Kadar</w:t>
            </w:r>
          </w:p>
        </w:tc>
        <w:tc>
          <w:tcPr>
            <w:tcW w:w="567" w:type="dxa"/>
            <w:tcBorders>
              <w:top w:val="nil"/>
              <w:left w:val="nil"/>
              <w:bottom w:val="single" w:sz="4" w:space="0" w:color="auto"/>
              <w:right w:val="single" w:sz="4" w:space="0" w:color="auto"/>
            </w:tcBorders>
            <w:shd w:val="clear" w:color="auto" w:fill="auto"/>
            <w:vAlign w:val="center"/>
            <w:hideMark/>
          </w:tcPr>
          <w:p w:rsidR="003F5C60" w:rsidRDefault="003F5C60" w:rsidP="003B5F13">
            <w:r>
              <w:t>AD</w:t>
            </w:r>
          </w:p>
        </w:tc>
      </w:tr>
      <w:tr w:rsidR="003F5C60" w:rsidRPr="00104791" w:rsidTr="003B5F13">
        <w:trPr>
          <w:trHeight w:val="255"/>
        </w:trPr>
        <w:tc>
          <w:tcPr>
            <w:tcW w:w="1130" w:type="dxa"/>
            <w:tcBorders>
              <w:top w:val="nil"/>
              <w:left w:val="single" w:sz="4" w:space="0" w:color="auto"/>
              <w:bottom w:val="single" w:sz="4" w:space="0" w:color="auto"/>
              <w:right w:val="single" w:sz="4" w:space="0" w:color="auto"/>
            </w:tcBorders>
            <w:shd w:val="clear" w:color="auto" w:fill="auto"/>
            <w:noWrap/>
            <w:vAlign w:val="center"/>
            <w:hideMark/>
          </w:tcPr>
          <w:p w:rsidR="003F5C60" w:rsidRDefault="003F5C60" w:rsidP="003B5F13">
            <w:r>
              <w:t>ELK-13</w:t>
            </w:r>
          </w:p>
        </w:tc>
        <w:tc>
          <w:tcPr>
            <w:tcW w:w="7942" w:type="dxa"/>
            <w:tcBorders>
              <w:top w:val="nil"/>
              <w:left w:val="nil"/>
              <w:bottom w:val="single" w:sz="4" w:space="0" w:color="auto"/>
              <w:right w:val="single" w:sz="4" w:space="0" w:color="auto"/>
            </w:tcBorders>
            <w:shd w:val="clear" w:color="auto" w:fill="auto"/>
            <w:noWrap/>
            <w:vAlign w:val="center"/>
            <w:hideMark/>
          </w:tcPr>
          <w:p w:rsidR="003F5C60" w:rsidRDefault="003F5C60" w:rsidP="003B5F13">
            <w:r>
              <w:t>DARBE AKIM ANAHTAR KUMANDALI SORTİ</w:t>
            </w:r>
          </w:p>
        </w:tc>
        <w:tc>
          <w:tcPr>
            <w:tcW w:w="567" w:type="dxa"/>
            <w:tcBorders>
              <w:top w:val="nil"/>
              <w:left w:val="nil"/>
              <w:bottom w:val="single" w:sz="4" w:space="0" w:color="auto"/>
              <w:right w:val="single" w:sz="4" w:space="0" w:color="auto"/>
            </w:tcBorders>
            <w:shd w:val="clear" w:color="auto" w:fill="auto"/>
            <w:vAlign w:val="center"/>
            <w:hideMark/>
          </w:tcPr>
          <w:p w:rsidR="003F5C60" w:rsidRDefault="003F5C60" w:rsidP="003B5F13">
            <w:r>
              <w:t>AD</w:t>
            </w:r>
          </w:p>
        </w:tc>
      </w:tr>
      <w:tr w:rsidR="003F5C60" w:rsidRPr="00104791" w:rsidTr="003B5F13">
        <w:trPr>
          <w:trHeight w:val="255"/>
        </w:trPr>
        <w:tc>
          <w:tcPr>
            <w:tcW w:w="1130" w:type="dxa"/>
            <w:tcBorders>
              <w:top w:val="nil"/>
              <w:left w:val="single" w:sz="4" w:space="0" w:color="auto"/>
              <w:bottom w:val="single" w:sz="4" w:space="0" w:color="auto"/>
              <w:right w:val="single" w:sz="4" w:space="0" w:color="auto"/>
            </w:tcBorders>
            <w:shd w:val="clear" w:color="auto" w:fill="auto"/>
            <w:noWrap/>
            <w:vAlign w:val="center"/>
          </w:tcPr>
          <w:p w:rsidR="003F5C60" w:rsidRDefault="003F5C60" w:rsidP="003B5F13">
            <w:r>
              <w:t>ELK-14</w:t>
            </w:r>
          </w:p>
        </w:tc>
        <w:tc>
          <w:tcPr>
            <w:tcW w:w="7942" w:type="dxa"/>
            <w:tcBorders>
              <w:top w:val="nil"/>
              <w:left w:val="nil"/>
              <w:bottom w:val="single" w:sz="4" w:space="0" w:color="auto"/>
              <w:right w:val="single" w:sz="4" w:space="0" w:color="auto"/>
            </w:tcBorders>
            <w:shd w:val="clear" w:color="auto" w:fill="auto"/>
            <w:noWrap/>
            <w:vAlign w:val="center"/>
          </w:tcPr>
          <w:p w:rsidR="003F5C60" w:rsidRDefault="003F5C60" w:rsidP="003B5F13">
            <w:r>
              <w:t xml:space="preserve">SIVA ÜSTÜ 30x120 LED TAVAN ARMATÜRÜ </w:t>
            </w:r>
          </w:p>
        </w:tc>
        <w:tc>
          <w:tcPr>
            <w:tcW w:w="567" w:type="dxa"/>
            <w:tcBorders>
              <w:top w:val="nil"/>
              <w:left w:val="nil"/>
              <w:bottom w:val="single" w:sz="4" w:space="0" w:color="auto"/>
              <w:right w:val="single" w:sz="4" w:space="0" w:color="auto"/>
            </w:tcBorders>
            <w:shd w:val="clear" w:color="auto" w:fill="auto"/>
            <w:vAlign w:val="center"/>
          </w:tcPr>
          <w:p w:rsidR="003F5C60" w:rsidRDefault="003F5C60" w:rsidP="003B5F13">
            <w:r>
              <w:t>AD</w:t>
            </w:r>
          </w:p>
        </w:tc>
      </w:tr>
      <w:tr w:rsidR="003F5C60" w:rsidRPr="00104791" w:rsidTr="003B5F13">
        <w:trPr>
          <w:trHeight w:val="255"/>
        </w:trPr>
        <w:tc>
          <w:tcPr>
            <w:tcW w:w="1130" w:type="dxa"/>
            <w:tcBorders>
              <w:top w:val="nil"/>
              <w:left w:val="single" w:sz="4" w:space="0" w:color="auto"/>
              <w:bottom w:val="single" w:sz="4" w:space="0" w:color="auto"/>
              <w:right w:val="single" w:sz="4" w:space="0" w:color="auto"/>
            </w:tcBorders>
            <w:shd w:val="clear" w:color="auto" w:fill="auto"/>
            <w:noWrap/>
            <w:vAlign w:val="center"/>
            <w:hideMark/>
          </w:tcPr>
          <w:p w:rsidR="003F5C60" w:rsidRDefault="003F5C60" w:rsidP="003B5F13">
            <w:r>
              <w:t>ELK-15</w:t>
            </w:r>
          </w:p>
        </w:tc>
        <w:tc>
          <w:tcPr>
            <w:tcW w:w="7942" w:type="dxa"/>
            <w:tcBorders>
              <w:top w:val="nil"/>
              <w:left w:val="nil"/>
              <w:bottom w:val="single" w:sz="4" w:space="0" w:color="auto"/>
              <w:right w:val="single" w:sz="4" w:space="0" w:color="auto"/>
            </w:tcBorders>
            <w:shd w:val="clear" w:color="auto" w:fill="auto"/>
            <w:noWrap/>
            <w:vAlign w:val="center"/>
            <w:hideMark/>
          </w:tcPr>
          <w:p w:rsidR="003F5C60" w:rsidRDefault="003F5C60" w:rsidP="003B5F13">
            <w:r>
              <w:t>KABLO TAVA SİSTEMLERİ</w:t>
            </w:r>
          </w:p>
        </w:tc>
        <w:tc>
          <w:tcPr>
            <w:tcW w:w="567" w:type="dxa"/>
            <w:tcBorders>
              <w:top w:val="nil"/>
              <w:left w:val="nil"/>
              <w:bottom w:val="single" w:sz="4" w:space="0" w:color="auto"/>
              <w:right w:val="single" w:sz="4" w:space="0" w:color="auto"/>
            </w:tcBorders>
            <w:shd w:val="clear" w:color="auto" w:fill="auto"/>
            <w:vAlign w:val="center"/>
            <w:hideMark/>
          </w:tcPr>
          <w:p w:rsidR="003F5C60" w:rsidRDefault="003F5C60" w:rsidP="003B5F13">
            <w:r>
              <w:t>KG</w:t>
            </w:r>
          </w:p>
        </w:tc>
      </w:tr>
      <w:tr w:rsidR="003F5C60" w:rsidRPr="00104791" w:rsidTr="003B5F13">
        <w:trPr>
          <w:trHeight w:val="255"/>
        </w:trPr>
        <w:tc>
          <w:tcPr>
            <w:tcW w:w="1130" w:type="dxa"/>
            <w:tcBorders>
              <w:top w:val="nil"/>
              <w:left w:val="single" w:sz="4" w:space="0" w:color="auto"/>
              <w:bottom w:val="single" w:sz="4" w:space="0" w:color="auto"/>
              <w:right w:val="single" w:sz="4" w:space="0" w:color="auto"/>
            </w:tcBorders>
            <w:shd w:val="clear" w:color="auto" w:fill="auto"/>
            <w:noWrap/>
            <w:vAlign w:val="center"/>
            <w:hideMark/>
          </w:tcPr>
          <w:p w:rsidR="003F5C60" w:rsidRDefault="003F5C60" w:rsidP="003B5F13">
            <w:r>
              <w:t>ELK-16</w:t>
            </w:r>
          </w:p>
        </w:tc>
        <w:tc>
          <w:tcPr>
            <w:tcW w:w="7942" w:type="dxa"/>
            <w:tcBorders>
              <w:top w:val="nil"/>
              <w:left w:val="nil"/>
              <w:bottom w:val="single" w:sz="4" w:space="0" w:color="auto"/>
              <w:right w:val="single" w:sz="4" w:space="0" w:color="auto"/>
            </w:tcBorders>
            <w:shd w:val="clear" w:color="auto" w:fill="auto"/>
            <w:noWrap/>
            <w:vAlign w:val="center"/>
            <w:hideMark/>
          </w:tcPr>
          <w:p w:rsidR="003F5C60" w:rsidRDefault="003F5C60" w:rsidP="003B5F13">
            <w:r>
              <w:t>100 X 50 MM' YE KADAR PVC KABLO KANALI (HALOJENSİZ)</w:t>
            </w:r>
          </w:p>
        </w:tc>
        <w:tc>
          <w:tcPr>
            <w:tcW w:w="567" w:type="dxa"/>
            <w:tcBorders>
              <w:top w:val="nil"/>
              <w:left w:val="nil"/>
              <w:bottom w:val="single" w:sz="4" w:space="0" w:color="auto"/>
              <w:right w:val="single" w:sz="4" w:space="0" w:color="auto"/>
            </w:tcBorders>
            <w:shd w:val="clear" w:color="auto" w:fill="auto"/>
            <w:vAlign w:val="center"/>
            <w:hideMark/>
          </w:tcPr>
          <w:p w:rsidR="003F5C60" w:rsidRDefault="003F5C60" w:rsidP="003B5F13">
            <w:r>
              <w:t>MT</w:t>
            </w:r>
          </w:p>
        </w:tc>
      </w:tr>
      <w:tr w:rsidR="003F5C60" w:rsidRPr="00104791" w:rsidTr="003B5F13">
        <w:trPr>
          <w:trHeight w:val="255"/>
        </w:trPr>
        <w:tc>
          <w:tcPr>
            <w:tcW w:w="1130" w:type="dxa"/>
            <w:tcBorders>
              <w:top w:val="nil"/>
              <w:left w:val="single" w:sz="4" w:space="0" w:color="auto"/>
              <w:bottom w:val="single" w:sz="4" w:space="0" w:color="auto"/>
              <w:right w:val="single" w:sz="4" w:space="0" w:color="auto"/>
            </w:tcBorders>
            <w:shd w:val="clear" w:color="auto" w:fill="auto"/>
            <w:noWrap/>
            <w:vAlign w:val="center"/>
          </w:tcPr>
          <w:p w:rsidR="003F5C60" w:rsidRDefault="003F5C60" w:rsidP="003B5F13">
            <w:r>
              <w:t>ELK-17</w:t>
            </w:r>
          </w:p>
        </w:tc>
        <w:tc>
          <w:tcPr>
            <w:tcW w:w="7942" w:type="dxa"/>
            <w:tcBorders>
              <w:top w:val="nil"/>
              <w:left w:val="nil"/>
              <w:bottom w:val="single" w:sz="4" w:space="0" w:color="auto"/>
              <w:right w:val="single" w:sz="4" w:space="0" w:color="auto"/>
            </w:tcBorders>
            <w:shd w:val="clear" w:color="auto" w:fill="auto"/>
            <w:noWrap/>
            <w:vAlign w:val="center"/>
          </w:tcPr>
          <w:p w:rsidR="003F5C60" w:rsidRDefault="003F5C60" w:rsidP="003B5F13">
            <w:r>
              <w:t xml:space="preserve">70x25mm'ye kadar </w:t>
            </w:r>
            <w:proofErr w:type="gramStart"/>
            <w:r>
              <w:t>balık sırtı</w:t>
            </w:r>
            <w:proofErr w:type="gramEnd"/>
            <w:r>
              <w:t xml:space="preserve"> kablo kanalları</w:t>
            </w:r>
          </w:p>
        </w:tc>
        <w:tc>
          <w:tcPr>
            <w:tcW w:w="567" w:type="dxa"/>
            <w:tcBorders>
              <w:top w:val="nil"/>
              <w:left w:val="nil"/>
              <w:bottom w:val="single" w:sz="4" w:space="0" w:color="auto"/>
              <w:right w:val="single" w:sz="4" w:space="0" w:color="auto"/>
            </w:tcBorders>
            <w:shd w:val="clear" w:color="auto" w:fill="auto"/>
            <w:vAlign w:val="center"/>
          </w:tcPr>
          <w:p w:rsidR="003F5C60" w:rsidRDefault="003F5C60" w:rsidP="003B5F13">
            <w:r>
              <w:t>MT</w:t>
            </w:r>
          </w:p>
        </w:tc>
      </w:tr>
      <w:tr w:rsidR="003F5C60" w:rsidRPr="00104791" w:rsidTr="003B5F13">
        <w:trPr>
          <w:trHeight w:val="255"/>
        </w:trPr>
        <w:tc>
          <w:tcPr>
            <w:tcW w:w="1130" w:type="dxa"/>
            <w:tcBorders>
              <w:top w:val="nil"/>
              <w:left w:val="single" w:sz="4" w:space="0" w:color="auto"/>
              <w:bottom w:val="single" w:sz="4" w:space="0" w:color="auto"/>
              <w:right w:val="single" w:sz="4" w:space="0" w:color="auto"/>
            </w:tcBorders>
            <w:shd w:val="clear" w:color="auto" w:fill="auto"/>
            <w:noWrap/>
            <w:vAlign w:val="center"/>
            <w:hideMark/>
          </w:tcPr>
          <w:p w:rsidR="003F5C60" w:rsidRDefault="003F5C60" w:rsidP="003B5F13">
            <w:r>
              <w:t>ELK-18</w:t>
            </w:r>
          </w:p>
        </w:tc>
        <w:tc>
          <w:tcPr>
            <w:tcW w:w="7942" w:type="dxa"/>
            <w:tcBorders>
              <w:top w:val="nil"/>
              <w:left w:val="nil"/>
              <w:bottom w:val="single" w:sz="4" w:space="0" w:color="auto"/>
              <w:right w:val="single" w:sz="4" w:space="0" w:color="auto"/>
            </w:tcBorders>
            <w:shd w:val="clear" w:color="auto" w:fill="auto"/>
            <w:noWrap/>
            <w:vAlign w:val="center"/>
            <w:hideMark/>
          </w:tcPr>
          <w:p w:rsidR="003F5C60" w:rsidRDefault="003F5C60" w:rsidP="003B5F13">
            <w:r>
              <w:t>TOPRAKLI UPS PRİZİ (KIRMIZI RENKLİ) 16 A.- 250 V. (45 X 45 MM)</w:t>
            </w:r>
          </w:p>
        </w:tc>
        <w:tc>
          <w:tcPr>
            <w:tcW w:w="567" w:type="dxa"/>
            <w:tcBorders>
              <w:top w:val="nil"/>
              <w:left w:val="nil"/>
              <w:bottom w:val="single" w:sz="4" w:space="0" w:color="auto"/>
              <w:right w:val="single" w:sz="4" w:space="0" w:color="auto"/>
            </w:tcBorders>
            <w:shd w:val="clear" w:color="auto" w:fill="auto"/>
            <w:vAlign w:val="center"/>
            <w:hideMark/>
          </w:tcPr>
          <w:p w:rsidR="003F5C60" w:rsidRDefault="003F5C60" w:rsidP="003B5F13">
            <w:r>
              <w:t>AD</w:t>
            </w:r>
          </w:p>
        </w:tc>
      </w:tr>
      <w:tr w:rsidR="003F5C60" w:rsidRPr="00104791" w:rsidTr="003B5F13">
        <w:trPr>
          <w:trHeight w:val="255"/>
        </w:trPr>
        <w:tc>
          <w:tcPr>
            <w:tcW w:w="1130" w:type="dxa"/>
            <w:tcBorders>
              <w:top w:val="nil"/>
              <w:left w:val="single" w:sz="4" w:space="0" w:color="auto"/>
              <w:bottom w:val="single" w:sz="4" w:space="0" w:color="auto"/>
              <w:right w:val="single" w:sz="4" w:space="0" w:color="auto"/>
            </w:tcBorders>
            <w:shd w:val="clear" w:color="auto" w:fill="auto"/>
            <w:noWrap/>
            <w:vAlign w:val="center"/>
            <w:hideMark/>
          </w:tcPr>
          <w:p w:rsidR="003F5C60" w:rsidRDefault="003F5C60" w:rsidP="003B5F13">
            <w:r>
              <w:t>ELK-19</w:t>
            </w:r>
          </w:p>
        </w:tc>
        <w:tc>
          <w:tcPr>
            <w:tcW w:w="7942" w:type="dxa"/>
            <w:tcBorders>
              <w:top w:val="nil"/>
              <w:left w:val="nil"/>
              <w:bottom w:val="single" w:sz="4" w:space="0" w:color="auto"/>
              <w:right w:val="single" w:sz="4" w:space="0" w:color="auto"/>
            </w:tcBorders>
            <w:shd w:val="clear" w:color="auto" w:fill="auto"/>
            <w:noWrap/>
            <w:vAlign w:val="center"/>
            <w:hideMark/>
          </w:tcPr>
          <w:p w:rsidR="003F5C60" w:rsidRDefault="003F5C60" w:rsidP="003B5F13">
            <w:r>
              <w:t>TELEFON PRİZİ RJ-11 VEYA RJ-12 (6 KONTAKLI) (22,5 X 45 MM)</w:t>
            </w:r>
          </w:p>
        </w:tc>
        <w:tc>
          <w:tcPr>
            <w:tcW w:w="567" w:type="dxa"/>
            <w:tcBorders>
              <w:top w:val="nil"/>
              <w:left w:val="nil"/>
              <w:bottom w:val="single" w:sz="4" w:space="0" w:color="auto"/>
              <w:right w:val="single" w:sz="4" w:space="0" w:color="auto"/>
            </w:tcBorders>
            <w:shd w:val="clear" w:color="auto" w:fill="auto"/>
            <w:vAlign w:val="center"/>
            <w:hideMark/>
          </w:tcPr>
          <w:p w:rsidR="003F5C60" w:rsidRDefault="003F5C60" w:rsidP="003B5F13">
            <w:r>
              <w:t>AD</w:t>
            </w:r>
          </w:p>
        </w:tc>
      </w:tr>
      <w:tr w:rsidR="003F5C60" w:rsidRPr="00104791" w:rsidTr="003B5F13">
        <w:trPr>
          <w:trHeight w:val="255"/>
        </w:trPr>
        <w:tc>
          <w:tcPr>
            <w:tcW w:w="1130" w:type="dxa"/>
            <w:tcBorders>
              <w:top w:val="nil"/>
              <w:left w:val="single" w:sz="4" w:space="0" w:color="auto"/>
              <w:bottom w:val="single" w:sz="4" w:space="0" w:color="auto"/>
              <w:right w:val="single" w:sz="4" w:space="0" w:color="auto"/>
            </w:tcBorders>
            <w:shd w:val="clear" w:color="auto" w:fill="auto"/>
            <w:noWrap/>
            <w:vAlign w:val="center"/>
            <w:hideMark/>
          </w:tcPr>
          <w:p w:rsidR="003F5C60" w:rsidRDefault="003F5C60" w:rsidP="003B5F13">
            <w:r>
              <w:t>ELK-20</w:t>
            </w:r>
          </w:p>
        </w:tc>
        <w:tc>
          <w:tcPr>
            <w:tcW w:w="7942" w:type="dxa"/>
            <w:tcBorders>
              <w:top w:val="nil"/>
              <w:left w:val="nil"/>
              <w:bottom w:val="single" w:sz="4" w:space="0" w:color="auto"/>
              <w:right w:val="single" w:sz="4" w:space="0" w:color="auto"/>
            </w:tcBorders>
            <w:shd w:val="clear" w:color="auto" w:fill="auto"/>
            <w:noWrap/>
            <w:vAlign w:val="center"/>
            <w:hideMark/>
          </w:tcPr>
          <w:p w:rsidR="003F5C60" w:rsidRDefault="003F5C60" w:rsidP="003B5F13">
            <w:r>
              <w:t>DATA PRİZİ CAT 5E VEYA CAT 6E RJ-45 (8 KONTAKLI) (22,5 X 45 MM)</w:t>
            </w:r>
          </w:p>
        </w:tc>
        <w:tc>
          <w:tcPr>
            <w:tcW w:w="567" w:type="dxa"/>
            <w:tcBorders>
              <w:top w:val="nil"/>
              <w:left w:val="nil"/>
              <w:bottom w:val="single" w:sz="4" w:space="0" w:color="auto"/>
              <w:right w:val="single" w:sz="4" w:space="0" w:color="auto"/>
            </w:tcBorders>
            <w:shd w:val="clear" w:color="auto" w:fill="auto"/>
            <w:vAlign w:val="center"/>
            <w:hideMark/>
          </w:tcPr>
          <w:p w:rsidR="003F5C60" w:rsidRDefault="003F5C60" w:rsidP="003B5F13">
            <w:r>
              <w:t>AD</w:t>
            </w:r>
          </w:p>
        </w:tc>
      </w:tr>
      <w:tr w:rsidR="003F5C60" w:rsidRPr="00104791" w:rsidTr="003B5F13">
        <w:trPr>
          <w:trHeight w:val="255"/>
        </w:trPr>
        <w:tc>
          <w:tcPr>
            <w:tcW w:w="1130" w:type="dxa"/>
            <w:tcBorders>
              <w:top w:val="nil"/>
              <w:left w:val="single" w:sz="4" w:space="0" w:color="auto"/>
              <w:bottom w:val="single" w:sz="4" w:space="0" w:color="auto"/>
              <w:right w:val="single" w:sz="4" w:space="0" w:color="auto"/>
            </w:tcBorders>
            <w:shd w:val="clear" w:color="auto" w:fill="auto"/>
            <w:noWrap/>
            <w:vAlign w:val="center"/>
            <w:hideMark/>
          </w:tcPr>
          <w:p w:rsidR="003F5C60" w:rsidRDefault="003F5C60" w:rsidP="003B5F13">
            <w:r>
              <w:t>ELK-21</w:t>
            </w:r>
          </w:p>
        </w:tc>
        <w:tc>
          <w:tcPr>
            <w:tcW w:w="7942" w:type="dxa"/>
            <w:tcBorders>
              <w:top w:val="nil"/>
              <w:left w:val="nil"/>
              <w:bottom w:val="single" w:sz="4" w:space="0" w:color="auto"/>
              <w:right w:val="single" w:sz="4" w:space="0" w:color="auto"/>
            </w:tcBorders>
            <w:shd w:val="clear" w:color="auto" w:fill="auto"/>
            <w:noWrap/>
            <w:vAlign w:val="center"/>
            <w:hideMark/>
          </w:tcPr>
          <w:p w:rsidR="003F5C60" w:rsidRDefault="003F5C60" w:rsidP="000F6AC5">
            <w:r>
              <w:t>3X2.5 mm2 KURŞUNSUZ PVC İZOL</w:t>
            </w:r>
            <w:r w:rsidR="000F6AC5">
              <w:t xml:space="preserve">E </w:t>
            </w:r>
            <w:r>
              <w:t>KABLO.BESLEME HATTI (NHXMH)</w:t>
            </w:r>
          </w:p>
        </w:tc>
        <w:tc>
          <w:tcPr>
            <w:tcW w:w="567" w:type="dxa"/>
            <w:tcBorders>
              <w:top w:val="nil"/>
              <w:left w:val="nil"/>
              <w:bottom w:val="single" w:sz="4" w:space="0" w:color="auto"/>
              <w:right w:val="single" w:sz="4" w:space="0" w:color="auto"/>
            </w:tcBorders>
            <w:shd w:val="clear" w:color="auto" w:fill="auto"/>
            <w:vAlign w:val="center"/>
            <w:hideMark/>
          </w:tcPr>
          <w:p w:rsidR="003F5C60" w:rsidRDefault="003F5C60" w:rsidP="003B5F13">
            <w:r>
              <w:t>MT</w:t>
            </w:r>
          </w:p>
        </w:tc>
      </w:tr>
      <w:tr w:rsidR="003F5C60" w:rsidRPr="00104791" w:rsidTr="003B5F13">
        <w:trPr>
          <w:trHeight w:val="255"/>
        </w:trPr>
        <w:tc>
          <w:tcPr>
            <w:tcW w:w="1130" w:type="dxa"/>
            <w:tcBorders>
              <w:top w:val="nil"/>
              <w:left w:val="single" w:sz="4" w:space="0" w:color="auto"/>
              <w:bottom w:val="single" w:sz="4" w:space="0" w:color="auto"/>
              <w:right w:val="single" w:sz="4" w:space="0" w:color="auto"/>
            </w:tcBorders>
            <w:shd w:val="clear" w:color="auto" w:fill="auto"/>
            <w:noWrap/>
            <w:vAlign w:val="center"/>
            <w:hideMark/>
          </w:tcPr>
          <w:p w:rsidR="003F5C60" w:rsidRDefault="003F5C60" w:rsidP="003B5F13">
            <w:r>
              <w:t>ELK-22</w:t>
            </w:r>
          </w:p>
        </w:tc>
        <w:tc>
          <w:tcPr>
            <w:tcW w:w="7942" w:type="dxa"/>
            <w:tcBorders>
              <w:top w:val="nil"/>
              <w:left w:val="nil"/>
              <w:bottom w:val="single" w:sz="4" w:space="0" w:color="auto"/>
              <w:right w:val="single" w:sz="4" w:space="0" w:color="auto"/>
            </w:tcBorders>
            <w:shd w:val="clear" w:color="auto" w:fill="auto"/>
            <w:noWrap/>
            <w:vAlign w:val="center"/>
            <w:hideMark/>
          </w:tcPr>
          <w:p w:rsidR="003F5C60" w:rsidRDefault="003F5C60" w:rsidP="003B5F13">
            <w:r>
              <w:t>1kV YERALTI KABLO BESLEME HATTI (N2XH) 1x70 mm²</w:t>
            </w:r>
          </w:p>
        </w:tc>
        <w:tc>
          <w:tcPr>
            <w:tcW w:w="567" w:type="dxa"/>
            <w:tcBorders>
              <w:top w:val="nil"/>
              <w:left w:val="nil"/>
              <w:bottom w:val="single" w:sz="4" w:space="0" w:color="auto"/>
              <w:right w:val="single" w:sz="4" w:space="0" w:color="auto"/>
            </w:tcBorders>
            <w:shd w:val="clear" w:color="auto" w:fill="auto"/>
            <w:vAlign w:val="center"/>
            <w:hideMark/>
          </w:tcPr>
          <w:p w:rsidR="003F5C60" w:rsidRDefault="003F5C60" w:rsidP="003B5F13">
            <w:r>
              <w:t>MT</w:t>
            </w:r>
          </w:p>
        </w:tc>
      </w:tr>
      <w:tr w:rsidR="003F5C60" w:rsidRPr="00104791" w:rsidTr="003B5F13">
        <w:trPr>
          <w:trHeight w:val="255"/>
        </w:trPr>
        <w:tc>
          <w:tcPr>
            <w:tcW w:w="1130" w:type="dxa"/>
            <w:tcBorders>
              <w:top w:val="nil"/>
              <w:left w:val="single" w:sz="4" w:space="0" w:color="auto"/>
              <w:bottom w:val="single" w:sz="4" w:space="0" w:color="auto"/>
              <w:right w:val="single" w:sz="4" w:space="0" w:color="auto"/>
            </w:tcBorders>
            <w:shd w:val="clear" w:color="auto" w:fill="auto"/>
            <w:noWrap/>
            <w:vAlign w:val="center"/>
            <w:hideMark/>
          </w:tcPr>
          <w:p w:rsidR="003F5C60" w:rsidRDefault="003F5C60" w:rsidP="003B5F13">
            <w:r>
              <w:t>ELK-23</w:t>
            </w:r>
          </w:p>
        </w:tc>
        <w:tc>
          <w:tcPr>
            <w:tcW w:w="7942" w:type="dxa"/>
            <w:tcBorders>
              <w:top w:val="nil"/>
              <w:left w:val="nil"/>
              <w:bottom w:val="single" w:sz="4" w:space="0" w:color="auto"/>
              <w:right w:val="single" w:sz="4" w:space="0" w:color="auto"/>
            </w:tcBorders>
            <w:shd w:val="clear" w:color="auto" w:fill="auto"/>
            <w:vAlign w:val="center"/>
            <w:hideMark/>
          </w:tcPr>
          <w:p w:rsidR="003F5C60" w:rsidRDefault="003F5C60" w:rsidP="003B5F13">
            <w:r>
              <w:t>1kV YERALTI KABLO BESLEME HATTI (N2XH) 1x35 mm²</w:t>
            </w:r>
          </w:p>
        </w:tc>
        <w:tc>
          <w:tcPr>
            <w:tcW w:w="567" w:type="dxa"/>
            <w:tcBorders>
              <w:top w:val="nil"/>
              <w:left w:val="nil"/>
              <w:bottom w:val="single" w:sz="4" w:space="0" w:color="auto"/>
              <w:right w:val="single" w:sz="4" w:space="0" w:color="auto"/>
            </w:tcBorders>
            <w:shd w:val="clear" w:color="auto" w:fill="auto"/>
            <w:vAlign w:val="center"/>
            <w:hideMark/>
          </w:tcPr>
          <w:p w:rsidR="003F5C60" w:rsidRDefault="003F5C60" w:rsidP="003B5F13">
            <w:r>
              <w:t>MT</w:t>
            </w:r>
          </w:p>
        </w:tc>
      </w:tr>
      <w:tr w:rsidR="003F5C60" w:rsidRPr="00104791" w:rsidTr="003B5F13">
        <w:trPr>
          <w:trHeight w:val="255"/>
        </w:trPr>
        <w:tc>
          <w:tcPr>
            <w:tcW w:w="1130" w:type="dxa"/>
            <w:tcBorders>
              <w:top w:val="nil"/>
              <w:left w:val="single" w:sz="4" w:space="0" w:color="auto"/>
              <w:bottom w:val="single" w:sz="4" w:space="0" w:color="auto"/>
              <w:right w:val="single" w:sz="4" w:space="0" w:color="auto"/>
            </w:tcBorders>
            <w:shd w:val="clear" w:color="auto" w:fill="auto"/>
            <w:noWrap/>
            <w:vAlign w:val="center"/>
            <w:hideMark/>
          </w:tcPr>
          <w:p w:rsidR="003F5C60" w:rsidRDefault="003F5C60" w:rsidP="003B5F13">
            <w:r>
              <w:t>ELK-24</w:t>
            </w:r>
          </w:p>
        </w:tc>
        <w:tc>
          <w:tcPr>
            <w:tcW w:w="7942" w:type="dxa"/>
            <w:tcBorders>
              <w:top w:val="nil"/>
              <w:left w:val="nil"/>
              <w:bottom w:val="single" w:sz="4" w:space="0" w:color="auto"/>
              <w:right w:val="single" w:sz="4" w:space="0" w:color="auto"/>
            </w:tcBorders>
            <w:shd w:val="clear" w:color="auto" w:fill="auto"/>
            <w:vAlign w:val="center"/>
            <w:hideMark/>
          </w:tcPr>
          <w:p w:rsidR="003F5C60" w:rsidRDefault="003F5C60" w:rsidP="003B5F13">
            <w:r>
              <w:t>1kV YERALTI KABLO BESLEME HATTI (N2XH) 4x16 mm²</w:t>
            </w:r>
          </w:p>
        </w:tc>
        <w:tc>
          <w:tcPr>
            <w:tcW w:w="567" w:type="dxa"/>
            <w:tcBorders>
              <w:top w:val="nil"/>
              <w:left w:val="nil"/>
              <w:bottom w:val="single" w:sz="4" w:space="0" w:color="auto"/>
              <w:right w:val="single" w:sz="4" w:space="0" w:color="auto"/>
            </w:tcBorders>
            <w:shd w:val="clear" w:color="auto" w:fill="auto"/>
            <w:vAlign w:val="center"/>
            <w:hideMark/>
          </w:tcPr>
          <w:p w:rsidR="003F5C60" w:rsidRDefault="003F5C60" w:rsidP="003B5F13">
            <w:r>
              <w:t>MT</w:t>
            </w:r>
          </w:p>
        </w:tc>
      </w:tr>
      <w:tr w:rsidR="003F5C60" w:rsidRPr="00104791" w:rsidTr="003B5F13">
        <w:trPr>
          <w:trHeight w:val="255"/>
        </w:trPr>
        <w:tc>
          <w:tcPr>
            <w:tcW w:w="1130" w:type="dxa"/>
            <w:tcBorders>
              <w:top w:val="nil"/>
              <w:left w:val="single" w:sz="4" w:space="0" w:color="auto"/>
              <w:bottom w:val="single" w:sz="4" w:space="0" w:color="auto"/>
              <w:right w:val="single" w:sz="4" w:space="0" w:color="auto"/>
            </w:tcBorders>
            <w:shd w:val="clear" w:color="auto" w:fill="auto"/>
            <w:noWrap/>
            <w:vAlign w:val="center"/>
            <w:hideMark/>
          </w:tcPr>
          <w:p w:rsidR="003F5C60" w:rsidRDefault="003F5C60" w:rsidP="003B5F13">
            <w:r>
              <w:t>ELK-25</w:t>
            </w:r>
          </w:p>
        </w:tc>
        <w:tc>
          <w:tcPr>
            <w:tcW w:w="7942" w:type="dxa"/>
            <w:tcBorders>
              <w:top w:val="nil"/>
              <w:left w:val="nil"/>
              <w:bottom w:val="single" w:sz="4" w:space="0" w:color="auto"/>
              <w:right w:val="single" w:sz="4" w:space="0" w:color="auto"/>
            </w:tcBorders>
            <w:shd w:val="clear" w:color="auto" w:fill="auto"/>
            <w:vAlign w:val="center"/>
            <w:hideMark/>
          </w:tcPr>
          <w:p w:rsidR="003F5C60" w:rsidRDefault="003F5C60" w:rsidP="003B5F13">
            <w:r>
              <w:t>1kV YERALTI KABLO BESLEME HATTI (N2XH) 1x16 mm²</w:t>
            </w:r>
          </w:p>
        </w:tc>
        <w:tc>
          <w:tcPr>
            <w:tcW w:w="567" w:type="dxa"/>
            <w:tcBorders>
              <w:top w:val="nil"/>
              <w:left w:val="nil"/>
              <w:bottom w:val="single" w:sz="4" w:space="0" w:color="auto"/>
              <w:right w:val="single" w:sz="4" w:space="0" w:color="auto"/>
            </w:tcBorders>
            <w:shd w:val="clear" w:color="auto" w:fill="auto"/>
            <w:vAlign w:val="center"/>
            <w:hideMark/>
          </w:tcPr>
          <w:p w:rsidR="003F5C60" w:rsidRDefault="003F5C60" w:rsidP="003B5F13">
            <w:r>
              <w:t>MT</w:t>
            </w:r>
          </w:p>
        </w:tc>
      </w:tr>
      <w:tr w:rsidR="003F5C60" w:rsidRPr="00104791" w:rsidTr="003B5F13">
        <w:trPr>
          <w:trHeight w:val="255"/>
        </w:trPr>
        <w:tc>
          <w:tcPr>
            <w:tcW w:w="1130" w:type="dxa"/>
            <w:tcBorders>
              <w:top w:val="nil"/>
              <w:left w:val="single" w:sz="4" w:space="0" w:color="auto"/>
              <w:bottom w:val="single" w:sz="4" w:space="0" w:color="auto"/>
              <w:right w:val="single" w:sz="4" w:space="0" w:color="auto"/>
            </w:tcBorders>
            <w:shd w:val="clear" w:color="auto" w:fill="auto"/>
            <w:noWrap/>
            <w:vAlign w:val="center"/>
            <w:hideMark/>
          </w:tcPr>
          <w:p w:rsidR="003F5C60" w:rsidRDefault="003F5C60" w:rsidP="003B5F13">
            <w:r>
              <w:t>ELK-26</w:t>
            </w:r>
          </w:p>
        </w:tc>
        <w:tc>
          <w:tcPr>
            <w:tcW w:w="7942" w:type="dxa"/>
            <w:tcBorders>
              <w:top w:val="nil"/>
              <w:left w:val="nil"/>
              <w:bottom w:val="single" w:sz="4" w:space="0" w:color="auto"/>
              <w:right w:val="single" w:sz="4" w:space="0" w:color="auto"/>
            </w:tcBorders>
            <w:shd w:val="clear" w:color="auto" w:fill="auto"/>
            <w:noWrap/>
            <w:vAlign w:val="center"/>
            <w:hideMark/>
          </w:tcPr>
          <w:p w:rsidR="003F5C60" w:rsidRDefault="003F5C60" w:rsidP="003B5F13">
            <w:r>
              <w:t>HALOGENFREE KABLO İLE GÜVENLİK HATTI PARALEL SORTİ</w:t>
            </w:r>
          </w:p>
        </w:tc>
        <w:tc>
          <w:tcPr>
            <w:tcW w:w="567" w:type="dxa"/>
            <w:tcBorders>
              <w:top w:val="nil"/>
              <w:left w:val="nil"/>
              <w:bottom w:val="single" w:sz="4" w:space="0" w:color="auto"/>
              <w:right w:val="single" w:sz="4" w:space="0" w:color="auto"/>
            </w:tcBorders>
            <w:shd w:val="clear" w:color="auto" w:fill="auto"/>
            <w:vAlign w:val="center"/>
            <w:hideMark/>
          </w:tcPr>
          <w:p w:rsidR="003F5C60" w:rsidRDefault="003F5C60" w:rsidP="003B5F13">
            <w:r>
              <w:t>AD</w:t>
            </w:r>
          </w:p>
        </w:tc>
      </w:tr>
      <w:tr w:rsidR="003F5C60" w:rsidRPr="00104791" w:rsidTr="003B5F13">
        <w:trPr>
          <w:trHeight w:val="255"/>
        </w:trPr>
        <w:tc>
          <w:tcPr>
            <w:tcW w:w="1130" w:type="dxa"/>
            <w:tcBorders>
              <w:top w:val="nil"/>
              <w:left w:val="single" w:sz="4" w:space="0" w:color="auto"/>
              <w:bottom w:val="single" w:sz="4" w:space="0" w:color="auto"/>
              <w:right w:val="single" w:sz="4" w:space="0" w:color="auto"/>
            </w:tcBorders>
            <w:shd w:val="clear" w:color="auto" w:fill="auto"/>
            <w:noWrap/>
            <w:vAlign w:val="center"/>
            <w:hideMark/>
          </w:tcPr>
          <w:p w:rsidR="003F5C60" w:rsidRDefault="003F5C60" w:rsidP="003B5F13">
            <w:r>
              <w:t>ELK-27</w:t>
            </w:r>
          </w:p>
        </w:tc>
        <w:tc>
          <w:tcPr>
            <w:tcW w:w="7942" w:type="dxa"/>
            <w:tcBorders>
              <w:top w:val="nil"/>
              <w:left w:val="nil"/>
              <w:bottom w:val="single" w:sz="4" w:space="0" w:color="auto"/>
              <w:right w:val="single" w:sz="4" w:space="0" w:color="auto"/>
            </w:tcBorders>
            <w:shd w:val="clear" w:color="auto" w:fill="auto"/>
            <w:vAlign w:val="center"/>
            <w:hideMark/>
          </w:tcPr>
          <w:p w:rsidR="003F5C60" w:rsidRDefault="003F5C60" w:rsidP="003B5F13">
            <w:r>
              <w:t>HALOGENFREE KABLO İLE GÜVENLİK HATTI PRİZ SORTİ</w:t>
            </w:r>
          </w:p>
        </w:tc>
        <w:tc>
          <w:tcPr>
            <w:tcW w:w="567" w:type="dxa"/>
            <w:tcBorders>
              <w:top w:val="nil"/>
              <w:left w:val="nil"/>
              <w:bottom w:val="single" w:sz="4" w:space="0" w:color="auto"/>
              <w:right w:val="single" w:sz="4" w:space="0" w:color="auto"/>
            </w:tcBorders>
            <w:shd w:val="clear" w:color="auto" w:fill="auto"/>
            <w:vAlign w:val="center"/>
            <w:hideMark/>
          </w:tcPr>
          <w:p w:rsidR="003F5C60" w:rsidRDefault="003F5C60" w:rsidP="003B5F13">
            <w:r>
              <w:t>AD</w:t>
            </w:r>
          </w:p>
        </w:tc>
      </w:tr>
      <w:tr w:rsidR="003F5C60" w:rsidRPr="00104791" w:rsidTr="003B5F13">
        <w:trPr>
          <w:trHeight w:val="255"/>
        </w:trPr>
        <w:tc>
          <w:tcPr>
            <w:tcW w:w="1130" w:type="dxa"/>
            <w:tcBorders>
              <w:top w:val="nil"/>
              <w:left w:val="single" w:sz="4" w:space="0" w:color="auto"/>
              <w:bottom w:val="single" w:sz="4" w:space="0" w:color="auto"/>
              <w:right w:val="single" w:sz="4" w:space="0" w:color="auto"/>
            </w:tcBorders>
            <w:shd w:val="clear" w:color="auto" w:fill="auto"/>
            <w:noWrap/>
            <w:vAlign w:val="center"/>
            <w:hideMark/>
          </w:tcPr>
          <w:p w:rsidR="003F5C60" w:rsidRDefault="003F5C60" w:rsidP="003B5F13">
            <w:r>
              <w:t>ELK-28</w:t>
            </w:r>
          </w:p>
        </w:tc>
        <w:tc>
          <w:tcPr>
            <w:tcW w:w="7942" w:type="dxa"/>
            <w:tcBorders>
              <w:top w:val="nil"/>
              <w:left w:val="nil"/>
              <w:bottom w:val="single" w:sz="4" w:space="0" w:color="auto"/>
              <w:right w:val="single" w:sz="4" w:space="0" w:color="auto"/>
            </w:tcBorders>
            <w:shd w:val="clear" w:color="auto" w:fill="auto"/>
            <w:vAlign w:val="center"/>
            <w:hideMark/>
          </w:tcPr>
          <w:p w:rsidR="003F5C60" w:rsidRDefault="003F5C60" w:rsidP="003B5F13">
            <w:r>
              <w:t>UTP CAT6H HALOJEN FREE 4X2X23 AWG KABLO</w:t>
            </w:r>
          </w:p>
        </w:tc>
        <w:tc>
          <w:tcPr>
            <w:tcW w:w="567" w:type="dxa"/>
            <w:tcBorders>
              <w:top w:val="nil"/>
              <w:left w:val="nil"/>
              <w:bottom w:val="single" w:sz="4" w:space="0" w:color="auto"/>
              <w:right w:val="single" w:sz="4" w:space="0" w:color="auto"/>
            </w:tcBorders>
            <w:shd w:val="clear" w:color="auto" w:fill="auto"/>
            <w:vAlign w:val="center"/>
            <w:hideMark/>
          </w:tcPr>
          <w:p w:rsidR="003F5C60" w:rsidRDefault="003F5C60" w:rsidP="003B5F13">
            <w:r>
              <w:t>MT</w:t>
            </w:r>
          </w:p>
        </w:tc>
      </w:tr>
      <w:tr w:rsidR="003F5C60" w:rsidRPr="00104791" w:rsidTr="003B5F13">
        <w:trPr>
          <w:trHeight w:val="243"/>
        </w:trPr>
        <w:tc>
          <w:tcPr>
            <w:tcW w:w="1130" w:type="dxa"/>
            <w:tcBorders>
              <w:top w:val="nil"/>
              <w:left w:val="single" w:sz="4" w:space="0" w:color="auto"/>
              <w:bottom w:val="single" w:sz="4" w:space="0" w:color="auto"/>
              <w:right w:val="single" w:sz="4" w:space="0" w:color="auto"/>
            </w:tcBorders>
            <w:shd w:val="clear" w:color="auto" w:fill="auto"/>
            <w:noWrap/>
            <w:vAlign w:val="center"/>
            <w:hideMark/>
          </w:tcPr>
          <w:p w:rsidR="003F5C60" w:rsidRDefault="003F5C60" w:rsidP="003B5F13">
            <w:r>
              <w:t>ELK-29</w:t>
            </w:r>
          </w:p>
        </w:tc>
        <w:tc>
          <w:tcPr>
            <w:tcW w:w="7942" w:type="dxa"/>
            <w:tcBorders>
              <w:top w:val="nil"/>
              <w:left w:val="nil"/>
              <w:bottom w:val="single" w:sz="4" w:space="0" w:color="auto"/>
              <w:right w:val="single" w:sz="4" w:space="0" w:color="auto"/>
            </w:tcBorders>
            <w:shd w:val="clear" w:color="auto" w:fill="auto"/>
            <w:vAlign w:val="center"/>
            <w:hideMark/>
          </w:tcPr>
          <w:p w:rsidR="003F5C60" w:rsidRDefault="003F5C60" w:rsidP="003B5F13">
            <w:r>
              <w:t>24 PORTLU UTP CAT6 PATCH PANEL</w:t>
            </w:r>
          </w:p>
        </w:tc>
        <w:tc>
          <w:tcPr>
            <w:tcW w:w="567" w:type="dxa"/>
            <w:tcBorders>
              <w:top w:val="nil"/>
              <w:left w:val="nil"/>
              <w:bottom w:val="single" w:sz="4" w:space="0" w:color="auto"/>
              <w:right w:val="single" w:sz="4" w:space="0" w:color="auto"/>
            </w:tcBorders>
            <w:shd w:val="clear" w:color="auto" w:fill="auto"/>
            <w:vAlign w:val="center"/>
            <w:hideMark/>
          </w:tcPr>
          <w:p w:rsidR="003F5C60" w:rsidRDefault="003F5C60" w:rsidP="003B5F13">
            <w:r>
              <w:t>AD</w:t>
            </w:r>
          </w:p>
        </w:tc>
      </w:tr>
    </w:tbl>
    <w:p w:rsidR="00660B18" w:rsidRDefault="00660B18" w:rsidP="003B5F13"/>
    <w:p w:rsidR="00660B18" w:rsidRDefault="00660B18" w:rsidP="003B5F13"/>
    <w:p w:rsidR="00660B18" w:rsidRDefault="00660B18" w:rsidP="003B5F13"/>
    <w:p w:rsidR="00660B18" w:rsidRDefault="00660B18" w:rsidP="003B5F13"/>
    <w:p w:rsidR="00660B18" w:rsidRDefault="00660B18" w:rsidP="003B5F13"/>
    <w:p w:rsidR="003B5F13" w:rsidRDefault="003B5F13" w:rsidP="003B5F13"/>
    <w:p w:rsidR="003B5F13" w:rsidRDefault="003B5F13" w:rsidP="003B5F13"/>
    <w:p w:rsidR="003B5F13" w:rsidRDefault="003B5F13" w:rsidP="003B5F13"/>
    <w:p w:rsidR="003B5F13" w:rsidRDefault="003B5F13" w:rsidP="003B5F13"/>
    <w:p w:rsidR="003B5F13" w:rsidRDefault="003B5F13" w:rsidP="003B5F13"/>
    <w:p w:rsidR="003B5F13" w:rsidRDefault="003B5F13" w:rsidP="003B5F13"/>
    <w:p w:rsidR="003B5F13" w:rsidRDefault="003B5F13" w:rsidP="003B5F13"/>
    <w:p w:rsidR="00660B18" w:rsidRDefault="00660B18" w:rsidP="003B5F13"/>
    <w:p w:rsidR="003F5C60" w:rsidRPr="003B5F13" w:rsidRDefault="00DE138C" w:rsidP="003B5F13">
      <w:r w:rsidRPr="003B5F13">
        <w:lastRenderedPageBreak/>
        <w:t>ELK-01</w:t>
      </w:r>
      <w:r w:rsidR="0001387A" w:rsidRPr="003B5F13">
        <w:t xml:space="preserve">: </w:t>
      </w:r>
      <w:r w:rsidR="003F5C60" w:rsidRPr="003B5F13">
        <w:t>SIVA ÜSTÜ SAC TABLO 0.30-0.40 M2. (TS EN 61439-1/2 )</w:t>
      </w:r>
    </w:p>
    <w:p w:rsidR="0001387A" w:rsidRDefault="0001387A" w:rsidP="003B5F13">
      <w:r>
        <w:t xml:space="preserve">Pano yapılması gerek görülmeyen yerlerde kullanılmak üzere, en az 1 mm. kalınlığında DKP, sacdan </w:t>
      </w:r>
      <w:r w:rsidR="003F5C60">
        <w:rPr>
          <w:color w:val="FF0000"/>
        </w:rPr>
        <w:t>sıva üstü</w:t>
      </w:r>
      <w:r w:rsidRPr="00DE138C">
        <w:rPr>
          <w:color w:val="FF0000"/>
        </w:rPr>
        <w:t xml:space="preserve"> </w:t>
      </w:r>
      <w:r>
        <w:t xml:space="preserve">tablo tesis edilecektir. Tablo üç kısımdan müteşekkil olacaktır. Kilitlenebilir bir kapağı, köşebent veya </w:t>
      </w:r>
      <w:proofErr w:type="gramStart"/>
      <w:r>
        <w:t>profil</w:t>
      </w:r>
      <w:proofErr w:type="gramEnd"/>
      <w:r>
        <w:t xml:space="preserve"> iskeletli sac kutu ve </w:t>
      </w:r>
      <w:proofErr w:type="spellStart"/>
      <w:r>
        <w:t>yale</w:t>
      </w:r>
      <w:proofErr w:type="spellEnd"/>
      <w:r>
        <w:t xml:space="preserve"> anahtarla açılabilen kilidi, tablo üzerine konulacak cihazları taşıyan şasi üzerinde tablodaki cihazlara kumanda için gerekli delikler bulunan iç kapak, sac kutu kaynaklı olarak yapılacak ve üzerinde şasinin kolayca takılıp çıkarılmasını sağlayacak irtibat imkanları bulunacaktır. Kutunun projesine göre çeşitli iletkenlerin gireceği tarafta bir açıklık bulunacak ve bu açıklık kutuya vidalı olarak tespit edilen bir sac kapakla kapatılacaktır. Kablo girişleri için gerekli delikler kapak üzerinde açılacak ve delik ağızlarına iletken izolesinin bozulmaması için bakalit </w:t>
      </w:r>
      <w:proofErr w:type="gramStart"/>
      <w:r>
        <w:t>veya  plastik</w:t>
      </w:r>
      <w:proofErr w:type="gramEnd"/>
      <w:r>
        <w:t xml:space="preserve"> rakor monte edilecektir. Şasi köşebent veya kıvrılarak </w:t>
      </w:r>
      <w:proofErr w:type="gramStart"/>
      <w:r>
        <w:t>profil</w:t>
      </w:r>
      <w:proofErr w:type="gramEnd"/>
      <w:r>
        <w:t xml:space="preserve"> verilmiş DKP, sacdan yapılacak tablo üzerine konulacak. Bütün cihazları, </w:t>
      </w:r>
      <w:proofErr w:type="spellStart"/>
      <w:r>
        <w:t>klemensleri</w:t>
      </w:r>
      <w:proofErr w:type="spellEnd"/>
      <w:r>
        <w:t xml:space="preserve"> </w:t>
      </w:r>
      <w:proofErr w:type="spellStart"/>
      <w:r>
        <w:t>v.b</w:t>
      </w:r>
      <w:proofErr w:type="spellEnd"/>
      <w:r>
        <w:t xml:space="preserve">.  malzemeyi üzerine tespit etmek mümkün olacaktır. Tablodaki cihazlara kumanda için üzerinde delikler bulunan iç kapak şasi üzerine kolayca tespit edilir durumda olacaktır. İç kapak söküldüğünde tablo içindeki bütün bağlantılar ve cihazlar meydana çıkacak, ayrıca bu kapak üzerine her cihaz için etiketler bulunacaktır. Yukarıda adları verilen üç kısmın tablo yerinden sökülmeden birbirinden ayrılması mümkün olacaktır. Tablonun üzerindeki cihazlar yerleştirilmesine ait projeler tip projelere göre hazırlanacak idareye onatılacak bundan sonra imalata geçilecektir. Tablo üzerindeki faz hatları için gerekli sayıda TS 6429'a uygun olarak gri, siyah ve kahverengi renklerle boyalı yanmayan tipte </w:t>
      </w:r>
      <w:proofErr w:type="spellStart"/>
      <w:r>
        <w:t>klamens</w:t>
      </w:r>
      <w:proofErr w:type="spellEnd"/>
      <w:r>
        <w:t xml:space="preserve"> veya bara, açık mavi boyalı </w:t>
      </w:r>
      <w:proofErr w:type="gramStart"/>
      <w:r>
        <w:t>nötr</w:t>
      </w:r>
      <w:proofErr w:type="gramEnd"/>
      <w:r>
        <w:t xml:space="preserve"> ve yeşil/sarı boyalı topraklama </w:t>
      </w:r>
      <w:proofErr w:type="spellStart"/>
      <w:r>
        <w:t>baraları</w:t>
      </w:r>
      <w:proofErr w:type="spellEnd"/>
      <w:r>
        <w:t xml:space="preserve"> bulunacak, bütün demir kısımlar bir kat </w:t>
      </w:r>
      <w:proofErr w:type="spellStart"/>
      <w:r>
        <w:t>sülyen</w:t>
      </w:r>
      <w:proofErr w:type="spellEnd"/>
      <w:r>
        <w:t xml:space="preserve"> ve iki kat mat tabanca boyası ile boyanacak ve tablo kapağı bükülgen iletkenle ana gövdeye bağlanıp topraklanacaktır. Tablonun temini, işyerine nakli ve montajı. Her nevi malzeme, </w:t>
      </w:r>
      <w:proofErr w:type="spellStart"/>
      <w:r>
        <w:t>klemensler</w:t>
      </w:r>
      <w:proofErr w:type="spellEnd"/>
      <w:r>
        <w:t xml:space="preserve"> ve işçilik </w:t>
      </w:r>
      <w:proofErr w:type="gramStart"/>
      <w:r>
        <w:t>dahil</w:t>
      </w:r>
      <w:proofErr w:type="gramEnd"/>
      <w:r>
        <w:t xml:space="preserve"> işler halde teslimi.</w:t>
      </w:r>
    </w:p>
    <w:p w:rsidR="003F5C60" w:rsidRDefault="003F5C60" w:rsidP="003B5F13"/>
    <w:p w:rsidR="00B80E6D" w:rsidRDefault="003F5C60" w:rsidP="003B5F13">
      <w:r w:rsidRPr="003F5C60">
        <w:t>ELK-02</w:t>
      </w:r>
      <w:r w:rsidR="00B80E6D">
        <w:t xml:space="preserve">: </w:t>
      </w:r>
      <w:proofErr w:type="gramStart"/>
      <w:r w:rsidR="00B80E6D" w:rsidRPr="003F5C60">
        <w:t>TERMİK,MAĞNETİK</w:t>
      </w:r>
      <w:proofErr w:type="gramEnd"/>
      <w:r w:rsidR="00B80E6D" w:rsidRPr="003F5C60">
        <w:t xml:space="preserve"> KORUYUCULU ŞALTER 3x63 A, (Tablo Arkası ( TS EN 60947-2)</w:t>
      </w:r>
    </w:p>
    <w:p w:rsidR="00B80E6D" w:rsidRDefault="003F5C60" w:rsidP="003B5F13">
      <w:r>
        <w:t>ELK-03</w:t>
      </w:r>
      <w:r w:rsidR="00B80E6D">
        <w:t>:</w:t>
      </w:r>
      <w:r w:rsidR="00B80E6D" w:rsidRPr="00B80E6D">
        <w:t xml:space="preserve"> </w:t>
      </w:r>
      <w:proofErr w:type="gramStart"/>
      <w:r w:rsidR="00B80E6D" w:rsidRPr="003F5C60">
        <w:t>TERMİK,MAĞNETİK</w:t>
      </w:r>
      <w:proofErr w:type="gramEnd"/>
      <w:r w:rsidR="00B80E6D" w:rsidRPr="003F5C60">
        <w:t xml:space="preserve"> KORUYUCULU ŞALTER 3x125 A (Tablo Arkası ( TS EN 60947-2)</w:t>
      </w:r>
    </w:p>
    <w:p w:rsidR="00B80E6D" w:rsidRDefault="00B80E6D" w:rsidP="003B5F13">
      <w:r>
        <w:t>ELK-04:</w:t>
      </w:r>
      <w:r w:rsidRPr="00B80E6D">
        <w:t xml:space="preserve"> </w:t>
      </w:r>
      <w:proofErr w:type="gramStart"/>
      <w:r w:rsidRPr="003F5C60">
        <w:t>TERMİK,MAĞNETİK</w:t>
      </w:r>
      <w:proofErr w:type="gramEnd"/>
      <w:r w:rsidRPr="003F5C60">
        <w:t xml:space="preserve"> KORUYUCULU ŞALTER 3x160 A (Tablo Arkası ( TS EN 60947-2)</w:t>
      </w:r>
    </w:p>
    <w:p w:rsidR="003F5C60" w:rsidRDefault="003F5C60" w:rsidP="003B5F13">
      <w:r>
        <w:t>ELK</w:t>
      </w:r>
      <w:r w:rsidRPr="003F5C60">
        <w:t>-</w:t>
      </w:r>
      <w:proofErr w:type="gramStart"/>
      <w:r w:rsidRPr="003F5C60">
        <w:t>05 : TERMİK</w:t>
      </w:r>
      <w:proofErr w:type="gramEnd"/>
      <w:r w:rsidRPr="003F5C60">
        <w:t>,MAĞNETİK KORUYUCULU ŞALTER 3x250 A (Tablo Arkası ( TS EN 60947-2)</w:t>
      </w:r>
    </w:p>
    <w:p w:rsidR="003F5C60" w:rsidRDefault="003F5C60" w:rsidP="003B5F13"/>
    <w:p w:rsidR="005E457D" w:rsidRDefault="005E457D" w:rsidP="005E457D">
      <w:proofErr w:type="gramStart"/>
      <w:r>
        <w:t xml:space="preserve">Kompakt tip, havalı ortamda kesme yapan, el hareketinden bağımsız açtırma mekanizmalı, termik aşırı akım ve manyetik kısa devre koruması bulunan akım sınırlama özelliği olan </w:t>
      </w:r>
      <w:proofErr w:type="spellStart"/>
      <w:r>
        <w:t>Ics</w:t>
      </w:r>
      <w:proofErr w:type="spellEnd"/>
      <w:r>
        <w:t xml:space="preserve"> değeri en az % 50 </w:t>
      </w:r>
      <w:proofErr w:type="spellStart"/>
      <w:r>
        <w:t>Icu</w:t>
      </w:r>
      <w:proofErr w:type="spellEnd"/>
      <w:r>
        <w:t xml:space="preserve"> değerine eşit olan, TS EN 60947-2 standardına uygun CE uygunluk işareti ile piyasaya arz edilmiş kompakt şalter temin ve montajı (I1: Ayarlanabilen termik koruma açma akımı, I3: Sabit veya ayarlanabilen manyetik koruma açma akımı, </w:t>
      </w:r>
      <w:proofErr w:type="spellStart"/>
      <w:r>
        <w:t>In</w:t>
      </w:r>
      <w:proofErr w:type="spellEnd"/>
      <w:r>
        <w:t xml:space="preserve">: Anma akımı, </w:t>
      </w:r>
      <w:proofErr w:type="spellStart"/>
      <w:r>
        <w:t>Icu</w:t>
      </w:r>
      <w:proofErr w:type="spellEnd"/>
      <w:r>
        <w:t xml:space="preserve">: Kısa devre kesme kapasitesi, </w:t>
      </w:r>
      <w:proofErr w:type="spellStart"/>
      <w:r>
        <w:t>Ics</w:t>
      </w:r>
      <w:proofErr w:type="spellEnd"/>
      <w:r>
        <w:t xml:space="preserve">: İşletme kısa devre kesme kapasitesi) </w:t>
      </w:r>
      <w:proofErr w:type="spellStart"/>
      <w:r w:rsidR="00C644FC" w:rsidRPr="00C644FC">
        <w:t>Icu</w:t>
      </w:r>
      <w:proofErr w:type="spellEnd"/>
      <w:r w:rsidR="00C644FC" w:rsidRPr="00C644FC">
        <w:t xml:space="preserve">: 35 </w:t>
      </w:r>
      <w:proofErr w:type="spellStart"/>
      <w:r w:rsidR="00C644FC" w:rsidRPr="00C644FC">
        <w:t>kA</w:t>
      </w:r>
      <w:proofErr w:type="spellEnd"/>
      <w:r w:rsidR="00C644FC" w:rsidRPr="00C644FC">
        <w:t>, I1: (0,8-1)</w:t>
      </w:r>
      <w:proofErr w:type="spellStart"/>
      <w:r w:rsidR="00C644FC" w:rsidRPr="00C644FC">
        <w:t>In</w:t>
      </w:r>
      <w:proofErr w:type="spellEnd"/>
      <w:proofErr w:type="gramEnd"/>
    </w:p>
    <w:p w:rsidR="005E457D" w:rsidRDefault="005E457D" w:rsidP="005E457D"/>
    <w:p w:rsidR="003F5C60" w:rsidRDefault="005E457D" w:rsidP="005E457D">
      <w:r>
        <w:t>Not: Tip testleri yapılmış olacaktır.</w:t>
      </w:r>
    </w:p>
    <w:p w:rsidR="0011117D" w:rsidRDefault="0011117D" w:rsidP="003B5F13"/>
    <w:p w:rsidR="005E457D" w:rsidRDefault="005E457D" w:rsidP="003B5F13"/>
    <w:p w:rsidR="00077F03" w:rsidRPr="00F4305A" w:rsidRDefault="00B1217B" w:rsidP="003B5F13">
      <w:r w:rsidRPr="00F4305A">
        <w:t>ELK-0</w:t>
      </w:r>
      <w:r w:rsidR="003F5C60">
        <w:t>6</w:t>
      </w:r>
      <w:r w:rsidR="00077F03">
        <w:t>:</w:t>
      </w:r>
      <w:r w:rsidR="00077F03" w:rsidRPr="00077F03">
        <w:t xml:space="preserve"> </w:t>
      </w:r>
      <w:r w:rsidR="00077F03" w:rsidRPr="00F4305A">
        <w:t>KAÇAK AKIM KORUMA ŞALTERİ 4</w:t>
      </w:r>
      <w:r w:rsidR="00077F03">
        <w:t>x25</w:t>
      </w:r>
      <w:r w:rsidR="00077F03" w:rsidRPr="00F4305A">
        <w:t xml:space="preserve"> </w:t>
      </w:r>
      <w:proofErr w:type="spellStart"/>
      <w:r w:rsidR="00077F03" w:rsidRPr="00F4305A">
        <w:t>A.e</w:t>
      </w:r>
      <w:proofErr w:type="spellEnd"/>
      <w:r w:rsidR="00077F03" w:rsidRPr="00F4305A">
        <w:t xml:space="preserve"> KADAR(30mA)</w:t>
      </w:r>
    </w:p>
    <w:p w:rsidR="00B1217B" w:rsidRPr="00F4305A" w:rsidRDefault="003F5C60" w:rsidP="003B5F13">
      <w:r>
        <w:t>ELK-07</w:t>
      </w:r>
      <w:r w:rsidR="00077F03">
        <w:t>: KAÇAK AKIM KORUMA ŞALTERİ 4x40</w:t>
      </w:r>
      <w:r w:rsidR="00B1217B" w:rsidRPr="00F4305A">
        <w:t xml:space="preserve"> </w:t>
      </w:r>
      <w:proofErr w:type="spellStart"/>
      <w:r w:rsidR="00B1217B" w:rsidRPr="00F4305A">
        <w:t>A.e</w:t>
      </w:r>
      <w:proofErr w:type="spellEnd"/>
      <w:r w:rsidR="00B1217B" w:rsidRPr="00F4305A">
        <w:t xml:space="preserve"> KADAR(30mA)</w:t>
      </w:r>
    </w:p>
    <w:p w:rsidR="00B1217B" w:rsidRDefault="00B1217B" w:rsidP="003B5F13">
      <w:r>
        <w:t xml:space="preserve">Elektrik İç Tesisat Yönetmeliklerine,  </w:t>
      </w:r>
      <w:proofErr w:type="gramStart"/>
      <w:r>
        <w:t>şartnamelere  ve</w:t>
      </w:r>
      <w:proofErr w:type="gramEnd"/>
      <w:r>
        <w:t xml:space="preserve">  standartlara  uygun olarak yapılmış elektrik tesisatlarında her hangi bir kaçak olduğunda fazlar ve nötr  hattı üzerinde  oluşan hata akımı  hissederek  10 - 30 </w:t>
      </w:r>
      <w:proofErr w:type="spellStart"/>
      <w:r>
        <w:t>ms</w:t>
      </w:r>
      <w:proofErr w:type="spellEnd"/>
      <w:r>
        <w:t xml:space="preserve">. süresinde devreyi kesmek suretiyle can ve mal güvenliğini sağlayan, </w:t>
      </w:r>
      <w:proofErr w:type="spellStart"/>
      <w:r>
        <w:t>monofaze</w:t>
      </w:r>
      <w:proofErr w:type="spellEnd"/>
      <w:r>
        <w:t xml:space="preserve"> devrelerde 220 V</w:t>
      </w:r>
      <w:proofErr w:type="gramStart"/>
      <w:r>
        <w:t>.,</w:t>
      </w:r>
      <w:proofErr w:type="gramEnd"/>
      <w:r>
        <w:t xml:space="preserve"> </w:t>
      </w:r>
      <w:proofErr w:type="spellStart"/>
      <w:r>
        <w:t>trifaze</w:t>
      </w:r>
      <w:proofErr w:type="spellEnd"/>
      <w:r>
        <w:t xml:space="preserve"> devrelerde 380 </w:t>
      </w:r>
      <w:proofErr w:type="spellStart"/>
      <w:r>
        <w:t>V.da</w:t>
      </w:r>
      <w:proofErr w:type="spellEnd"/>
      <w:r>
        <w:t xml:space="preserve"> çalışan diferansiyel bobinli, sistemin çalışıp çalışmadığını kontrol için üzerinde test butonu bulunan, tablo içi taşıma raylarına monte edilebilen dış etkilere karşı korumalı, CEE 27 ve diğer uluslararası standartlara uygun, hayat koruma için 30 m A, yangına karşı koruma için 300 m A, değerlerinde nötr hattı kopukluğunda bile çalışabilen kaçak akım koruma şalterinin temini  montajı, her nevi malzeme ve işçilik dahil işler halde teslimi.</w:t>
      </w:r>
    </w:p>
    <w:p w:rsidR="00B1217B" w:rsidRPr="00775CB9" w:rsidRDefault="00B1217B" w:rsidP="003B5F13"/>
    <w:p w:rsidR="0001387A" w:rsidRPr="00F4305A" w:rsidRDefault="00775CB9" w:rsidP="003B5F13">
      <w:r w:rsidRPr="00F4305A">
        <w:t>ELK-</w:t>
      </w:r>
      <w:r w:rsidR="00D576E1" w:rsidRPr="00F4305A">
        <w:t>0</w:t>
      </w:r>
      <w:r w:rsidR="00B662F6">
        <w:t>8</w:t>
      </w:r>
      <w:r w:rsidR="0001387A" w:rsidRPr="00F4305A">
        <w:t xml:space="preserve">: </w:t>
      </w:r>
      <w:r w:rsidR="00D576E1" w:rsidRPr="00F4305A">
        <w:t xml:space="preserve">16 A.'E KADAR ANAHTARLI OTOMATİK SİGORTA </w:t>
      </w:r>
      <w:r w:rsidR="0001387A" w:rsidRPr="00F4305A">
        <w:t>(</w:t>
      </w:r>
      <w:r w:rsidR="00D576E1" w:rsidRPr="00F4305A">
        <w:t>6</w:t>
      </w:r>
      <w:r w:rsidR="0001387A" w:rsidRPr="00F4305A">
        <w:t xml:space="preserve">kA) </w:t>
      </w:r>
    </w:p>
    <w:p w:rsidR="0001387A" w:rsidRPr="00F4305A" w:rsidRDefault="00D576E1" w:rsidP="003B5F13">
      <w:r w:rsidRPr="00F4305A">
        <w:t>ELK-0</w:t>
      </w:r>
      <w:r w:rsidR="00B662F6">
        <w:t>9</w:t>
      </w:r>
      <w:r w:rsidR="0001387A" w:rsidRPr="00F4305A">
        <w:t xml:space="preserve">: </w:t>
      </w:r>
      <w:r w:rsidRPr="00F4305A">
        <w:t xml:space="preserve">ÜÇ FAZLI ANAHTARLI 3X40 A. W.OTO SİGORTA </w:t>
      </w:r>
      <w:r w:rsidR="0001387A" w:rsidRPr="00F4305A">
        <w:t>(10kA)</w:t>
      </w:r>
    </w:p>
    <w:p w:rsidR="0001387A" w:rsidRDefault="0001387A" w:rsidP="003B5F13">
      <w:r>
        <w:t xml:space="preserve">Aynı zamanda anahtar vazifesi gören </w:t>
      </w:r>
      <w:r w:rsidR="00D576E1">
        <w:t>6</w:t>
      </w:r>
      <w:r>
        <w:t xml:space="preserve">kA kesme kapasiteli, 2 ve 4 kutupluları </w:t>
      </w:r>
      <w:proofErr w:type="gramStart"/>
      <w:r>
        <w:t>nötr</w:t>
      </w:r>
      <w:proofErr w:type="gramEnd"/>
      <w:r>
        <w:t xml:space="preserve"> ve faz kesme özelliğine haiz, B veya C eğrisi, otomatik sigortanın temin ve montajı, her nev’i malzeme ve işçilik dahil</w:t>
      </w:r>
    </w:p>
    <w:p w:rsidR="0001387A" w:rsidRDefault="0001387A" w:rsidP="003B5F13"/>
    <w:p w:rsidR="00B662F6" w:rsidRDefault="00B662F6" w:rsidP="003B5F13"/>
    <w:p w:rsidR="00B662F6" w:rsidRDefault="00B662F6" w:rsidP="003B5F13">
      <w:r w:rsidRPr="00F4305A">
        <w:t>ELK-</w:t>
      </w:r>
      <w:r>
        <w:t>10</w:t>
      </w:r>
      <w:r w:rsidRPr="00F4305A">
        <w:t xml:space="preserve">: </w:t>
      </w:r>
      <w:r w:rsidRPr="00B662F6">
        <w:t>MULTİMETRE (TS 4</w:t>
      </w:r>
      <w:r w:rsidR="002965B3">
        <w:t>4</w:t>
      </w:r>
      <w:r w:rsidRPr="00B662F6">
        <w:t>17)</w:t>
      </w:r>
    </w:p>
    <w:p w:rsidR="0011117D" w:rsidRDefault="0011117D" w:rsidP="003B5F13"/>
    <w:p w:rsidR="009318EA" w:rsidRDefault="009318EA" w:rsidP="009318EA">
      <w:r>
        <w:t>(IEC6100 - 6 -2, IEC 61000 – 6 - 4, IEC 61010 -1, TS 4417)</w:t>
      </w:r>
    </w:p>
    <w:p w:rsidR="009318EA" w:rsidRDefault="009318EA" w:rsidP="009318EA">
      <w:r>
        <w:t xml:space="preserve">Elektrik panolarına bağlanan ve birden fazla parametre değerlerini </w:t>
      </w:r>
      <w:proofErr w:type="gramStart"/>
      <w:r>
        <w:t>ölçebilen  ve</w:t>
      </w:r>
      <w:proofErr w:type="gramEnd"/>
      <w:r>
        <w:t xml:space="preserve"> pano montajına uygun ebatlardaki  elektronik  cihazın   işyerine temini projesine uygun montajı ve her nevi malzeme ve işçilik dahil işler halde teslimi.</w:t>
      </w:r>
    </w:p>
    <w:p w:rsidR="009318EA" w:rsidRDefault="009318EA" w:rsidP="009318EA">
      <w:r>
        <w:lastRenderedPageBreak/>
        <w:t>15.02.2001/ 24319 tarih ve sayılı Sanayi ve Ticaret Bakanlığı tarafından yayımlanan Elektrik Sayaçları Yönetmeliği esaslarına uygun olacaktır.</w:t>
      </w:r>
    </w:p>
    <w:p w:rsidR="009318EA" w:rsidRDefault="009318EA" w:rsidP="009318EA">
      <w:r>
        <w:t xml:space="preserve">Ölçü aletleri tablo üzerine monte edilebilen ve gömme alacak, alternatif akım ölçü aletleri 50 Hz frekansa göre yapılmış olacaktır. Hata sınıfı Türk Standartlarına göre ( 1,5 ) olacaktır. Dört köşe en az 72x72 mm olacak, aynı pano üzerinde aynı form ve boyutta ölçü aleti kullanılacaktır. Gaz, toz ve nem girmeyecek şekilde yapılmış olacaktır. Camları renksiz ve pürüzsüz, rakamlar kalın, siyah çizgilerle yapılmış ibre elektriği devreden tamamen tecrit edilmiş hafif, </w:t>
      </w:r>
      <w:proofErr w:type="spellStart"/>
      <w:r>
        <w:t>rijid</w:t>
      </w:r>
      <w:proofErr w:type="spellEnd"/>
      <w:r>
        <w:t xml:space="preserve"> ve hassas okumaya elverişli şekilde biçimlendirilmiş her nev'i malzeme ve işçilik </w:t>
      </w:r>
      <w:proofErr w:type="gramStart"/>
      <w:r>
        <w:t>dahil</w:t>
      </w:r>
      <w:proofErr w:type="gramEnd"/>
      <w:r>
        <w:t>, işler halde teslimi. 144x144 mm için birim fiyatlar % 20 arttırılır, montaj bedeli arttırılmadan aynen uygulanır.</w:t>
      </w:r>
    </w:p>
    <w:p w:rsidR="0011117D" w:rsidRDefault="009318EA" w:rsidP="009318EA">
      <w:r>
        <w:t xml:space="preserve"> 3 Faz akım (A) ve 3 Faz gerilimi (V) ölçen </w:t>
      </w:r>
      <w:proofErr w:type="spellStart"/>
      <w:r>
        <w:t>Multimetre</w:t>
      </w:r>
      <w:proofErr w:type="spellEnd"/>
      <w:r>
        <w:t xml:space="preserve"> işyerine temini projesine uygun montajı ve her nevi malzeme ve işçilik </w:t>
      </w:r>
      <w:proofErr w:type="gramStart"/>
      <w:r>
        <w:t>dahil</w:t>
      </w:r>
      <w:proofErr w:type="gramEnd"/>
      <w:r>
        <w:t xml:space="preserve"> işler halde teslimi.</w:t>
      </w:r>
    </w:p>
    <w:p w:rsidR="009318EA" w:rsidRDefault="009318EA" w:rsidP="003B5F13"/>
    <w:p w:rsidR="009318EA" w:rsidRDefault="009318EA" w:rsidP="003B5F13"/>
    <w:p w:rsidR="00B662F6" w:rsidRDefault="00B662F6" w:rsidP="003B5F13">
      <w:r w:rsidRPr="00F4305A">
        <w:t>ELK-</w:t>
      </w:r>
      <w:r>
        <w:t>11</w:t>
      </w:r>
      <w:r w:rsidRPr="00F4305A">
        <w:t xml:space="preserve">: </w:t>
      </w:r>
      <w:r w:rsidRPr="00B662F6">
        <w:t>AKIM ÖLÇÜ TRAFOSU 100-500/5 A</w:t>
      </w:r>
    </w:p>
    <w:p w:rsidR="00B662F6" w:rsidRDefault="00F1515B" w:rsidP="00F1515B">
      <w:r>
        <w:t xml:space="preserve">Ölçü aletleri tablo üzerine monte edilebilen ve gömme alacak, alternatif akım ölçü aletleri 50 Hz frekansa göre yapılmış olacaktır. Hata sınıfı Türk Standartlarına göre ( 1,5 ) olacaktır. Dört köşe en az 72x72 mm olacak, aynı pano üzerinde aynı form ve boyutta ölçü aleti kullanılacaktır. Gaz, toz ve nem girmeyecek şekilde yapılmış olacaktır. Camları renksiz ve pürüzsüz, rakamlar kalın, siyah çizgilerle yapılmış ibre elektriği devreden tamamen tecrit edilmiş hafif, </w:t>
      </w:r>
      <w:proofErr w:type="spellStart"/>
      <w:r>
        <w:t>rijid</w:t>
      </w:r>
      <w:proofErr w:type="spellEnd"/>
      <w:r>
        <w:t xml:space="preserve"> ve hassas okumaya elverişli şekilde biçimlendirilmiş her nev'i malzeme ve işçilik </w:t>
      </w:r>
      <w:proofErr w:type="gramStart"/>
      <w:r>
        <w:t>dahil</w:t>
      </w:r>
      <w:proofErr w:type="gramEnd"/>
      <w:r>
        <w:t>, işler halde teslimi. 144x144 mm için birim fiyatlar % 20 arttırılır, montaj bedeli arttırılmadan aynen uygulanır.</w:t>
      </w:r>
    </w:p>
    <w:p w:rsidR="00F1515B" w:rsidRDefault="00F1515B" w:rsidP="00F1515B"/>
    <w:p w:rsidR="00F1515B" w:rsidRDefault="00F1515B" w:rsidP="00F1515B">
      <w:r>
        <w:t>15.02.2001/ 24319 tarih ve sayılı Sanayi ve Ticaret Bakanlığı tarafından yayımlanan Elektrik Sayaçları Yönetmeliği esaslarına uygun olacaktır.</w:t>
      </w:r>
    </w:p>
    <w:p w:rsidR="002A4B9F" w:rsidRDefault="002A4B9F" w:rsidP="003B5F13"/>
    <w:p w:rsidR="0001387A" w:rsidRPr="00F4305A" w:rsidRDefault="0001387A" w:rsidP="003B5F13">
      <w:r w:rsidRPr="00F4305A">
        <w:t>E</w:t>
      </w:r>
      <w:r w:rsidR="00D15904" w:rsidRPr="00F4305A">
        <w:t>LK-</w:t>
      </w:r>
      <w:r w:rsidR="00B662F6">
        <w:t>12</w:t>
      </w:r>
      <w:r w:rsidR="00D64E80" w:rsidRPr="00F4305A">
        <w:t xml:space="preserve">: </w:t>
      </w:r>
      <w:r w:rsidR="00D576E1" w:rsidRPr="00F4305A">
        <w:t xml:space="preserve">İŞARET LAMBASI 500 </w:t>
      </w:r>
      <w:proofErr w:type="spellStart"/>
      <w:r w:rsidR="00D576E1" w:rsidRPr="00F4305A">
        <w:t>V.a</w:t>
      </w:r>
      <w:proofErr w:type="spellEnd"/>
      <w:r w:rsidR="00D576E1" w:rsidRPr="00F4305A">
        <w:t xml:space="preserve"> Kadar</w:t>
      </w:r>
    </w:p>
    <w:p w:rsidR="00F4305A" w:rsidRDefault="00F4305A" w:rsidP="003B5F13">
      <w:r w:rsidRPr="000E3797">
        <w:t xml:space="preserve">TS 2575 EN 60073 standardına uygun, Gömme tipte, kullanılacak yere göre standartta belirtilen renklerde, işaret lambasının temini, iş yerine nakli, montajının ve bağlantılarının yapılması, işler halde teslimi.(soketi ve ampulü fiyata </w:t>
      </w:r>
      <w:proofErr w:type="gramStart"/>
      <w:r w:rsidRPr="000E3797">
        <w:t>dahildir</w:t>
      </w:r>
      <w:proofErr w:type="gramEnd"/>
      <w:r w:rsidRPr="000E3797">
        <w:t xml:space="preserve">.) </w:t>
      </w:r>
    </w:p>
    <w:p w:rsidR="00D00DF3" w:rsidRDefault="00D00DF3" w:rsidP="003B5F13"/>
    <w:p w:rsidR="00D00DF3" w:rsidRDefault="00D00DF3" w:rsidP="003B5F13">
      <w:r w:rsidRPr="00F4305A">
        <w:t>ELK-</w:t>
      </w:r>
      <w:r w:rsidR="00B662F6">
        <w:t>13</w:t>
      </w:r>
      <w:r w:rsidRPr="00F4305A">
        <w:t xml:space="preserve">: </w:t>
      </w:r>
      <w:r w:rsidR="00B662F6" w:rsidRPr="00B662F6">
        <w:t>DARBE AKIM ANAHTAR KUMANDALI SORTİ</w:t>
      </w:r>
    </w:p>
    <w:p w:rsidR="00B662F6" w:rsidRDefault="00A373D1" w:rsidP="003B5F13">
      <w:r w:rsidRPr="00A373D1">
        <w:t xml:space="preserve">PVC boru içerisinde, </w:t>
      </w:r>
      <w:proofErr w:type="spellStart"/>
      <w:r w:rsidRPr="00A373D1">
        <w:t>linye</w:t>
      </w:r>
      <w:proofErr w:type="spellEnd"/>
      <w:r w:rsidRPr="00A373D1">
        <w:t xml:space="preserve"> hatları en az 2,5 mm² , sorti hatları en az 1,5 mm² kesitinde iletkenlerle sıva altı veya sıva üstü darbe akım anahtarı ile kumanda edilen sortinin yapılması, </w:t>
      </w:r>
      <w:proofErr w:type="spellStart"/>
      <w:r w:rsidRPr="00A373D1">
        <w:t>liht</w:t>
      </w:r>
      <w:proofErr w:type="spellEnd"/>
      <w:r w:rsidRPr="00A373D1">
        <w:t xml:space="preserve"> </w:t>
      </w:r>
      <w:proofErr w:type="spellStart"/>
      <w:proofErr w:type="gramStart"/>
      <w:r w:rsidRPr="00A373D1">
        <w:t>anahtar,buat</w:t>
      </w:r>
      <w:proofErr w:type="spellEnd"/>
      <w:proofErr w:type="gramEnd"/>
      <w:r w:rsidRPr="00A373D1">
        <w:t xml:space="preserve">, </w:t>
      </w:r>
      <w:proofErr w:type="spellStart"/>
      <w:r w:rsidRPr="00A373D1">
        <w:t>klemens</w:t>
      </w:r>
      <w:proofErr w:type="spellEnd"/>
      <w:r w:rsidRPr="00A373D1">
        <w:t xml:space="preserve">, armatür takozu her nevi malzemenin temini, </w:t>
      </w:r>
      <w:proofErr w:type="spellStart"/>
      <w:r w:rsidRPr="00A373D1">
        <w:t>isyerine</w:t>
      </w:r>
      <w:proofErr w:type="spellEnd"/>
      <w:r w:rsidRPr="00A373D1">
        <w:t xml:space="preserve"> nakli ve isçilik dahil isler halde teslimi.</w:t>
      </w:r>
    </w:p>
    <w:p w:rsidR="00F4796A" w:rsidRDefault="00F4796A" w:rsidP="003B5F13"/>
    <w:p w:rsidR="00B662F6" w:rsidRPr="00B662F6" w:rsidRDefault="00B662F6" w:rsidP="003B5F13">
      <w:r w:rsidRPr="00F4305A">
        <w:t>ELK-</w:t>
      </w:r>
      <w:r>
        <w:t>14</w:t>
      </w:r>
      <w:r w:rsidRPr="00F4305A">
        <w:t xml:space="preserve">: </w:t>
      </w:r>
      <w:r w:rsidRPr="00B662F6">
        <w:t>SIVA ÜSTÜ 30x120 LED TAVAN ARMATÜRÜ</w:t>
      </w:r>
    </w:p>
    <w:p w:rsidR="000B0AD4" w:rsidRDefault="000B0AD4" w:rsidP="000B0AD4">
      <w:r>
        <w:t xml:space="preserve">Bütün </w:t>
      </w:r>
      <w:proofErr w:type="spellStart"/>
      <w:r>
        <w:t>led</w:t>
      </w:r>
      <w:proofErr w:type="spellEnd"/>
      <w:r>
        <w:t xml:space="preserve"> armatürler; ENEC sertifikalı veya TSE ürün belgeli veya akredite bir belgelendirme kuruluşu tarafından ürün belgesine haiz olan sürücülü ve sürücü PFC değeri en az 0,95 olacaktır. Kullanılan </w:t>
      </w:r>
      <w:proofErr w:type="spellStart"/>
      <w:r>
        <w:t>ledler</w:t>
      </w:r>
      <w:proofErr w:type="spellEnd"/>
      <w:r>
        <w:t xml:space="preserve"> IESNA LM-80 belgeli olacaktır. Armatürlerin kullanım ömrü TM-21 hesaplama tablosuna göre en az 50000 (L70) saat, armatür </w:t>
      </w:r>
      <w:proofErr w:type="spellStart"/>
      <w:r>
        <w:t>renksel</w:t>
      </w:r>
      <w:proofErr w:type="spellEnd"/>
      <w:r>
        <w:t xml:space="preserve"> geriverim değeri (CRI) en az 80 olacaktır ve homojen ışık dağılımına sahip olacaktır. </w:t>
      </w:r>
      <w:proofErr w:type="gramStart"/>
      <w:r>
        <w:t xml:space="preserve">Armatürler TS EN 60598-1, TS 8698 EN 60598-2-1, TS EN 60598-2-2 standartlarına, armatür sürücüleri TS EN 61347-1 ve TS EN 61347-2-13 standartlarına ve (2014/35/AB) Belirli Gerilim Sınırları İçin Tasarlanan Elektrikli Ekipman ile ilgili yönetmeliğe uygun olarak CE uygunluk işaretiyle piyasaya arz edilmiş olacaktır. </w:t>
      </w:r>
      <w:proofErr w:type="gramEnd"/>
      <w:r>
        <w:t xml:space="preserve">Armatürler akredite bir </w:t>
      </w:r>
      <w:proofErr w:type="spellStart"/>
      <w:r>
        <w:t>labaratuvardan</w:t>
      </w:r>
      <w:proofErr w:type="spellEnd"/>
      <w:r>
        <w:t xml:space="preserve"> alınmış IESNA LM-79 standartlarına uygun </w:t>
      </w:r>
      <w:proofErr w:type="spellStart"/>
      <w:r>
        <w:t>fotometrik</w:t>
      </w:r>
      <w:proofErr w:type="spellEnd"/>
      <w:r>
        <w:t xml:space="preserve"> ölçüm raporuna sahip olacak, IP koruma derecesi testleri TS 3033 EN 60529 standardına, IK koruma derecesi testleri TS EN 62262 standardına göre yaptırılmış olacaktır. Ayrıca armatürler Atık Elektrikli ve Elektronik Eşyaların Kontrolü Yönetmeliğine uygun üretilmiş olacaktır. </w:t>
      </w:r>
    </w:p>
    <w:p w:rsidR="000B0AD4" w:rsidRDefault="000B0AD4" w:rsidP="000B0AD4"/>
    <w:p w:rsidR="000B0AD4" w:rsidRDefault="000B0AD4" w:rsidP="000B0AD4">
      <w:r>
        <w:t xml:space="preserve">Not: </w:t>
      </w:r>
      <w:proofErr w:type="spellStart"/>
      <w:r>
        <w:t>Led</w:t>
      </w:r>
      <w:proofErr w:type="spellEnd"/>
      <w:r>
        <w:t xml:space="preserve"> armatür pozlarında belirtilen ışık akısı (</w:t>
      </w:r>
      <w:proofErr w:type="spellStart"/>
      <w:r>
        <w:t>lm</w:t>
      </w:r>
      <w:proofErr w:type="spellEnd"/>
      <w:r>
        <w:t>) değerleri armatürün çıkış değeridir, tüketim gücü ise armatürün şebekeden çektiği toplam gücü ifade eder.</w:t>
      </w:r>
    </w:p>
    <w:p w:rsidR="000B0AD4" w:rsidRDefault="000B0AD4" w:rsidP="000B0AD4"/>
    <w:p w:rsidR="00D00DF3" w:rsidRDefault="000B0AD4" w:rsidP="000B0AD4">
      <w:r>
        <w:t xml:space="preserve">Gövdesi en az 0,5 mm, çerçevesi en az 0,7 mm DKP sacdan imal edilmiş, en az 1 mm kalınlığında opal PMMA </w:t>
      </w:r>
      <w:proofErr w:type="spellStart"/>
      <w:r>
        <w:t>difüzörlü</w:t>
      </w:r>
      <w:proofErr w:type="spellEnd"/>
      <w:r>
        <w:t xml:space="preserve">, en az IP 40 koruma derecesine sahip armatürün iş yerine temini her nevi malzeme, işçilik ve montajı </w:t>
      </w:r>
      <w:proofErr w:type="gramStart"/>
      <w:r>
        <w:t>dahil</w:t>
      </w:r>
      <w:proofErr w:type="gramEnd"/>
      <w:r>
        <w:t xml:space="preserve"> çalışır halde teslimi.</w:t>
      </w:r>
    </w:p>
    <w:p w:rsidR="000B0AD4" w:rsidRDefault="000B0AD4" w:rsidP="003B5F13"/>
    <w:p w:rsidR="0001387A" w:rsidRPr="000061A8" w:rsidRDefault="0001387A" w:rsidP="003B5F13">
      <w:r w:rsidRPr="000061A8">
        <w:t>E</w:t>
      </w:r>
      <w:r w:rsidR="006A743C" w:rsidRPr="000061A8">
        <w:t>LK-</w:t>
      </w:r>
      <w:r w:rsidR="00B662F6">
        <w:t>15</w:t>
      </w:r>
      <w:r w:rsidR="00124432" w:rsidRPr="000061A8">
        <w:t xml:space="preserve">: </w:t>
      </w:r>
      <w:r w:rsidR="002A4B9F" w:rsidRPr="000061A8">
        <w:t>KABLO TAVA SİSTEMLERİ</w:t>
      </w:r>
    </w:p>
    <w:p w:rsidR="00124432" w:rsidRDefault="00124432" w:rsidP="003B5F13">
      <w:r>
        <w:t xml:space="preserve">Elektrik kablolarının güvenli bir </w:t>
      </w:r>
      <w:r w:rsidR="00604AC9">
        <w:t>ş</w:t>
      </w:r>
      <w:r>
        <w:t>ekilde ta</w:t>
      </w:r>
      <w:r w:rsidR="00604AC9">
        <w:t>ş</w:t>
      </w:r>
      <w:r>
        <w:t xml:space="preserve">ınmasını sağlamak üzere, TS EN 61537 standardına, tasdikli elektrik projesinde belirtilen ebatlara ve Elektrik tesisatı genel teknik </w:t>
      </w:r>
      <w:r w:rsidR="00604AC9">
        <w:t>ş</w:t>
      </w:r>
      <w:r>
        <w:t>art</w:t>
      </w:r>
      <w:r w:rsidR="00604AC9">
        <w:t>namesine uygun, kablo yükünü taş</w:t>
      </w:r>
      <w:r>
        <w:t>ıyabilecek geni</w:t>
      </w:r>
      <w:r w:rsidR="00604AC9">
        <w:t>ş</w:t>
      </w:r>
      <w:r>
        <w:t xml:space="preserve">likte ve yükseklikte sac üzerine deliklerin delinmesi, bükülmesi, sacın mukavemetini artırmak ve esnemesini </w:t>
      </w:r>
      <w:r>
        <w:lastRenderedPageBreak/>
        <w:t>engellemek amacıyla (güçlendirilmi</w:t>
      </w:r>
      <w:r w:rsidR="00604AC9">
        <w:t>ş</w:t>
      </w:r>
      <w:r>
        <w:t xml:space="preserve">) tavanın boyuna ve enine kordon çekme yöntemiyle oluk açılması, yağ ve pas giderilmesi için kimyasal banyoda tutulması, </w:t>
      </w:r>
      <w:proofErr w:type="spellStart"/>
      <w:r>
        <w:t>flaks</w:t>
      </w:r>
      <w:proofErr w:type="spellEnd"/>
      <w:r>
        <w:t xml:space="preserve"> kaplama i</w:t>
      </w:r>
      <w:r w:rsidR="00604AC9">
        <w:t>ş</w:t>
      </w:r>
      <w:r>
        <w:t xml:space="preserve">leminden geçirilmesi, ön kurutmaya tabi tutulması sonra TS EN ISO 1461 standardına uygun sıcak daldırma usulüyle galvaniz kaplama yapılması, is yerine nakli, askı veya konsollar vasıtasıyla tavana veya duvara montajının yapılması, her türlü isçilik ve malzeme </w:t>
      </w:r>
      <w:proofErr w:type="gramStart"/>
      <w:r>
        <w:t>dahil</w:t>
      </w:r>
      <w:proofErr w:type="gramEnd"/>
      <w:r>
        <w:t xml:space="preserve"> isler halde teslimi.</w:t>
      </w:r>
    </w:p>
    <w:p w:rsidR="00124432" w:rsidRDefault="00124432" w:rsidP="003B5F13">
      <w:r>
        <w:t>NOT:</w:t>
      </w:r>
    </w:p>
    <w:p w:rsidR="00124432" w:rsidRDefault="00124432" w:rsidP="003B5F13">
      <w:r>
        <w:t>1- Kapak sacı,</w:t>
      </w:r>
      <w:r w:rsidR="00C821B7">
        <w:t xml:space="preserve"> </w:t>
      </w:r>
      <w:r>
        <w:t>yatay, dikey ve yön deği</w:t>
      </w:r>
      <w:r w:rsidR="007C627D">
        <w:t>ş</w:t>
      </w:r>
      <w:r>
        <w:t>tirme yerlerinde kullanılacak ek parçaları, redüksiyon,</w:t>
      </w:r>
      <w:r w:rsidR="00C821B7">
        <w:t xml:space="preserve"> </w:t>
      </w:r>
      <w:r>
        <w:t>ta</w:t>
      </w:r>
      <w:r w:rsidR="007C627D">
        <w:t>ş</w:t>
      </w:r>
      <w:r>
        <w:t xml:space="preserve">ıyıcı görev yapacak konsol, askı </w:t>
      </w:r>
      <w:proofErr w:type="spellStart"/>
      <w:r>
        <w:t>tijleri</w:t>
      </w:r>
      <w:proofErr w:type="spellEnd"/>
      <w:r>
        <w:t xml:space="preserve">, askı elemanları, tespit kroşeleri ile vida, somun, rondela, </w:t>
      </w:r>
      <w:proofErr w:type="spellStart"/>
      <w:r>
        <w:t>kopilya</w:t>
      </w:r>
      <w:proofErr w:type="spellEnd"/>
      <w:r>
        <w:t xml:space="preserve"> </w:t>
      </w:r>
      <w:proofErr w:type="spellStart"/>
      <w:r>
        <w:t>v.b</w:t>
      </w:r>
      <w:proofErr w:type="spellEnd"/>
      <w:r>
        <w:t xml:space="preserve"> elemanlarda sıcak daldırma galvaniz kaplı olacaktır. Bunların bede</w:t>
      </w:r>
      <w:r w:rsidR="00C821B7">
        <w:t xml:space="preserve">lleri birim fiyata </w:t>
      </w:r>
      <w:proofErr w:type="gramStart"/>
      <w:r w:rsidR="00C821B7">
        <w:t>dahil</w:t>
      </w:r>
      <w:proofErr w:type="gramEnd"/>
      <w:r w:rsidR="00C821B7">
        <w:t xml:space="preserve"> edilmiş</w:t>
      </w:r>
      <w:r>
        <w:t xml:space="preserve"> olup ayrıca bedel ödenmeyecektir.</w:t>
      </w:r>
    </w:p>
    <w:p w:rsidR="0001387A" w:rsidRDefault="00124432" w:rsidP="003B5F13">
      <w:r>
        <w:t>2- Sıcak daldırma galvaniz imalatçısından, TS EN ISO 14</w:t>
      </w:r>
      <w:r w:rsidR="00C821B7">
        <w:t>61 standart ş</w:t>
      </w:r>
      <w:r>
        <w:t>artlarına uyulduğunu belirten uygunluk belgesi istenecektir.</w:t>
      </w:r>
    </w:p>
    <w:p w:rsidR="00124432" w:rsidRDefault="00124432" w:rsidP="003B5F13"/>
    <w:p w:rsidR="00E557B2" w:rsidRDefault="00E557B2" w:rsidP="003B5F13"/>
    <w:p w:rsidR="0001387A" w:rsidRPr="000061A8" w:rsidRDefault="0001387A" w:rsidP="003B5F13">
      <w:r w:rsidRPr="000061A8">
        <w:t>E</w:t>
      </w:r>
      <w:r w:rsidR="006A743C" w:rsidRPr="000061A8">
        <w:t>LK-</w:t>
      </w:r>
      <w:r w:rsidR="00CA5BAF">
        <w:t>16</w:t>
      </w:r>
      <w:r w:rsidR="00D0768B" w:rsidRPr="000061A8">
        <w:t xml:space="preserve">: </w:t>
      </w:r>
      <w:r w:rsidR="00200A97" w:rsidRPr="000061A8">
        <w:t>100 X 50 MM' YE KADAR PVC KABLO TAŞIMA SİSTEMLERİ (HALOJENSİZ)</w:t>
      </w:r>
    </w:p>
    <w:p w:rsidR="00200A97" w:rsidRPr="005C2C17" w:rsidRDefault="00200A97" w:rsidP="003B5F13">
      <w:r w:rsidRPr="000061A8">
        <w:t>ELK-</w:t>
      </w:r>
      <w:r w:rsidR="00CA5BAF">
        <w:t>17</w:t>
      </w:r>
      <w:r w:rsidRPr="000061A8">
        <w:t xml:space="preserve">: </w:t>
      </w:r>
      <w:r w:rsidR="008F5BBB" w:rsidRPr="000061A8">
        <w:t xml:space="preserve">75x18 DEN 75x20 </w:t>
      </w:r>
      <w:proofErr w:type="spellStart"/>
      <w:r w:rsidR="008F5BBB" w:rsidRPr="000061A8">
        <w:t>mm'YE</w:t>
      </w:r>
      <w:proofErr w:type="spellEnd"/>
      <w:r w:rsidR="008F5BBB" w:rsidRPr="000061A8">
        <w:t xml:space="preserve"> KADAR </w:t>
      </w:r>
      <w:proofErr w:type="gramStart"/>
      <w:r w:rsidR="008F5BBB" w:rsidRPr="000061A8">
        <w:t>BALIK SIRTI</w:t>
      </w:r>
      <w:proofErr w:type="gramEnd"/>
      <w:r w:rsidR="008F5BBB" w:rsidRPr="000061A8">
        <w:t xml:space="preserve"> KABLO KANALLARI</w:t>
      </w:r>
    </w:p>
    <w:p w:rsidR="0001387A" w:rsidRDefault="00D0768B" w:rsidP="003B5F13">
      <w:r w:rsidRPr="00D0768B">
        <w:t xml:space="preserve">Bina içinde; kuvvetli ve zayıf akım iletkenlerinin emniyetli şekilde taşınmasında kullanılmak üzere tasarlanmış, ISO 9001-2000 belgeli, TS IEC 60695-1-2, TS EN 50085-1,TS EN 50085-2-1,TS EN 50085-2-3 standartlarına uygun, alev iletmeyen, halojen </w:t>
      </w:r>
      <w:proofErr w:type="spellStart"/>
      <w:r w:rsidRPr="00D0768B">
        <w:t>free</w:t>
      </w:r>
      <w:proofErr w:type="spellEnd"/>
      <w:r w:rsidRPr="00D0768B">
        <w:t xml:space="preserve"> malzemeden imal edilmiş, mekanik darbelere dayanıklı, kendiliğinden sönen PVC (UL 94 V0 M1) , atmosferik ve UV ışınlarına dayanıklı, IP 40 koruma </w:t>
      </w:r>
      <w:proofErr w:type="spellStart"/>
      <w:proofErr w:type="gramStart"/>
      <w:r w:rsidRPr="00D0768B">
        <w:t>sınıflı,CE</w:t>
      </w:r>
      <w:proofErr w:type="spellEnd"/>
      <w:proofErr w:type="gramEnd"/>
      <w:r w:rsidRPr="00D0768B">
        <w:t xml:space="preserve"> belgeli, EEE yönetmeliğine uygun,-25°C ila +60°C ortam sıcaklığında çalışabilen, </w:t>
      </w:r>
      <w:proofErr w:type="spellStart"/>
      <w:r w:rsidRPr="00D0768B">
        <w:t>dielektrik</w:t>
      </w:r>
      <w:proofErr w:type="spellEnd"/>
      <w:r w:rsidRPr="00D0768B">
        <w:t xml:space="preserve"> akımı 260 kW/cm'' ye dayanıklı, RAL 9010 beyaz renkli,(101 mm ve üstündeki ebatlardaki kanallar içten kilitlemeli ve folyo kaplamalı), Kullanılan iç köşe, dış köşe aksesuarları menteşeli tip ve hareketli olan, Kanal tabanlarında duvara montajı kolaylaştıran </w:t>
      </w:r>
      <w:proofErr w:type="spellStart"/>
      <w:r w:rsidRPr="00D0768B">
        <w:t>şablonlaşmış</w:t>
      </w:r>
      <w:proofErr w:type="spellEnd"/>
      <w:r w:rsidRPr="00D0768B">
        <w:t xml:space="preserve"> dikey ve yatay montaj delikleri bulunan, PVC kanalların temini, işyerine nakli, yerine montajı, bağlantılarının yapılması, İç </w:t>
      </w:r>
      <w:proofErr w:type="spellStart"/>
      <w:r w:rsidRPr="00D0768B">
        <w:t>köşe,dış</w:t>
      </w:r>
      <w:proofErr w:type="spellEnd"/>
      <w:r w:rsidRPr="00D0768B">
        <w:t xml:space="preserve"> köşe, dirsek, sonlandırma, T dirsek ve çerçeveler gibi her türlü bağlantı elemanları dahil işler halde teslimi.</w:t>
      </w:r>
    </w:p>
    <w:p w:rsidR="00D0768B" w:rsidRDefault="00D0768B" w:rsidP="003B5F13"/>
    <w:p w:rsidR="00200A97" w:rsidRPr="000061A8" w:rsidRDefault="0001387A" w:rsidP="003B5F13">
      <w:r w:rsidRPr="000061A8">
        <w:t>E</w:t>
      </w:r>
      <w:r w:rsidR="00200A97" w:rsidRPr="000061A8">
        <w:t>LK-1</w:t>
      </w:r>
      <w:r w:rsidR="00B87CA7">
        <w:t>8</w:t>
      </w:r>
      <w:r w:rsidR="00D0768B" w:rsidRPr="000061A8">
        <w:t xml:space="preserve">: </w:t>
      </w:r>
      <w:r w:rsidR="00200A97" w:rsidRPr="000061A8">
        <w:t>TOPRAKLI PRİZ (KIRMIZI RENKLİ) 16 A.- 250 V. (45</w:t>
      </w:r>
      <w:r w:rsidR="00AD7F31" w:rsidRPr="000061A8">
        <w:t>x</w:t>
      </w:r>
      <w:r w:rsidR="00200A97" w:rsidRPr="000061A8">
        <w:t>45 MM)</w:t>
      </w:r>
    </w:p>
    <w:p w:rsidR="00D0768B" w:rsidRDefault="00D0768B" w:rsidP="003B5F13">
      <w:r w:rsidRPr="00D0768B">
        <w:t>Topraklı priz (45 x 45 mm)</w:t>
      </w:r>
      <w:r w:rsidR="00E972DA">
        <w:t xml:space="preserve"> 250 V. ve en az 16</w:t>
      </w:r>
      <w:r w:rsidR="00E972DA" w:rsidRPr="0052551E">
        <w:t xml:space="preserve"> </w:t>
      </w:r>
      <w:proofErr w:type="spellStart"/>
      <w:r w:rsidR="00E972DA" w:rsidRPr="0052551E">
        <w:t>A.e</w:t>
      </w:r>
      <w:proofErr w:type="spellEnd"/>
      <w:r w:rsidR="00E972DA" w:rsidRPr="0052551E">
        <w:t xml:space="preserve"> dayanabilecek şekilde kontakları ve vidalı bağlantı uçları bulunan, yanmayan malzemeden </w:t>
      </w:r>
      <w:proofErr w:type="gramStart"/>
      <w:r w:rsidR="00E972DA" w:rsidRPr="0052551E">
        <w:t xml:space="preserve">gövdeli </w:t>
      </w:r>
      <w:r w:rsidR="00E972DA">
        <w:t xml:space="preserve">, </w:t>
      </w:r>
      <w:r w:rsidR="00E972DA" w:rsidRPr="0052551E">
        <w:t>güvenlik</w:t>
      </w:r>
      <w:proofErr w:type="gramEnd"/>
      <w:r w:rsidR="00E972DA" w:rsidRPr="0052551E">
        <w:t xml:space="preserve"> hattına bağlanabilecek k</w:t>
      </w:r>
      <w:r w:rsidR="00E972DA">
        <w:t xml:space="preserve">ontakları bulunan topraklı prizin </w:t>
      </w:r>
      <w:r w:rsidR="00E972DA" w:rsidRPr="0052551E">
        <w:t>temini, kasası, her nevi ufak malzeme ve  işçilik dahil yerine montajı.</w:t>
      </w:r>
    </w:p>
    <w:p w:rsidR="00560EFE" w:rsidRDefault="00560EFE" w:rsidP="003B5F13"/>
    <w:p w:rsidR="00560EFE" w:rsidRDefault="00560EFE" w:rsidP="003B5F13">
      <w:pPr>
        <w:rPr>
          <w:b/>
        </w:rPr>
      </w:pPr>
      <w:proofErr w:type="spellStart"/>
      <w:r w:rsidRPr="006E35C6">
        <w:t>Sebeke</w:t>
      </w:r>
      <w:proofErr w:type="spellEnd"/>
      <w:r w:rsidRPr="006E35C6">
        <w:t xml:space="preserve"> ve UPS topraklı prizleri TS IEC 60884-1 standardına uygun, priz delikleri normal veya 45° eğimli, çocuk emniyeti korumalı, IP 20 koruma sınıflı, prizler arası </w:t>
      </w:r>
      <w:proofErr w:type="spellStart"/>
      <w:r w:rsidRPr="006E35C6">
        <w:t>birlestirme</w:t>
      </w:r>
      <w:proofErr w:type="spellEnd"/>
      <w:r w:rsidRPr="006E35C6">
        <w:t xml:space="preserve"> </w:t>
      </w:r>
      <w:proofErr w:type="spellStart"/>
      <w:r w:rsidRPr="006E35C6">
        <w:t>barası</w:t>
      </w:r>
      <w:proofErr w:type="spellEnd"/>
      <w:r w:rsidRPr="006E35C6">
        <w:t xml:space="preserve"> ile </w:t>
      </w:r>
      <w:proofErr w:type="spellStart"/>
      <w:r w:rsidRPr="006E35C6">
        <w:t>baralı</w:t>
      </w:r>
      <w:proofErr w:type="spellEnd"/>
      <w:r w:rsidRPr="006E35C6">
        <w:t xml:space="preserve"> bağlantı uygulaması yapılabilen, Data prizleri RJ-45 tipinde, T568A ve T568B bağlantı tiplerinin ikisini birden destekleyecek </w:t>
      </w:r>
      <w:proofErr w:type="spellStart"/>
      <w:proofErr w:type="gramStart"/>
      <w:r w:rsidRPr="006E35C6">
        <w:t>tipte,yaylı</w:t>
      </w:r>
      <w:proofErr w:type="spellEnd"/>
      <w:proofErr w:type="gramEnd"/>
      <w:r w:rsidRPr="006E35C6">
        <w:t xml:space="preserve"> toz koruma kapaklı, Telefon prizleri RJ-11veya RJ-12 tipinde, yaylı toz koruma kapaklı, üzerlerinde etiketleme için </w:t>
      </w:r>
      <w:proofErr w:type="spellStart"/>
      <w:r w:rsidRPr="006E35C6">
        <w:t>seffaf</w:t>
      </w:r>
      <w:proofErr w:type="spellEnd"/>
      <w:r w:rsidRPr="006E35C6">
        <w:t xml:space="preserve"> muhafaza kapaklı yeri bulunan, alev geciktirmeli (UL94 V0) malzemeden mamul (tırnaklı veya kızaklı tip) prizlerin temini, </w:t>
      </w:r>
      <w:proofErr w:type="spellStart"/>
      <w:r w:rsidRPr="006E35C6">
        <w:t>isyerine</w:t>
      </w:r>
      <w:proofErr w:type="spellEnd"/>
      <w:r w:rsidRPr="006E35C6">
        <w:t xml:space="preserve"> nakli, montajı, kablo bağlantılarının yapılması, her nevi malzeme ve isçilik dahil isler halde teslimi</w:t>
      </w:r>
      <w:r>
        <w:t>.</w:t>
      </w:r>
    </w:p>
    <w:p w:rsidR="00560EFE" w:rsidRDefault="00560EFE" w:rsidP="003B5F13"/>
    <w:p w:rsidR="00E557B2" w:rsidRDefault="00E557B2" w:rsidP="003B5F13"/>
    <w:p w:rsidR="00931E30" w:rsidRPr="000061A8" w:rsidRDefault="00931E30" w:rsidP="003B5F13">
      <w:r w:rsidRPr="000061A8">
        <w:t>ELK-1</w:t>
      </w:r>
      <w:r w:rsidR="00B87CA7">
        <w:t>9</w:t>
      </w:r>
      <w:r w:rsidRPr="000061A8">
        <w:t>: TELEFON PRİZİ RJ-1</w:t>
      </w:r>
      <w:r w:rsidR="00AD7F31" w:rsidRPr="000061A8">
        <w:t>1 VEYA RJ-12 (6 KONTAKLI) (22,5x</w:t>
      </w:r>
      <w:r w:rsidRPr="000061A8">
        <w:t>45 MM)</w:t>
      </w:r>
    </w:p>
    <w:p w:rsidR="00F0522B" w:rsidRDefault="00F0522B" w:rsidP="003B5F13">
      <w:pPr>
        <w:rPr>
          <w:b/>
        </w:rPr>
      </w:pPr>
      <w:proofErr w:type="spellStart"/>
      <w:r w:rsidRPr="006E35C6">
        <w:t>Sebeke</w:t>
      </w:r>
      <w:proofErr w:type="spellEnd"/>
      <w:r w:rsidRPr="006E35C6">
        <w:t xml:space="preserve"> ve UPS topraklı prizleri TS IEC 60884-1 standardına uygun, priz delikleri normal veya 45° eğimli, çocuk emniyeti korumalı, IP 20 koruma sınıflı, prizler arası </w:t>
      </w:r>
      <w:proofErr w:type="spellStart"/>
      <w:r w:rsidRPr="006E35C6">
        <w:t>birlestirme</w:t>
      </w:r>
      <w:proofErr w:type="spellEnd"/>
      <w:r w:rsidRPr="006E35C6">
        <w:t xml:space="preserve"> </w:t>
      </w:r>
      <w:proofErr w:type="spellStart"/>
      <w:r w:rsidRPr="006E35C6">
        <w:t>barası</w:t>
      </w:r>
      <w:proofErr w:type="spellEnd"/>
      <w:r w:rsidRPr="006E35C6">
        <w:t xml:space="preserve"> ile </w:t>
      </w:r>
      <w:proofErr w:type="spellStart"/>
      <w:r w:rsidRPr="006E35C6">
        <w:t>baralı</w:t>
      </w:r>
      <w:proofErr w:type="spellEnd"/>
      <w:r w:rsidRPr="006E35C6">
        <w:t xml:space="preserve"> bağlantı uygulaması yapılabilen, Data prizleri RJ-45 tipinde, T568A ve T568B bağlantı tiplerinin ikisini birden destekleyecek </w:t>
      </w:r>
      <w:proofErr w:type="spellStart"/>
      <w:proofErr w:type="gramStart"/>
      <w:r w:rsidRPr="006E35C6">
        <w:t>tipte,yaylı</w:t>
      </w:r>
      <w:proofErr w:type="spellEnd"/>
      <w:proofErr w:type="gramEnd"/>
      <w:r w:rsidRPr="006E35C6">
        <w:t xml:space="preserve"> toz koruma kapaklı, Telefon prizleri RJ-11veya RJ-12 tipinde, yaylı toz koruma kapaklı, üzerlerinde etiketleme için </w:t>
      </w:r>
      <w:proofErr w:type="spellStart"/>
      <w:r w:rsidRPr="006E35C6">
        <w:t>seffaf</w:t>
      </w:r>
      <w:proofErr w:type="spellEnd"/>
      <w:r w:rsidRPr="006E35C6">
        <w:t xml:space="preserve"> muhafaza kapaklı yeri bulunan, alev geciktirmeli (UL94 V0) malzemeden mamul (tırnaklı veya kızaklı tip) prizlerin temini, </w:t>
      </w:r>
      <w:proofErr w:type="spellStart"/>
      <w:r w:rsidRPr="006E35C6">
        <w:t>isyerine</w:t>
      </w:r>
      <w:proofErr w:type="spellEnd"/>
      <w:r w:rsidRPr="006E35C6">
        <w:t xml:space="preserve"> nakli, montajı, kablo bağlantılarının yapılması, her nevi malzeme ve isçilik dahil isler halde teslimi</w:t>
      </w:r>
      <w:r>
        <w:t>.</w:t>
      </w:r>
    </w:p>
    <w:p w:rsidR="00931E30" w:rsidRDefault="00931E30" w:rsidP="003B5F13"/>
    <w:p w:rsidR="0066419B" w:rsidRPr="000061A8" w:rsidRDefault="0066419B" w:rsidP="003B5F13">
      <w:r w:rsidRPr="000061A8">
        <w:t>ELK-</w:t>
      </w:r>
      <w:r w:rsidR="00562217">
        <w:t>20</w:t>
      </w:r>
      <w:r w:rsidRPr="000061A8">
        <w:t>: DATA PRİZİ CAT 5E VEYA CAT 6E RJ-45 (8 KONTAKLI) (22,5</w:t>
      </w:r>
      <w:r w:rsidR="00AD7F31" w:rsidRPr="000061A8">
        <w:t>x</w:t>
      </w:r>
      <w:r w:rsidRPr="000061A8">
        <w:t>45 MM)</w:t>
      </w:r>
    </w:p>
    <w:p w:rsidR="00F0522B" w:rsidRDefault="00F0522B" w:rsidP="003B5F13">
      <w:proofErr w:type="spellStart"/>
      <w:r w:rsidRPr="006E35C6">
        <w:t>Sebeke</w:t>
      </w:r>
      <w:proofErr w:type="spellEnd"/>
      <w:r w:rsidRPr="006E35C6">
        <w:t xml:space="preserve"> ve UPS topraklı prizleri TS IEC 60884-1 standardına uygun, priz delikleri normal veya 45° eğimli, çocuk emniyeti korumalı, IP 20 koruma sınıflı, prizler arası </w:t>
      </w:r>
      <w:proofErr w:type="spellStart"/>
      <w:r w:rsidRPr="006E35C6">
        <w:t>birlestirme</w:t>
      </w:r>
      <w:proofErr w:type="spellEnd"/>
      <w:r w:rsidRPr="006E35C6">
        <w:t xml:space="preserve"> </w:t>
      </w:r>
      <w:proofErr w:type="spellStart"/>
      <w:r w:rsidRPr="006E35C6">
        <w:t>barası</w:t>
      </w:r>
      <w:proofErr w:type="spellEnd"/>
      <w:r w:rsidRPr="006E35C6">
        <w:t xml:space="preserve"> ile </w:t>
      </w:r>
      <w:proofErr w:type="spellStart"/>
      <w:r w:rsidRPr="006E35C6">
        <w:t>baralı</w:t>
      </w:r>
      <w:proofErr w:type="spellEnd"/>
      <w:r w:rsidRPr="006E35C6">
        <w:t xml:space="preserve"> bağlantı uygulaması yapılabilen, Data prizleri RJ-45 tipinde, T568A ve T568B bağlantı tiplerinin ikisini birden destekleyecek </w:t>
      </w:r>
      <w:proofErr w:type="spellStart"/>
      <w:proofErr w:type="gramStart"/>
      <w:r w:rsidRPr="006E35C6">
        <w:t>tipte,yaylı</w:t>
      </w:r>
      <w:proofErr w:type="spellEnd"/>
      <w:proofErr w:type="gramEnd"/>
      <w:r w:rsidRPr="006E35C6">
        <w:t xml:space="preserve"> toz koruma kapaklı, Telefon prizleri RJ-11veya RJ-12 tipinde, yaylı toz koruma kapaklı, üzerlerinde etiketleme için </w:t>
      </w:r>
      <w:proofErr w:type="spellStart"/>
      <w:r w:rsidRPr="006E35C6">
        <w:t>seffaf</w:t>
      </w:r>
      <w:proofErr w:type="spellEnd"/>
      <w:r w:rsidRPr="006E35C6">
        <w:t xml:space="preserve"> muhafaza kapaklı yeri bulunan, alev geciktirmeli (UL94 V0) malzemeden mamul (tırnaklı veya kızaklı tip) prizlerin temini, </w:t>
      </w:r>
      <w:proofErr w:type="spellStart"/>
      <w:r w:rsidRPr="006E35C6">
        <w:t>isyerine</w:t>
      </w:r>
      <w:proofErr w:type="spellEnd"/>
      <w:r w:rsidRPr="006E35C6">
        <w:t xml:space="preserve"> nakli, montajı, kablo bağlantılarının yapılması, her nevi malzeme ve isçilik dahil isler halde teslimi</w:t>
      </w:r>
      <w:r>
        <w:t>.</w:t>
      </w:r>
    </w:p>
    <w:p w:rsidR="00E67A73" w:rsidRDefault="00E67A73" w:rsidP="003B5F13"/>
    <w:p w:rsidR="00E67A73" w:rsidRDefault="00E67A73" w:rsidP="003B5F13"/>
    <w:p w:rsidR="000B0AD4" w:rsidRDefault="000B0AD4" w:rsidP="003B5F13"/>
    <w:p w:rsidR="00AB7A9D" w:rsidRDefault="00AB7A9D" w:rsidP="00AB7A9D">
      <w:r w:rsidRPr="000061A8">
        <w:lastRenderedPageBreak/>
        <w:t>ELK-</w:t>
      </w:r>
      <w:r>
        <w:t>21</w:t>
      </w:r>
      <w:r w:rsidRPr="000061A8">
        <w:t xml:space="preserve">: </w:t>
      </w:r>
      <w:r w:rsidRPr="00AB7A9D">
        <w:t>3X2.5 mm2 KURŞUNSUZ PVC İZOL</w:t>
      </w:r>
      <w:r w:rsidR="001B6E70">
        <w:t xml:space="preserve">E </w:t>
      </w:r>
      <w:proofErr w:type="gramStart"/>
      <w:r w:rsidRPr="00AB7A9D">
        <w:t>KABLO.BESLEME</w:t>
      </w:r>
      <w:proofErr w:type="gramEnd"/>
      <w:r w:rsidRPr="00AB7A9D">
        <w:t xml:space="preserve"> HATTI (NHXMH)</w:t>
      </w:r>
    </w:p>
    <w:p w:rsidR="000116FB" w:rsidRDefault="00EE681F" w:rsidP="00AB7A9D">
      <w:r w:rsidRPr="00EE681F">
        <w:t xml:space="preserve">TSE K 328 standardına uygun NHXMH, </w:t>
      </w:r>
      <w:proofErr w:type="spellStart"/>
      <w:r w:rsidRPr="00EE681F">
        <w:t>enaz</w:t>
      </w:r>
      <w:proofErr w:type="spellEnd"/>
      <w:r w:rsidRPr="00EE681F">
        <w:t xml:space="preserve"> 300/500 V olmak üzere kolon veya besleme hattı tesisi, her nevi malzeme temini ve işçilik </w:t>
      </w:r>
      <w:proofErr w:type="gramStart"/>
      <w:r w:rsidRPr="00EE681F">
        <w:t>dahil</w:t>
      </w:r>
      <w:proofErr w:type="gramEnd"/>
      <w:r w:rsidRPr="00EE681F">
        <w:t>.</w:t>
      </w:r>
    </w:p>
    <w:p w:rsidR="000116FB" w:rsidRPr="000061A8" w:rsidRDefault="000116FB" w:rsidP="00AB7A9D"/>
    <w:p w:rsidR="00E67A73" w:rsidRDefault="00AB7A9D" w:rsidP="003B5F13">
      <w:r w:rsidRPr="000061A8">
        <w:t>ELK-</w:t>
      </w:r>
      <w:r>
        <w:t>22</w:t>
      </w:r>
      <w:r w:rsidRPr="000061A8">
        <w:t xml:space="preserve">: </w:t>
      </w:r>
      <w:r w:rsidR="001B6E70" w:rsidRPr="001B6E70">
        <w:t>1kV YERALTI KABLO BESLEME HATTI (N2XH) 1x70 mm²</w:t>
      </w:r>
    </w:p>
    <w:p w:rsidR="001B6E70" w:rsidRDefault="001B6E70" w:rsidP="001B6E70">
      <w:r w:rsidRPr="000061A8">
        <w:t>ELK-</w:t>
      </w:r>
      <w:r>
        <w:t>23</w:t>
      </w:r>
      <w:r w:rsidRPr="000061A8">
        <w:t xml:space="preserve">: </w:t>
      </w:r>
      <w:r w:rsidRPr="001B6E70">
        <w:t>1kV YERALTI KABLO BESLEME HATTI (N2XH) 1x</w:t>
      </w:r>
      <w:r>
        <w:t>35</w:t>
      </w:r>
      <w:r w:rsidRPr="001B6E70">
        <w:t xml:space="preserve"> mm²</w:t>
      </w:r>
    </w:p>
    <w:p w:rsidR="001B6E70" w:rsidRDefault="001B6E70" w:rsidP="001B6E70">
      <w:r w:rsidRPr="000061A8">
        <w:t>ELK-</w:t>
      </w:r>
      <w:r>
        <w:t>24</w:t>
      </w:r>
      <w:r w:rsidRPr="000061A8">
        <w:t xml:space="preserve">: </w:t>
      </w:r>
      <w:r w:rsidRPr="001B6E70">
        <w:t xml:space="preserve">1kV YERALTI KABLO BESLEME HATTI (N2XH) </w:t>
      </w:r>
      <w:r>
        <w:t>4</w:t>
      </w:r>
      <w:r w:rsidRPr="001B6E70">
        <w:t>x</w:t>
      </w:r>
      <w:r>
        <w:t>16</w:t>
      </w:r>
      <w:r w:rsidRPr="001B6E70">
        <w:t xml:space="preserve"> mm²</w:t>
      </w:r>
    </w:p>
    <w:p w:rsidR="001B6E70" w:rsidRDefault="001B6E70" w:rsidP="001B6E70">
      <w:r w:rsidRPr="000061A8">
        <w:t>ELK-</w:t>
      </w:r>
      <w:r>
        <w:t>25</w:t>
      </w:r>
      <w:r w:rsidRPr="000061A8">
        <w:t xml:space="preserve">: </w:t>
      </w:r>
      <w:r w:rsidRPr="001B6E70">
        <w:t>1kV YERALTI</w:t>
      </w:r>
      <w:r>
        <w:t xml:space="preserve"> KABLO BESLEME HATTI (N2XH) 1x16</w:t>
      </w:r>
      <w:r w:rsidRPr="001B6E70">
        <w:t xml:space="preserve"> mm²</w:t>
      </w:r>
    </w:p>
    <w:p w:rsidR="0067129A" w:rsidRDefault="0067129A" w:rsidP="0067129A">
      <w:r>
        <w:t xml:space="preserve">TS HD 604 S1 standardına uygun, N2XH, 0,6/1kV kablolar ile bina içinden sıva üstünde, konsollar veya kroşeler üzerinden duvara, tavana veya kanallar içine, bina dışında kanallar içine döşenmek üzere yer altı kablosunun işyerinde temini, geçit ve güvenlik boruları, her nevi malzeme kroşe ve işçilik </w:t>
      </w:r>
      <w:proofErr w:type="gramStart"/>
      <w:r>
        <w:t>dahil</w:t>
      </w:r>
      <w:proofErr w:type="gramEnd"/>
      <w:r>
        <w:t xml:space="preserve">.  </w:t>
      </w:r>
    </w:p>
    <w:p w:rsidR="0067129A" w:rsidRDefault="0067129A" w:rsidP="0067129A"/>
    <w:p w:rsidR="001B6E70" w:rsidRDefault="0067129A" w:rsidP="0067129A">
      <w:r>
        <w:t>Not: TS EN 50575 ve TS EN 50575/A1 standartlarına, 305/2011/AB Yapı Malzemeleri Yönetmeliğine uygun olarak üretilmiş, CE uygunluk işaretiyle piyasaya arz edilmiş ve üreticinin performans beyanı ve Avrupa Birliği tarafından akredite edilmiş kuruluşlardan alınmış Performans Değişmezlik Sertifikasına sahip olacaktır.</w:t>
      </w:r>
    </w:p>
    <w:p w:rsidR="00931E30" w:rsidRDefault="00931E30" w:rsidP="003B5F13"/>
    <w:p w:rsidR="006F13DD" w:rsidRPr="000061A8" w:rsidRDefault="006F13DD" w:rsidP="003B5F13">
      <w:r w:rsidRPr="000061A8">
        <w:t>E</w:t>
      </w:r>
      <w:r w:rsidR="006A743C" w:rsidRPr="000061A8">
        <w:t>LK-</w:t>
      </w:r>
      <w:r w:rsidR="00E67A73">
        <w:t>26</w:t>
      </w:r>
      <w:r w:rsidRPr="000061A8">
        <w:t xml:space="preserve">: </w:t>
      </w:r>
      <w:r w:rsidR="00E537C6" w:rsidRPr="000061A8">
        <w:t>HALOGENFREE KABLO İLE GÜVENLİK HATTI PARALEL SORTİ</w:t>
      </w:r>
      <w:bookmarkStart w:id="0" w:name="_GoBack"/>
      <w:bookmarkEnd w:id="0"/>
    </w:p>
    <w:p w:rsidR="0001387A" w:rsidRPr="000B72D0" w:rsidRDefault="000B72D0" w:rsidP="003B5F13">
      <w:proofErr w:type="spellStart"/>
      <w:r w:rsidRPr="000B72D0">
        <w:t>Halojenfree</w:t>
      </w:r>
      <w:proofErr w:type="spellEnd"/>
      <w:r w:rsidRPr="000B72D0">
        <w:t xml:space="preserve"> alev yaymaz boru içerisinde </w:t>
      </w:r>
      <w:proofErr w:type="spellStart"/>
      <w:r w:rsidRPr="000B72D0">
        <w:t>linye</w:t>
      </w:r>
      <w:proofErr w:type="spellEnd"/>
      <w:r w:rsidRPr="000B72D0">
        <w:t xml:space="preserve"> </w:t>
      </w:r>
      <w:proofErr w:type="spellStart"/>
      <w:r w:rsidRPr="000B72D0">
        <w:t>hatlari</w:t>
      </w:r>
      <w:proofErr w:type="spellEnd"/>
      <w:r w:rsidRPr="000B72D0">
        <w:t xml:space="preserve"> en az 2,5 mm2 </w:t>
      </w:r>
      <w:proofErr w:type="gramStart"/>
      <w:r w:rsidRPr="000B72D0">
        <w:t>sorti</w:t>
      </w:r>
      <w:proofErr w:type="gramEnd"/>
      <w:r w:rsidRPr="000B72D0">
        <w:t xml:space="preserve"> hatları en az 1,5 mm2, TS EN 60332-1-2, TS EN 60754-1/2 ve TS EN 61034-2 standartlarına uygun, faz ve nötr iletkenleri TS 6249'a göre renklendirilmiş plastik izoleli (HO7Z,O7Z1) cinsinden olmak üzere buat, </w:t>
      </w:r>
      <w:proofErr w:type="spellStart"/>
      <w:r w:rsidRPr="000B72D0">
        <w:t>klemens</w:t>
      </w:r>
      <w:proofErr w:type="spellEnd"/>
      <w:r w:rsidRPr="000B72D0">
        <w:t xml:space="preserve">, anahtar, armatür, tespit takozu, her nevi malzeme temini, işyerine nakli ve işçilik dahil komple sıva üstü veya sıva altı aydınlatma sortisi yapılması (armatür hariç). Duvar kalınlıkları normalden fazla olduğu hallerde fiyat farkı ödenmez.(TS EN 61386-1/21/22 standartlarına uygun CE Uygunluk İşaretlemesi iliştirilmiş </w:t>
      </w:r>
      <w:proofErr w:type="spellStart"/>
      <w:r w:rsidRPr="000B72D0">
        <w:t>halogenfree</w:t>
      </w:r>
      <w:proofErr w:type="spellEnd"/>
      <w:r w:rsidRPr="000B72D0">
        <w:t xml:space="preserve"> alev yaymaz boru </w:t>
      </w:r>
      <w:proofErr w:type="gramStart"/>
      <w:r w:rsidRPr="000B72D0">
        <w:t>sorti</w:t>
      </w:r>
      <w:proofErr w:type="gramEnd"/>
      <w:r w:rsidRPr="000B72D0">
        <w:t xml:space="preserve"> fiyatına dahildir) Not: TS EN 50575 ve TS EN 50575/A1 standartlarına, 305/2011/AB Yapı Malzemeleri Yönetmeliğine uygun olarak üretilmiş, CE uygunluk işaretiyle piyasaya arz edilmiş ve üreticinin performans beyanı ve Avrupa Birliği tarafından akredite edilmiş kuruluşlardan alınmış Performans Değişmezlik Sertifikasına sahip olacaktır.</w:t>
      </w:r>
    </w:p>
    <w:p w:rsidR="000B72D0" w:rsidRDefault="000B72D0" w:rsidP="003B5F13"/>
    <w:p w:rsidR="0001387A" w:rsidRPr="000061A8" w:rsidRDefault="0001387A" w:rsidP="003B5F13">
      <w:r w:rsidRPr="000061A8">
        <w:t>E</w:t>
      </w:r>
      <w:r w:rsidR="006A743C" w:rsidRPr="000061A8">
        <w:t>LK-</w:t>
      </w:r>
      <w:r w:rsidR="00E67A73">
        <w:t>27</w:t>
      </w:r>
      <w:r w:rsidR="006F13DD" w:rsidRPr="000061A8">
        <w:t xml:space="preserve">: </w:t>
      </w:r>
      <w:r w:rsidR="00E537C6" w:rsidRPr="000061A8">
        <w:t>HALOGENFREE KABLO İLE GÜVENLİK HATTI PRİZ SORTİ</w:t>
      </w:r>
    </w:p>
    <w:p w:rsidR="006F13DD" w:rsidRDefault="006F13DD" w:rsidP="003B5F13">
      <w:proofErr w:type="spellStart"/>
      <w:r>
        <w:t>Peşel</w:t>
      </w:r>
      <w:proofErr w:type="spellEnd"/>
      <w:r>
        <w:t xml:space="preserve">, </w:t>
      </w:r>
      <w:proofErr w:type="spellStart"/>
      <w:r>
        <w:t>bergman</w:t>
      </w:r>
      <w:proofErr w:type="spellEnd"/>
      <w:r>
        <w:t xml:space="preserve"> veya PVC boru içerisinde </w:t>
      </w:r>
      <w:proofErr w:type="spellStart"/>
      <w:r w:rsidR="00003967" w:rsidRPr="00003967">
        <w:t>linye</w:t>
      </w:r>
      <w:proofErr w:type="spellEnd"/>
      <w:r w:rsidR="00003967" w:rsidRPr="00003967">
        <w:t xml:space="preserve"> hatları en az 2,5 mm2 kurşunsuz </w:t>
      </w:r>
      <w:proofErr w:type="spellStart"/>
      <w:r w:rsidR="00003967" w:rsidRPr="00003967">
        <w:t>antigron</w:t>
      </w:r>
      <w:proofErr w:type="spellEnd"/>
      <w:r w:rsidR="00003967" w:rsidRPr="00003967">
        <w:t xml:space="preserve"> (NHXMH) </w:t>
      </w:r>
      <w:proofErr w:type="spellStart"/>
      <w:r w:rsidR="00003967" w:rsidRPr="00003967">
        <w:t>nevinden</w:t>
      </w:r>
      <w:proofErr w:type="spellEnd"/>
      <w:r w:rsidR="00003967" w:rsidRPr="00003967">
        <w:t xml:space="preserve"> kablo</w:t>
      </w:r>
      <w:r>
        <w:t xml:space="preserve"> ve </w:t>
      </w:r>
      <w:proofErr w:type="gramStart"/>
      <w:r>
        <w:t>sorti</w:t>
      </w:r>
      <w:proofErr w:type="gramEnd"/>
      <w:r>
        <w:t xml:space="preserve"> hatları en az 2,5</w:t>
      </w:r>
      <w:r w:rsidR="00003967">
        <w:t xml:space="preserve"> </w:t>
      </w:r>
      <w:r>
        <w:t xml:space="preserve">mm2 kesitte faz, nötr ve güvenlik hatlı prizde, IEC 60332 Part3.1Kat.C, IEC 60754 normlarına uygun, faz, nötr ve güvenlik iletkenleri TS-6429'a göre renklendirilmiş plastik izoleli (HO7Z,O7Z1) cinsinden olmak üzere buat, </w:t>
      </w:r>
      <w:proofErr w:type="spellStart"/>
      <w:r>
        <w:t>klemens</w:t>
      </w:r>
      <w:proofErr w:type="spellEnd"/>
      <w:r>
        <w:t>, priz, her nevi malzeme temini, işyerine nakil ve işçilik dahil, komple priz sortisi yapılması.</w:t>
      </w:r>
    </w:p>
    <w:p w:rsidR="006F13DD" w:rsidRDefault="006F13DD" w:rsidP="003B5F13">
      <w:r>
        <w:t xml:space="preserve">(EN50086,IEC60754 standartlarına </w:t>
      </w:r>
      <w:proofErr w:type="spellStart"/>
      <w:proofErr w:type="gramStart"/>
      <w:r>
        <w:t>uygun,UL</w:t>
      </w:r>
      <w:proofErr w:type="spellEnd"/>
      <w:proofErr w:type="gramEnd"/>
      <w:r>
        <w:t xml:space="preserve"> test </w:t>
      </w:r>
      <w:proofErr w:type="spellStart"/>
      <w:r>
        <w:t>sertifikalarına,VDE</w:t>
      </w:r>
      <w:proofErr w:type="spellEnd"/>
      <w:r>
        <w:t xml:space="preserve"> veya geçerli uluslararası sertifikalara ,CE onayına sahip </w:t>
      </w:r>
      <w:proofErr w:type="spellStart"/>
      <w:r>
        <w:t>halogenfree</w:t>
      </w:r>
      <w:proofErr w:type="spellEnd"/>
      <w:r>
        <w:t xml:space="preserve"> boru kullanılması halinde fiyat farkı ödenmeyecektir.)</w:t>
      </w:r>
    </w:p>
    <w:p w:rsidR="005F5917" w:rsidRDefault="005F5917" w:rsidP="003B5F13"/>
    <w:p w:rsidR="007D789B" w:rsidRPr="000061A8" w:rsidRDefault="007D789B" w:rsidP="003B5F13">
      <w:r w:rsidRPr="000061A8">
        <w:t>ELK-</w:t>
      </w:r>
      <w:r w:rsidR="00E67A73">
        <w:t>28</w:t>
      </w:r>
      <w:r w:rsidRPr="000061A8">
        <w:t>: UTP CAT6H HALOJEN FREE 4X2X23 AWG KABLO</w:t>
      </w:r>
    </w:p>
    <w:p w:rsidR="007D789B" w:rsidRDefault="007D789B" w:rsidP="003B5F13">
      <w:r>
        <w:t xml:space="preserve">Yerel alan ağlarında yatay kurulumlar için bilgisayarlar arası 250 </w:t>
      </w:r>
      <w:proofErr w:type="spellStart"/>
      <w:r>
        <w:t>Mhz</w:t>
      </w:r>
      <w:proofErr w:type="spellEnd"/>
      <w:r>
        <w:t xml:space="preserve"> </w:t>
      </w:r>
      <w:proofErr w:type="spellStart"/>
      <w:r>
        <w:t>band</w:t>
      </w:r>
      <w:proofErr w:type="spellEnd"/>
      <w:r>
        <w:t xml:space="preserve">  genişliği ve 250 </w:t>
      </w:r>
      <w:proofErr w:type="spellStart"/>
      <w:r>
        <w:t>Mbps</w:t>
      </w:r>
      <w:proofErr w:type="spellEnd"/>
      <w:r>
        <w:t xml:space="preserve"> hızındaki veri iletişiminde kullanılan 4 </w:t>
      </w:r>
      <w:proofErr w:type="spellStart"/>
      <w:r>
        <w:t>perli</w:t>
      </w:r>
      <w:proofErr w:type="spellEnd"/>
      <w:r>
        <w:t xml:space="preserve"> 4 renk kodlu korumasız büklümlü </w:t>
      </w:r>
      <w:proofErr w:type="spellStart"/>
      <w:r>
        <w:t>perler</w:t>
      </w:r>
      <w:proofErr w:type="spellEnd"/>
      <w:r>
        <w:t xml:space="preserve"> (ekransız sarmal büklümlü) ve hepsini kapsayan HFFR dış kılıfı sayesinde geç </w:t>
      </w:r>
      <w:proofErr w:type="spellStart"/>
      <w:proofErr w:type="gramStart"/>
      <w:r>
        <w:t>tutuşan,genelde</w:t>
      </w:r>
      <w:proofErr w:type="spellEnd"/>
      <w:proofErr w:type="gramEnd"/>
      <w:r>
        <w:t xml:space="preserve"> kendiliğinden </w:t>
      </w:r>
      <w:proofErr w:type="spellStart"/>
      <w:r>
        <w:t>sönen,yanma</w:t>
      </w:r>
      <w:proofErr w:type="spellEnd"/>
      <w:r>
        <w:t xml:space="preserve"> sırasında </w:t>
      </w:r>
      <w:proofErr w:type="spellStart"/>
      <w:r>
        <w:t>zehirletici</w:t>
      </w:r>
      <w:proofErr w:type="spellEnd"/>
      <w:r>
        <w:t xml:space="preserve"> gaz ve duman çıkarmayan IEC 60332-1 IEC 60754  test uygunluk belgeli;  4 çift kablo ISO </w:t>
      </w:r>
      <w:proofErr w:type="spellStart"/>
      <w:r>
        <w:t>class</w:t>
      </w:r>
      <w:proofErr w:type="spellEnd"/>
      <w:r>
        <w:t xml:space="preserve"> D - CAT6e standardında 23 AWG 0,57mm çıplak bakır kaplama ölçütünde kablonun temini işyerine nakli  ile her nevi ufak malzeme işçilik montaj ve test dahil . Uygulama esnasında kablo hangi şartta tesis </w:t>
      </w:r>
      <w:proofErr w:type="gramStart"/>
      <w:r>
        <w:t>ediliyorsa  o</w:t>
      </w:r>
      <w:proofErr w:type="gramEnd"/>
      <w:r>
        <w:t xml:space="preserve"> imalata ait malzeme bedelinin ayrıca  ilgili pozdan ödenmesi</w:t>
      </w:r>
    </w:p>
    <w:p w:rsidR="007D789B" w:rsidRDefault="007D789B" w:rsidP="003B5F13">
      <w:r>
        <w:t xml:space="preserve"> (Boru içerisinden geçiriliyor ise  boru </w:t>
      </w:r>
      <w:proofErr w:type="spellStart"/>
      <w:proofErr w:type="gramStart"/>
      <w:r>
        <w:t>bedelinin,kablo</w:t>
      </w:r>
      <w:proofErr w:type="spellEnd"/>
      <w:proofErr w:type="gramEnd"/>
      <w:r>
        <w:t xml:space="preserve"> tavasından geçiriliyor ise kanal bedelinin ilgili pozdan ödenmesi)</w:t>
      </w:r>
    </w:p>
    <w:p w:rsidR="007D789B" w:rsidRDefault="007D789B" w:rsidP="003B5F13"/>
    <w:p w:rsidR="0001387A" w:rsidRPr="00B17E05" w:rsidRDefault="0001387A" w:rsidP="003B5F13">
      <w:r w:rsidRPr="000061A8">
        <w:t>E</w:t>
      </w:r>
      <w:r w:rsidR="00D15904" w:rsidRPr="000061A8">
        <w:t>L</w:t>
      </w:r>
      <w:r w:rsidR="005721EB" w:rsidRPr="000061A8">
        <w:t>K-</w:t>
      </w:r>
      <w:r w:rsidR="00E67A73">
        <w:t>29</w:t>
      </w:r>
      <w:r w:rsidR="006E19CD" w:rsidRPr="000061A8">
        <w:t xml:space="preserve">: </w:t>
      </w:r>
      <w:r w:rsidR="00D4339F" w:rsidRPr="000061A8">
        <w:t>24 PORTLU UTP CAT6 PATCH PANEL</w:t>
      </w:r>
    </w:p>
    <w:p w:rsidR="006E19CD" w:rsidRDefault="006E19CD" w:rsidP="003B5F13">
      <w:r w:rsidRPr="006E19CD">
        <w:t xml:space="preserve">Yerel alan ağlarında (LAN) yatay </w:t>
      </w:r>
      <w:proofErr w:type="spellStart"/>
      <w:r w:rsidRPr="006E19CD">
        <w:t>dağtım</w:t>
      </w:r>
      <w:proofErr w:type="spellEnd"/>
      <w:r w:rsidRPr="006E19CD">
        <w:t xml:space="preserve"> veya telekomünikasyon odalarında ekipman sonlandırılmasında ve birleştirme noktalarındaki kablo sonlandırmaları için 250 </w:t>
      </w:r>
      <w:proofErr w:type="spellStart"/>
      <w:r w:rsidRPr="006E19CD">
        <w:t>Mhz</w:t>
      </w:r>
      <w:proofErr w:type="spellEnd"/>
      <w:r w:rsidRPr="006E19CD">
        <w:t xml:space="preserve"> </w:t>
      </w:r>
      <w:proofErr w:type="spellStart"/>
      <w:r w:rsidRPr="006E19CD">
        <w:t>bandgenişliği</w:t>
      </w:r>
      <w:proofErr w:type="spellEnd"/>
      <w:r w:rsidRPr="006E19CD">
        <w:t xml:space="preserve"> ve 1000 </w:t>
      </w:r>
      <w:proofErr w:type="spellStart"/>
      <w:r w:rsidRPr="006E19CD">
        <w:t>Mbps</w:t>
      </w:r>
      <w:proofErr w:type="spellEnd"/>
      <w:r w:rsidRPr="006E19CD">
        <w:t xml:space="preserve"> hızındaki veri iletişiminde kullanılan CAT 6 </w:t>
      </w:r>
      <w:proofErr w:type="gramStart"/>
      <w:r w:rsidRPr="006E19CD">
        <w:t>Standartlarında , RJ</w:t>
      </w:r>
      <w:proofErr w:type="gramEnd"/>
      <w:r w:rsidRPr="006E19CD">
        <w:t xml:space="preserve">-45 tipi 8 Kontaklı dişi </w:t>
      </w:r>
      <w:proofErr w:type="spellStart"/>
      <w:r w:rsidRPr="006E19CD">
        <w:t>konnektörlü</w:t>
      </w:r>
      <w:proofErr w:type="spellEnd"/>
      <w:r w:rsidRPr="006E19CD">
        <w:t xml:space="preserve">, 19 </w:t>
      </w:r>
      <w:proofErr w:type="spellStart"/>
      <w:r w:rsidRPr="006E19CD">
        <w:t>inch</w:t>
      </w:r>
      <w:proofErr w:type="spellEnd"/>
      <w:r w:rsidRPr="006E19CD">
        <w:t xml:space="preserve"> genişliğinde , </w:t>
      </w:r>
      <w:proofErr w:type="spellStart"/>
      <w:r w:rsidRPr="006E19CD">
        <w:t>Ekranlanmamış</w:t>
      </w:r>
      <w:proofErr w:type="spellEnd"/>
      <w:r w:rsidRPr="006E19CD">
        <w:t xml:space="preserve">, </w:t>
      </w:r>
      <w:proofErr w:type="spellStart"/>
      <w:r w:rsidRPr="006E19CD">
        <w:t>Jack</w:t>
      </w:r>
      <w:proofErr w:type="spellEnd"/>
      <w:r w:rsidRPr="006E19CD">
        <w:t xml:space="preserve"> Temas Noktası İletkenliği yüksek evsafta bir malzeme ile kaplı olacaktır. Yapım malzemesi çelik, alüminyum, alüminyum alaşım veya anot alüminyum malzemeden yapılmış, ANSI/TIA/EIA-568 B.2-</w:t>
      </w:r>
      <w:proofErr w:type="gramStart"/>
      <w:r w:rsidRPr="006E19CD">
        <w:t>1 , ISO</w:t>
      </w:r>
      <w:proofErr w:type="gramEnd"/>
      <w:r w:rsidRPr="006E19CD">
        <w:t xml:space="preserve">/IEC -11801 Standartlarına uygun, </w:t>
      </w:r>
      <w:proofErr w:type="spellStart"/>
      <w:r w:rsidRPr="006E19CD">
        <w:t>Etiket,işçilik</w:t>
      </w:r>
      <w:proofErr w:type="spellEnd"/>
      <w:r w:rsidRPr="006E19CD">
        <w:t>, montaj , test dahil</w:t>
      </w:r>
    </w:p>
    <w:p w:rsidR="006E19CD" w:rsidRDefault="006E19CD" w:rsidP="003B5F13"/>
    <w:sectPr w:rsidR="006E19CD" w:rsidSect="003B5F13">
      <w:footerReference w:type="default" r:id="rId8"/>
      <w:pgSz w:w="11906" w:h="16838"/>
      <w:pgMar w:top="284" w:right="991" w:bottom="993"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928" w:rsidRDefault="00F76928" w:rsidP="003B5F13">
      <w:r>
        <w:separator/>
      </w:r>
    </w:p>
    <w:p w:rsidR="00F76928" w:rsidRDefault="00F76928" w:rsidP="003B5F13"/>
    <w:p w:rsidR="00F76928" w:rsidRDefault="00F76928" w:rsidP="003B5F13"/>
    <w:p w:rsidR="00F76928" w:rsidRDefault="00F76928" w:rsidP="003B5F13"/>
    <w:p w:rsidR="00F76928" w:rsidRDefault="00F76928" w:rsidP="003B5F13"/>
    <w:p w:rsidR="00F76928" w:rsidRDefault="00F76928" w:rsidP="003B5F13"/>
    <w:p w:rsidR="00F76928" w:rsidRDefault="00F76928" w:rsidP="003B5F13"/>
    <w:p w:rsidR="00F76928" w:rsidRDefault="00F76928" w:rsidP="003B5F13"/>
    <w:p w:rsidR="00F76928" w:rsidRDefault="00F76928" w:rsidP="003B5F13"/>
    <w:p w:rsidR="00F76928" w:rsidRDefault="00F76928" w:rsidP="003B5F13"/>
    <w:p w:rsidR="00F76928" w:rsidRDefault="00F76928" w:rsidP="003B5F13"/>
    <w:p w:rsidR="00F76928" w:rsidRDefault="00F76928" w:rsidP="003B5F13"/>
    <w:p w:rsidR="00F76928" w:rsidRDefault="00F76928" w:rsidP="003B5F13"/>
  </w:endnote>
  <w:endnote w:type="continuationSeparator" w:id="0">
    <w:p w:rsidR="00F76928" w:rsidRDefault="00F76928" w:rsidP="003B5F13">
      <w:r>
        <w:continuationSeparator/>
      </w:r>
    </w:p>
    <w:p w:rsidR="00F76928" w:rsidRDefault="00F76928" w:rsidP="003B5F13"/>
    <w:p w:rsidR="00F76928" w:rsidRDefault="00F76928" w:rsidP="003B5F13"/>
    <w:p w:rsidR="00F76928" w:rsidRDefault="00F76928" w:rsidP="003B5F13"/>
    <w:p w:rsidR="00F76928" w:rsidRDefault="00F76928" w:rsidP="003B5F13"/>
    <w:p w:rsidR="00F76928" w:rsidRDefault="00F76928" w:rsidP="003B5F13"/>
    <w:p w:rsidR="00F76928" w:rsidRDefault="00F76928" w:rsidP="003B5F13"/>
    <w:p w:rsidR="00F76928" w:rsidRDefault="00F76928" w:rsidP="003B5F13"/>
    <w:p w:rsidR="00F76928" w:rsidRDefault="00F76928" w:rsidP="003B5F13"/>
    <w:p w:rsidR="00F76928" w:rsidRDefault="00F76928" w:rsidP="003B5F13"/>
    <w:p w:rsidR="00F76928" w:rsidRDefault="00F76928" w:rsidP="003B5F13"/>
    <w:p w:rsidR="00F76928" w:rsidRDefault="00F76928" w:rsidP="003B5F13"/>
    <w:p w:rsidR="00F76928" w:rsidRDefault="00F76928" w:rsidP="003B5F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aramond (PCL6)">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Garamond">
    <w:panose1 w:val="02020404030301010803"/>
    <w:charset w:val="A2"/>
    <w:family w:val="roman"/>
    <w:pitch w:val="variable"/>
    <w:sig w:usb0="00000287" w:usb1="00000000" w:usb2="00000000" w:usb3="00000000" w:csb0="0000009F" w:csb1="00000000"/>
  </w:font>
  <w:font w:name="Liberation Serif">
    <w:altName w:val="Times New Roman"/>
    <w:charset w:val="01"/>
    <w:family w:val="roman"/>
    <w:pitch w:val="variable"/>
  </w:font>
  <w:font w:name="Droid Sans">
    <w:panose1 w:val="00000000000000000000"/>
    <w:charset w:val="00"/>
    <w:family w:val="roman"/>
    <w:notTrueType/>
    <w:pitch w:val="default"/>
  </w:font>
  <w:font w:name="FreeSans">
    <w:altName w:val="Arial"/>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4429999"/>
      <w:docPartObj>
        <w:docPartGallery w:val="Page Numbers (Bottom of Page)"/>
        <w:docPartUnique/>
      </w:docPartObj>
    </w:sdtPr>
    <w:sdtEndPr/>
    <w:sdtContent>
      <w:p w:rsidR="00E00E1F" w:rsidRDefault="00E00E1F" w:rsidP="003B5F13">
        <w:pPr>
          <w:pStyle w:val="AltBilgi"/>
        </w:pPr>
        <w:r w:rsidRPr="0036031C">
          <w:fldChar w:fldCharType="begin"/>
        </w:r>
        <w:r w:rsidRPr="0036031C">
          <w:instrText>PAGE   \* MERGEFORMAT</w:instrText>
        </w:r>
        <w:r w:rsidRPr="0036031C">
          <w:fldChar w:fldCharType="separate"/>
        </w:r>
        <w:r w:rsidR="000B72D0">
          <w:rPr>
            <w:noProof/>
          </w:rPr>
          <w:t>4</w:t>
        </w:r>
        <w:r w:rsidRPr="0036031C">
          <w:fldChar w:fldCharType="end"/>
        </w:r>
      </w:p>
    </w:sdtContent>
  </w:sdt>
  <w:p w:rsidR="00E00E1F" w:rsidRDefault="00E00E1F" w:rsidP="003B5F13">
    <w:pPr>
      <w:pStyle w:val="AltBilgi"/>
    </w:pPr>
  </w:p>
  <w:p w:rsidR="00E00E1F" w:rsidRDefault="00E00E1F" w:rsidP="003B5F13"/>
  <w:p w:rsidR="00E00E1F" w:rsidRDefault="00E00E1F" w:rsidP="003B5F13"/>
  <w:p w:rsidR="00E00E1F" w:rsidRDefault="00E00E1F" w:rsidP="003B5F13"/>
  <w:p w:rsidR="00E00E1F" w:rsidRDefault="00E00E1F" w:rsidP="003B5F13"/>
  <w:p w:rsidR="00E00E1F" w:rsidRDefault="00E00E1F" w:rsidP="003B5F13"/>
  <w:p w:rsidR="00E00E1F" w:rsidRDefault="00E00E1F" w:rsidP="003B5F13"/>
  <w:p w:rsidR="00E00E1F" w:rsidRDefault="00E00E1F" w:rsidP="003B5F13"/>
  <w:p w:rsidR="00E00E1F" w:rsidRDefault="00E00E1F" w:rsidP="003B5F13"/>
  <w:p w:rsidR="00E72AD8" w:rsidRDefault="00E72AD8" w:rsidP="003B5F13"/>
  <w:p w:rsidR="00E72AD8" w:rsidRDefault="00E72AD8" w:rsidP="003B5F1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928" w:rsidRDefault="00F76928" w:rsidP="003B5F13">
      <w:r>
        <w:separator/>
      </w:r>
    </w:p>
    <w:p w:rsidR="00F76928" w:rsidRDefault="00F76928" w:rsidP="003B5F13"/>
    <w:p w:rsidR="00F76928" w:rsidRDefault="00F76928" w:rsidP="003B5F13"/>
    <w:p w:rsidR="00F76928" w:rsidRDefault="00F76928" w:rsidP="003B5F13"/>
    <w:p w:rsidR="00F76928" w:rsidRDefault="00F76928" w:rsidP="003B5F13"/>
    <w:p w:rsidR="00F76928" w:rsidRDefault="00F76928" w:rsidP="003B5F13"/>
    <w:p w:rsidR="00F76928" w:rsidRDefault="00F76928" w:rsidP="003B5F13"/>
    <w:p w:rsidR="00F76928" w:rsidRDefault="00F76928" w:rsidP="003B5F13"/>
    <w:p w:rsidR="00F76928" w:rsidRDefault="00F76928" w:rsidP="003B5F13"/>
    <w:p w:rsidR="00F76928" w:rsidRDefault="00F76928" w:rsidP="003B5F13"/>
    <w:p w:rsidR="00F76928" w:rsidRDefault="00F76928" w:rsidP="003B5F13"/>
    <w:p w:rsidR="00F76928" w:rsidRDefault="00F76928" w:rsidP="003B5F13"/>
    <w:p w:rsidR="00F76928" w:rsidRDefault="00F76928" w:rsidP="003B5F13"/>
  </w:footnote>
  <w:footnote w:type="continuationSeparator" w:id="0">
    <w:p w:rsidR="00F76928" w:rsidRDefault="00F76928" w:rsidP="003B5F13">
      <w:r>
        <w:continuationSeparator/>
      </w:r>
    </w:p>
    <w:p w:rsidR="00F76928" w:rsidRDefault="00F76928" w:rsidP="003B5F13"/>
    <w:p w:rsidR="00F76928" w:rsidRDefault="00F76928" w:rsidP="003B5F13"/>
    <w:p w:rsidR="00F76928" w:rsidRDefault="00F76928" w:rsidP="003B5F13"/>
    <w:p w:rsidR="00F76928" w:rsidRDefault="00F76928" w:rsidP="003B5F13"/>
    <w:p w:rsidR="00F76928" w:rsidRDefault="00F76928" w:rsidP="003B5F13"/>
    <w:p w:rsidR="00F76928" w:rsidRDefault="00F76928" w:rsidP="003B5F13"/>
    <w:p w:rsidR="00F76928" w:rsidRDefault="00F76928" w:rsidP="003B5F13"/>
    <w:p w:rsidR="00F76928" w:rsidRDefault="00F76928" w:rsidP="003B5F13"/>
    <w:p w:rsidR="00F76928" w:rsidRDefault="00F76928" w:rsidP="003B5F13"/>
    <w:p w:rsidR="00F76928" w:rsidRDefault="00F76928" w:rsidP="003B5F13"/>
    <w:p w:rsidR="00F76928" w:rsidRDefault="00F76928" w:rsidP="003B5F13"/>
    <w:p w:rsidR="00F76928" w:rsidRDefault="00F76928" w:rsidP="003B5F13"/>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2AED7A6"/>
    <w:lvl w:ilvl="0">
      <w:start w:val="1"/>
      <w:numFmt w:val="decimal"/>
      <w:pStyle w:val="ListeNumaras"/>
      <w:lvlText w:val="%1."/>
      <w:lvlJc w:val="left"/>
      <w:pPr>
        <w:tabs>
          <w:tab w:val="num" w:pos="360"/>
        </w:tabs>
        <w:ind w:left="360" w:hanging="360"/>
      </w:pPr>
    </w:lvl>
  </w:abstractNum>
  <w:abstractNum w:abstractNumId="1" w15:restartNumberingAfterBreak="0">
    <w:nsid w:val="00000006"/>
    <w:multiLevelType w:val="singleLevel"/>
    <w:tmpl w:val="00000006"/>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20"/>
    <w:multiLevelType w:val="singleLevel"/>
    <w:tmpl w:val="00000020"/>
    <w:name w:val="WW8Num35"/>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2E"/>
    <w:multiLevelType w:val="singleLevel"/>
    <w:tmpl w:val="0000002E"/>
    <w:name w:val="WW8Num49"/>
    <w:lvl w:ilvl="0">
      <w:start w:val="1"/>
      <w:numFmt w:val="bullet"/>
      <w:lvlText w:val=""/>
      <w:lvlJc w:val="left"/>
      <w:pPr>
        <w:tabs>
          <w:tab w:val="num" w:pos="720"/>
        </w:tabs>
        <w:ind w:left="720" w:hanging="360"/>
      </w:pPr>
      <w:rPr>
        <w:rFonts w:ascii="Symbol" w:hAnsi="Symbol"/>
        <w:color w:val="auto"/>
      </w:rPr>
    </w:lvl>
  </w:abstractNum>
  <w:abstractNum w:abstractNumId="4" w15:restartNumberingAfterBreak="0">
    <w:nsid w:val="01E85A6D"/>
    <w:multiLevelType w:val="multilevel"/>
    <w:tmpl w:val="29FE68AA"/>
    <w:lvl w:ilvl="0">
      <w:start w:val="1"/>
      <w:numFmt w:val="decimal"/>
      <w:pStyle w:val="Baslik-1"/>
      <w:lvlText w:val="%1."/>
      <w:lvlJc w:val="left"/>
      <w:pPr>
        <w:tabs>
          <w:tab w:val="num" w:pos="567"/>
        </w:tabs>
        <w:ind w:left="567" w:hanging="567"/>
      </w:pPr>
    </w:lvl>
    <w:lvl w:ilvl="1">
      <w:start w:val="1"/>
      <w:numFmt w:val="decimal"/>
      <w:pStyle w:val="Baslik-2"/>
      <w:lvlText w:val="%1.%2."/>
      <w:lvlJc w:val="left"/>
      <w:pPr>
        <w:tabs>
          <w:tab w:val="num" w:pos="567"/>
        </w:tabs>
        <w:ind w:left="567" w:hanging="567"/>
      </w:pPr>
    </w:lvl>
    <w:lvl w:ilvl="2">
      <w:start w:val="1"/>
      <w:numFmt w:val="decimal"/>
      <w:pStyle w:val="Baslik-OzlBrFyt"/>
      <w:lvlText w:val="%1.%2.%3."/>
      <w:lvlJc w:val="left"/>
      <w:pPr>
        <w:tabs>
          <w:tab w:val="num" w:pos="720"/>
        </w:tabs>
        <w:ind w:left="720" w:hanging="720"/>
      </w:pPr>
    </w:lvl>
    <w:lvl w:ilvl="3">
      <w:start w:val="1"/>
      <w:numFmt w:val="decimal"/>
      <w:pStyle w:val="Baslik-4"/>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97B69F5"/>
    <w:multiLevelType w:val="hybridMultilevel"/>
    <w:tmpl w:val="498020E2"/>
    <w:lvl w:ilvl="0" w:tplc="041F0001">
      <w:start w:val="1"/>
      <w:numFmt w:val="bullet"/>
      <w:lvlText w:val=""/>
      <w:lvlJc w:val="left"/>
      <w:pPr>
        <w:ind w:left="1004" w:hanging="360"/>
      </w:pPr>
      <w:rPr>
        <w:rFonts w:ascii="Symbol" w:hAnsi="Symbol" w:hint="default"/>
      </w:rPr>
    </w:lvl>
    <w:lvl w:ilvl="1" w:tplc="041F0003">
      <w:start w:val="1"/>
      <w:numFmt w:val="bullet"/>
      <w:lvlText w:val="o"/>
      <w:lvlJc w:val="left"/>
      <w:pPr>
        <w:ind w:left="1724" w:hanging="360"/>
      </w:pPr>
      <w:rPr>
        <w:rFonts w:ascii="Courier New" w:hAnsi="Courier New" w:cs="Courier New" w:hint="default"/>
      </w:rPr>
    </w:lvl>
    <w:lvl w:ilvl="2" w:tplc="041F0005">
      <w:start w:val="1"/>
      <w:numFmt w:val="bullet"/>
      <w:lvlText w:val=""/>
      <w:lvlJc w:val="left"/>
      <w:pPr>
        <w:ind w:left="2444" w:hanging="360"/>
      </w:pPr>
      <w:rPr>
        <w:rFonts w:ascii="Wingdings" w:hAnsi="Wingdings" w:hint="default"/>
      </w:rPr>
    </w:lvl>
    <w:lvl w:ilvl="3" w:tplc="041F0001">
      <w:start w:val="1"/>
      <w:numFmt w:val="bullet"/>
      <w:lvlText w:val=""/>
      <w:lvlJc w:val="left"/>
      <w:pPr>
        <w:ind w:left="3164" w:hanging="360"/>
      </w:pPr>
      <w:rPr>
        <w:rFonts w:ascii="Symbol" w:hAnsi="Symbol" w:hint="default"/>
      </w:rPr>
    </w:lvl>
    <w:lvl w:ilvl="4" w:tplc="041F0003">
      <w:start w:val="1"/>
      <w:numFmt w:val="bullet"/>
      <w:lvlText w:val="o"/>
      <w:lvlJc w:val="left"/>
      <w:pPr>
        <w:ind w:left="3884" w:hanging="360"/>
      </w:pPr>
      <w:rPr>
        <w:rFonts w:ascii="Courier New" w:hAnsi="Courier New" w:cs="Courier New" w:hint="default"/>
      </w:rPr>
    </w:lvl>
    <w:lvl w:ilvl="5" w:tplc="041F0005">
      <w:start w:val="1"/>
      <w:numFmt w:val="bullet"/>
      <w:lvlText w:val=""/>
      <w:lvlJc w:val="left"/>
      <w:pPr>
        <w:ind w:left="4604" w:hanging="360"/>
      </w:pPr>
      <w:rPr>
        <w:rFonts w:ascii="Wingdings" w:hAnsi="Wingdings" w:hint="default"/>
      </w:rPr>
    </w:lvl>
    <w:lvl w:ilvl="6" w:tplc="041F0001">
      <w:start w:val="1"/>
      <w:numFmt w:val="bullet"/>
      <w:lvlText w:val=""/>
      <w:lvlJc w:val="left"/>
      <w:pPr>
        <w:ind w:left="5324" w:hanging="360"/>
      </w:pPr>
      <w:rPr>
        <w:rFonts w:ascii="Symbol" w:hAnsi="Symbol" w:hint="default"/>
      </w:rPr>
    </w:lvl>
    <w:lvl w:ilvl="7" w:tplc="041F0003">
      <w:start w:val="1"/>
      <w:numFmt w:val="bullet"/>
      <w:lvlText w:val="o"/>
      <w:lvlJc w:val="left"/>
      <w:pPr>
        <w:ind w:left="6044" w:hanging="360"/>
      </w:pPr>
      <w:rPr>
        <w:rFonts w:ascii="Courier New" w:hAnsi="Courier New" w:cs="Courier New" w:hint="default"/>
      </w:rPr>
    </w:lvl>
    <w:lvl w:ilvl="8" w:tplc="041F0005">
      <w:start w:val="1"/>
      <w:numFmt w:val="bullet"/>
      <w:lvlText w:val=""/>
      <w:lvlJc w:val="left"/>
      <w:pPr>
        <w:ind w:left="6764" w:hanging="360"/>
      </w:pPr>
      <w:rPr>
        <w:rFonts w:ascii="Wingdings" w:hAnsi="Wingdings" w:hint="default"/>
      </w:rPr>
    </w:lvl>
  </w:abstractNum>
  <w:abstractNum w:abstractNumId="6" w15:restartNumberingAfterBreak="0">
    <w:nsid w:val="0D8547B9"/>
    <w:multiLevelType w:val="hybridMultilevel"/>
    <w:tmpl w:val="A79EF0F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15:restartNumberingAfterBreak="0">
    <w:nsid w:val="30235C51"/>
    <w:multiLevelType w:val="multilevel"/>
    <w:tmpl w:val="91609202"/>
    <w:lvl w:ilvl="0">
      <w:start w:val="1"/>
      <w:numFmt w:val="decimal"/>
      <w:lvlText w:val="%1."/>
      <w:lvlJc w:val="left"/>
      <w:pPr>
        <w:tabs>
          <w:tab w:val="num" w:pos="720"/>
        </w:tabs>
        <w:ind w:left="720" w:hanging="360"/>
      </w:p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pStyle w:val="Balk4"/>
      <w:lvlText w:val="%1.%2.%3.%4"/>
      <w:lvlJc w:val="left"/>
      <w:pPr>
        <w:tabs>
          <w:tab w:val="num" w:pos="1224"/>
        </w:tabs>
        <w:ind w:left="1224" w:hanging="864"/>
      </w:pPr>
    </w:lvl>
    <w:lvl w:ilvl="4">
      <w:start w:val="1"/>
      <w:numFmt w:val="decimal"/>
      <w:pStyle w:val="Balk5"/>
      <w:lvlText w:val="%1.%2.%3.%4.%5"/>
      <w:lvlJc w:val="left"/>
      <w:pPr>
        <w:tabs>
          <w:tab w:val="num" w:pos="1368"/>
        </w:tabs>
        <w:ind w:left="1368" w:hanging="1008"/>
      </w:pPr>
    </w:lvl>
    <w:lvl w:ilvl="5">
      <w:start w:val="1"/>
      <w:numFmt w:val="decimal"/>
      <w:pStyle w:val="Balk6"/>
      <w:lvlText w:val="%1.%2.%3.%4.%5.%6"/>
      <w:lvlJc w:val="left"/>
      <w:pPr>
        <w:tabs>
          <w:tab w:val="num" w:pos="1512"/>
        </w:tabs>
        <w:ind w:left="1512" w:hanging="1152"/>
      </w:pPr>
    </w:lvl>
    <w:lvl w:ilvl="6">
      <w:start w:val="1"/>
      <w:numFmt w:val="decimal"/>
      <w:pStyle w:val="Balk7"/>
      <w:lvlText w:val="%1.%2.%3.%4.%5.%6.%7"/>
      <w:lvlJc w:val="left"/>
      <w:pPr>
        <w:tabs>
          <w:tab w:val="num" w:pos="1656"/>
        </w:tabs>
        <w:ind w:left="1656" w:hanging="1296"/>
      </w:pPr>
    </w:lvl>
    <w:lvl w:ilvl="7">
      <w:start w:val="1"/>
      <w:numFmt w:val="decimal"/>
      <w:pStyle w:val="Balk8"/>
      <w:lvlText w:val="%1.%2.%3.%4.%5.%6.%7.%8"/>
      <w:lvlJc w:val="left"/>
      <w:pPr>
        <w:tabs>
          <w:tab w:val="num" w:pos="3960"/>
        </w:tabs>
        <w:ind w:left="3960" w:hanging="1440"/>
      </w:pPr>
    </w:lvl>
    <w:lvl w:ilvl="8">
      <w:start w:val="1"/>
      <w:numFmt w:val="decimal"/>
      <w:pStyle w:val="Balk9"/>
      <w:lvlText w:val="%1.%2.%3.%4.%5.%6.%7.%8.%9"/>
      <w:lvlJc w:val="left"/>
      <w:pPr>
        <w:tabs>
          <w:tab w:val="num" w:pos="1944"/>
        </w:tabs>
        <w:ind w:left="1944" w:hanging="1584"/>
      </w:pPr>
    </w:lvl>
  </w:abstractNum>
  <w:abstractNum w:abstractNumId="8" w15:restartNumberingAfterBreak="0">
    <w:nsid w:val="3D0A72DC"/>
    <w:multiLevelType w:val="hybridMultilevel"/>
    <w:tmpl w:val="5C603900"/>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2C7D97"/>
    <w:multiLevelType w:val="multilevel"/>
    <w:tmpl w:val="7E6A3E96"/>
    <w:lvl w:ilvl="0">
      <w:start w:val="1"/>
      <w:numFmt w:val="decimal"/>
      <w:pStyle w:val="Level2"/>
      <w:isLgl/>
      <w:lvlText w:val="%1"/>
      <w:lvlJc w:val="left"/>
      <w:pPr>
        <w:tabs>
          <w:tab w:val="num" w:pos="360"/>
        </w:tabs>
        <w:ind w:left="0" w:firstLine="0"/>
      </w:pPr>
      <w:rPr>
        <w:rFonts w:ascii="Arial" w:hAnsi="Arial" w:cs="Times New Roman" w:hint="default"/>
        <w:b/>
        <w:i w:val="0"/>
        <w:sz w:val="36"/>
      </w:rPr>
    </w:lvl>
    <w:lvl w:ilvl="1">
      <w:start w:val="1"/>
      <w:numFmt w:val="decimal"/>
      <w:pStyle w:val="Level3"/>
      <w:isLgl/>
      <w:lvlText w:val="%1.%2"/>
      <w:lvlJc w:val="left"/>
      <w:pPr>
        <w:tabs>
          <w:tab w:val="num" w:pos="720"/>
        </w:tabs>
        <w:ind w:left="0" w:firstLine="0"/>
      </w:pPr>
      <w:rPr>
        <w:rFonts w:ascii="Arial" w:hAnsi="Arial" w:cs="Times New Roman" w:hint="default"/>
        <w:b/>
        <w:i w:val="0"/>
        <w:sz w:val="32"/>
      </w:rPr>
    </w:lvl>
    <w:lvl w:ilvl="2">
      <w:start w:val="1"/>
      <w:numFmt w:val="decimal"/>
      <w:pStyle w:val="Level4"/>
      <w:isLgl/>
      <w:lvlText w:val="%1.%2.%3"/>
      <w:lvlJc w:val="left"/>
      <w:pPr>
        <w:tabs>
          <w:tab w:val="num" w:pos="720"/>
        </w:tabs>
        <w:ind w:left="0" w:firstLine="0"/>
      </w:pPr>
      <w:rPr>
        <w:rFonts w:ascii="Arial" w:hAnsi="Arial" w:cs="Times New Roman" w:hint="default"/>
        <w:b/>
        <w:i w:val="0"/>
        <w:sz w:val="28"/>
      </w:rPr>
    </w:lvl>
    <w:lvl w:ilvl="3">
      <w:start w:val="1"/>
      <w:numFmt w:val="decimal"/>
      <w:pStyle w:val="Level5"/>
      <w:isLgl/>
      <w:lvlText w:val="%1.%2.%3.%4"/>
      <w:lvlJc w:val="left"/>
      <w:pPr>
        <w:tabs>
          <w:tab w:val="num" w:pos="1080"/>
        </w:tabs>
        <w:ind w:left="0" w:firstLine="0"/>
      </w:pPr>
      <w:rPr>
        <w:rFonts w:ascii="Arial" w:hAnsi="Arial" w:cs="Times New Roman" w:hint="default"/>
        <w:b/>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4A782C19"/>
    <w:multiLevelType w:val="hybridMultilevel"/>
    <w:tmpl w:val="E2768206"/>
    <w:lvl w:ilvl="0" w:tplc="041F0001">
      <w:start w:val="1"/>
      <w:numFmt w:val="bullet"/>
      <w:lvlText w:val=""/>
      <w:lvlJc w:val="left"/>
      <w:pPr>
        <w:ind w:left="1004" w:hanging="360"/>
      </w:pPr>
      <w:rPr>
        <w:rFonts w:ascii="Symbol" w:hAnsi="Symbol" w:hint="default"/>
      </w:rPr>
    </w:lvl>
    <w:lvl w:ilvl="1" w:tplc="041F0003">
      <w:start w:val="1"/>
      <w:numFmt w:val="bullet"/>
      <w:lvlText w:val="o"/>
      <w:lvlJc w:val="left"/>
      <w:pPr>
        <w:ind w:left="1724" w:hanging="360"/>
      </w:pPr>
      <w:rPr>
        <w:rFonts w:ascii="Courier New" w:hAnsi="Courier New" w:cs="Courier New" w:hint="default"/>
      </w:rPr>
    </w:lvl>
    <w:lvl w:ilvl="2" w:tplc="041F0005">
      <w:start w:val="1"/>
      <w:numFmt w:val="bullet"/>
      <w:lvlText w:val=""/>
      <w:lvlJc w:val="left"/>
      <w:pPr>
        <w:ind w:left="2444" w:hanging="360"/>
      </w:pPr>
      <w:rPr>
        <w:rFonts w:ascii="Wingdings" w:hAnsi="Wingdings" w:hint="default"/>
      </w:rPr>
    </w:lvl>
    <w:lvl w:ilvl="3" w:tplc="041F0001">
      <w:start w:val="1"/>
      <w:numFmt w:val="bullet"/>
      <w:lvlText w:val=""/>
      <w:lvlJc w:val="left"/>
      <w:pPr>
        <w:ind w:left="3164" w:hanging="360"/>
      </w:pPr>
      <w:rPr>
        <w:rFonts w:ascii="Symbol" w:hAnsi="Symbol" w:hint="default"/>
      </w:rPr>
    </w:lvl>
    <w:lvl w:ilvl="4" w:tplc="041F0003">
      <w:start w:val="1"/>
      <w:numFmt w:val="bullet"/>
      <w:lvlText w:val="o"/>
      <w:lvlJc w:val="left"/>
      <w:pPr>
        <w:ind w:left="3884" w:hanging="360"/>
      </w:pPr>
      <w:rPr>
        <w:rFonts w:ascii="Courier New" w:hAnsi="Courier New" w:cs="Courier New" w:hint="default"/>
      </w:rPr>
    </w:lvl>
    <w:lvl w:ilvl="5" w:tplc="041F0005">
      <w:start w:val="1"/>
      <w:numFmt w:val="bullet"/>
      <w:lvlText w:val=""/>
      <w:lvlJc w:val="left"/>
      <w:pPr>
        <w:ind w:left="4604" w:hanging="360"/>
      </w:pPr>
      <w:rPr>
        <w:rFonts w:ascii="Wingdings" w:hAnsi="Wingdings" w:hint="default"/>
      </w:rPr>
    </w:lvl>
    <w:lvl w:ilvl="6" w:tplc="041F0001">
      <w:start w:val="1"/>
      <w:numFmt w:val="bullet"/>
      <w:lvlText w:val=""/>
      <w:lvlJc w:val="left"/>
      <w:pPr>
        <w:ind w:left="5324" w:hanging="360"/>
      </w:pPr>
      <w:rPr>
        <w:rFonts w:ascii="Symbol" w:hAnsi="Symbol" w:hint="default"/>
      </w:rPr>
    </w:lvl>
    <w:lvl w:ilvl="7" w:tplc="041F0003">
      <w:start w:val="1"/>
      <w:numFmt w:val="bullet"/>
      <w:lvlText w:val="o"/>
      <w:lvlJc w:val="left"/>
      <w:pPr>
        <w:ind w:left="6044" w:hanging="360"/>
      </w:pPr>
      <w:rPr>
        <w:rFonts w:ascii="Courier New" w:hAnsi="Courier New" w:cs="Courier New" w:hint="default"/>
      </w:rPr>
    </w:lvl>
    <w:lvl w:ilvl="8" w:tplc="041F0005">
      <w:start w:val="1"/>
      <w:numFmt w:val="bullet"/>
      <w:lvlText w:val=""/>
      <w:lvlJc w:val="left"/>
      <w:pPr>
        <w:ind w:left="6764" w:hanging="360"/>
      </w:pPr>
      <w:rPr>
        <w:rFonts w:ascii="Wingdings" w:hAnsi="Wingdings" w:hint="default"/>
      </w:rPr>
    </w:lvl>
  </w:abstractNum>
  <w:abstractNum w:abstractNumId="11" w15:restartNumberingAfterBreak="0">
    <w:nsid w:val="6A7136AB"/>
    <w:multiLevelType w:val="hybridMultilevel"/>
    <w:tmpl w:val="1AA0B32E"/>
    <w:lvl w:ilvl="0" w:tplc="041F0001">
      <w:start w:val="1"/>
      <w:numFmt w:val="bullet"/>
      <w:lvlText w:val=""/>
      <w:lvlJc w:val="left"/>
      <w:pPr>
        <w:ind w:left="1004" w:hanging="360"/>
      </w:pPr>
      <w:rPr>
        <w:rFonts w:ascii="Symbol" w:hAnsi="Symbol" w:hint="default"/>
      </w:rPr>
    </w:lvl>
    <w:lvl w:ilvl="1" w:tplc="041F0003">
      <w:start w:val="1"/>
      <w:numFmt w:val="bullet"/>
      <w:lvlText w:val="o"/>
      <w:lvlJc w:val="left"/>
      <w:pPr>
        <w:ind w:left="1724" w:hanging="360"/>
      </w:pPr>
      <w:rPr>
        <w:rFonts w:ascii="Courier New" w:hAnsi="Courier New" w:cs="Courier New" w:hint="default"/>
      </w:rPr>
    </w:lvl>
    <w:lvl w:ilvl="2" w:tplc="041F0005">
      <w:start w:val="1"/>
      <w:numFmt w:val="bullet"/>
      <w:lvlText w:val=""/>
      <w:lvlJc w:val="left"/>
      <w:pPr>
        <w:ind w:left="2444" w:hanging="360"/>
      </w:pPr>
      <w:rPr>
        <w:rFonts w:ascii="Wingdings" w:hAnsi="Wingdings" w:hint="default"/>
      </w:rPr>
    </w:lvl>
    <w:lvl w:ilvl="3" w:tplc="041F0001">
      <w:start w:val="1"/>
      <w:numFmt w:val="bullet"/>
      <w:lvlText w:val=""/>
      <w:lvlJc w:val="left"/>
      <w:pPr>
        <w:ind w:left="3164" w:hanging="360"/>
      </w:pPr>
      <w:rPr>
        <w:rFonts w:ascii="Symbol" w:hAnsi="Symbol" w:hint="default"/>
      </w:rPr>
    </w:lvl>
    <w:lvl w:ilvl="4" w:tplc="041F0003">
      <w:start w:val="1"/>
      <w:numFmt w:val="bullet"/>
      <w:lvlText w:val="o"/>
      <w:lvlJc w:val="left"/>
      <w:pPr>
        <w:ind w:left="3884" w:hanging="360"/>
      </w:pPr>
      <w:rPr>
        <w:rFonts w:ascii="Courier New" w:hAnsi="Courier New" w:cs="Courier New" w:hint="default"/>
      </w:rPr>
    </w:lvl>
    <w:lvl w:ilvl="5" w:tplc="041F0005">
      <w:start w:val="1"/>
      <w:numFmt w:val="bullet"/>
      <w:lvlText w:val=""/>
      <w:lvlJc w:val="left"/>
      <w:pPr>
        <w:ind w:left="4604" w:hanging="360"/>
      </w:pPr>
      <w:rPr>
        <w:rFonts w:ascii="Wingdings" w:hAnsi="Wingdings" w:hint="default"/>
      </w:rPr>
    </w:lvl>
    <w:lvl w:ilvl="6" w:tplc="041F0001">
      <w:start w:val="1"/>
      <w:numFmt w:val="bullet"/>
      <w:lvlText w:val=""/>
      <w:lvlJc w:val="left"/>
      <w:pPr>
        <w:ind w:left="5324" w:hanging="360"/>
      </w:pPr>
      <w:rPr>
        <w:rFonts w:ascii="Symbol" w:hAnsi="Symbol" w:hint="default"/>
      </w:rPr>
    </w:lvl>
    <w:lvl w:ilvl="7" w:tplc="041F0003">
      <w:start w:val="1"/>
      <w:numFmt w:val="bullet"/>
      <w:lvlText w:val="o"/>
      <w:lvlJc w:val="left"/>
      <w:pPr>
        <w:ind w:left="6044" w:hanging="360"/>
      </w:pPr>
      <w:rPr>
        <w:rFonts w:ascii="Courier New" w:hAnsi="Courier New" w:cs="Courier New" w:hint="default"/>
      </w:rPr>
    </w:lvl>
    <w:lvl w:ilvl="8" w:tplc="041F0005">
      <w:start w:val="1"/>
      <w:numFmt w:val="bullet"/>
      <w:lvlText w:val=""/>
      <w:lvlJc w:val="left"/>
      <w:pPr>
        <w:ind w:left="6764" w:hanging="360"/>
      </w:pPr>
      <w:rPr>
        <w:rFonts w:ascii="Wingdings" w:hAnsi="Wingdings" w:hint="default"/>
      </w:rPr>
    </w:lvl>
  </w:abstractNum>
  <w:abstractNum w:abstractNumId="12" w15:restartNumberingAfterBreak="0">
    <w:nsid w:val="74955609"/>
    <w:multiLevelType w:val="hybridMultilevel"/>
    <w:tmpl w:val="E2DA80B0"/>
    <w:lvl w:ilvl="0" w:tplc="041F0001">
      <w:start w:val="1"/>
      <w:numFmt w:val="bullet"/>
      <w:lvlText w:val=""/>
      <w:lvlJc w:val="left"/>
      <w:pPr>
        <w:ind w:left="1004" w:hanging="360"/>
      </w:pPr>
      <w:rPr>
        <w:rFonts w:ascii="Symbol" w:hAnsi="Symbol" w:hint="default"/>
      </w:rPr>
    </w:lvl>
    <w:lvl w:ilvl="1" w:tplc="041F0003">
      <w:start w:val="1"/>
      <w:numFmt w:val="bullet"/>
      <w:lvlText w:val="o"/>
      <w:lvlJc w:val="left"/>
      <w:pPr>
        <w:ind w:left="1724" w:hanging="360"/>
      </w:pPr>
      <w:rPr>
        <w:rFonts w:ascii="Courier New" w:hAnsi="Courier New" w:cs="Courier New" w:hint="default"/>
      </w:rPr>
    </w:lvl>
    <w:lvl w:ilvl="2" w:tplc="041F0005">
      <w:start w:val="1"/>
      <w:numFmt w:val="bullet"/>
      <w:lvlText w:val=""/>
      <w:lvlJc w:val="left"/>
      <w:pPr>
        <w:ind w:left="2444" w:hanging="360"/>
      </w:pPr>
      <w:rPr>
        <w:rFonts w:ascii="Wingdings" w:hAnsi="Wingdings" w:hint="default"/>
      </w:rPr>
    </w:lvl>
    <w:lvl w:ilvl="3" w:tplc="041F0001">
      <w:start w:val="1"/>
      <w:numFmt w:val="bullet"/>
      <w:lvlText w:val=""/>
      <w:lvlJc w:val="left"/>
      <w:pPr>
        <w:ind w:left="3164" w:hanging="360"/>
      </w:pPr>
      <w:rPr>
        <w:rFonts w:ascii="Symbol" w:hAnsi="Symbol" w:hint="default"/>
      </w:rPr>
    </w:lvl>
    <w:lvl w:ilvl="4" w:tplc="041F0003">
      <w:start w:val="1"/>
      <w:numFmt w:val="bullet"/>
      <w:lvlText w:val="o"/>
      <w:lvlJc w:val="left"/>
      <w:pPr>
        <w:ind w:left="3884" w:hanging="360"/>
      </w:pPr>
      <w:rPr>
        <w:rFonts w:ascii="Courier New" w:hAnsi="Courier New" w:cs="Courier New" w:hint="default"/>
      </w:rPr>
    </w:lvl>
    <w:lvl w:ilvl="5" w:tplc="041F0005">
      <w:start w:val="1"/>
      <w:numFmt w:val="bullet"/>
      <w:lvlText w:val=""/>
      <w:lvlJc w:val="left"/>
      <w:pPr>
        <w:ind w:left="4604" w:hanging="360"/>
      </w:pPr>
      <w:rPr>
        <w:rFonts w:ascii="Wingdings" w:hAnsi="Wingdings" w:hint="default"/>
      </w:rPr>
    </w:lvl>
    <w:lvl w:ilvl="6" w:tplc="041F0001">
      <w:start w:val="1"/>
      <w:numFmt w:val="bullet"/>
      <w:lvlText w:val=""/>
      <w:lvlJc w:val="left"/>
      <w:pPr>
        <w:ind w:left="5324" w:hanging="360"/>
      </w:pPr>
      <w:rPr>
        <w:rFonts w:ascii="Symbol" w:hAnsi="Symbol" w:hint="default"/>
      </w:rPr>
    </w:lvl>
    <w:lvl w:ilvl="7" w:tplc="041F0003">
      <w:start w:val="1"/>
      <w:numFmt w:val="bullet"/>
      <w:lvlText w:val="o"/>
      <w:lvlJc w:val="left"/>
      <w:pPr>
        <w:ind w:left="6044" w:hanging="360"/>
      </w:pPr>
      <w:rPr>
        <w:rFonts w:ascii="Courier New" w:hAnsi="Courier New" w:cs="Courier New" w:hint="default"/>
      </w:rPr>
    </w:lvl>
    <w:lvl w:ilvl="8" w:tplc="041F0005">
      <w:start w:val="1"/>
      <w:numFmt w:val="bullet"/>
      <w:lvlText w:val=""/>
      <w:lvlJc w:val="left"/>
      <w:pPr>
        <w:ind w:left="6764"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8"/>
  </w:num>
  <w:num w:numId="7">
    <w:abstractNumId w:val="3"/>
  </w:num>
  <w:num w:numId="8">
    <w:abstractNumId w:val="1"/>
  </w:num>
  <w:num w:numId="9">
    <w:abstractNumId w:val="2"/>
  </w:num>
  <w:num w:numId="10">
    <w:abstractNumId w:val="10"/>
  </w:num>
  <w:num w:numId="11">
    <w:abstractNumId w:val="11"/>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87A"/>
    <w:rsid w:val="00003967"/>
    <w:rsid w:val="000061A8"/>
    <w:rsid w:val="000116FB"/>
    <w:rsid w:val="0001387A"/>
    <w:rsid w:val="00032B65"/>
    <w:rsid w:val="00077F03"/>
    <w:rsid w:val="00090E85"/>
    <w:rsid w:val="000B0AD4"/>
    <w:rsid w:val="000B72D0"/>
    <w:rsid w:val="000C61C7"/>
    <w:rsid w:val="000D5491"/>
    <w:rsid w:val="000F6AC5"/>
    <w:rsid w:val="00104791"/>
    <w:rsid w:val="0011117D"/>
    <w:rsid w:val="00124432"/>
    <w:rsid w:val="00132238"/>
    <w:rsid w:val="00154506"/>
    <w:rsid w:val="001627EF"/>
    <w:rsid w:val="00194698"/>
    <w:rsid w:val="001B6E70"/>
    <w:rsid w:val="001D38FD"/>
    <w:rsid w:val="001D50AA"/>
    <w:rsid w:val="001F0E92"/>
    <w:rsid w:val="001F5CDD"/>
    <w:rsid w:val="00200A97"/>
    <w:rsid w:val="002072E8"/>
    <w:rsid w:val="0026440B"/>
    <w:rsid w:val="00267D70"/>
    <w:rsid w:val="0028525A"/>
    <w:rsid w:val="00286821"/>
    <w:rsid w:val="00287FDC"/>
    <w:rsid w:val="00295E0C"/>
    <w:rsid w:val="002965B3"/>
    <w:rsid w:val="002A4B9F"/>
    <w:rsid w:val="002D38D3"/>
    <w:rsid w:val="00322F83"/>
    <w:rsid w:val="00347C85"/>
    <w:rsid w:val="00350619"/>
    <w:rsid w:val="0036031C"/>
    <w:rsid w:val="00372E02"/>
    <w:rsid w:val="003B5F13"/>
    <w:rsid w:val="003C120E"/>
    <w:rsid w:val="003E0242"/>
    <w:rsid w:val="003F5C60"/>
    <w:rsid w:val="004014B9"/>
    <w:rsid w:val="00404756"/>
    <w:rsid w:val="00433134"/>
    <w:rsid w:val="00451A4C"/>
    <w:rsid w:val="00470EEC"/>
    <w:rsid w:val="00487B4B"/>
    <w:rsid w:val="004A2E2E"/>
    <w:rsid w:val="004A397C"/>
    <w:rsid w:val="004D69E4"/>
    <w:rsid w:val="004E084E"/>
    <w:rsid w:val="005104BA"/>
    <w:rsid w:val="0051415D"/>
    <w:rsid w:val="00560EFE"/>
    <w:rsid w:val="00562217"/>
    <w:rsid w:val="005721EB"/>
    <w:rsid w:val="005A0F6F"/>
    <w:rsid w:val="005B012B"/>
    <w:rsid w:val="005B7F3A"/>
    <w:rsid w:val="005C2C17"/>
    <w:rsid w:val="005E234C"/>
    <w:rsid w:val="005E457D"/>
    <w:rsid w:val="005F5917"/>
    <w:rsid w:val="00604AC9"/>
    <w:rsid w:val="0064447D"/>
    <w:rsid w:val="00660B18"/>
    <w:rsid w:val="0066419B"/>
    <w:rsid w:val="0067129A"/>
    <w:rsid w:val="006A743C"/>
    <w:rsid w:val="006B3F33"/>
    <w:rsid w:val="006B5798"/>
    <w:rsid w:val="006D50DC"/>
    <w:rsid w:val="006E19CD"/>
    <w:rsid w:val="006F13DD"/>
    <w:rsid w:val="00706135"/>
    <w:rsid w:val="00755D91"/>
    <w:rsid w:val="007707E7"/>
    <w:rsid w:val="00772D49"/>
    <w:rsid w:val="00775CB9"/>
    <w:rsid w:val="007C627D"/>
    <w:rsid w:val="007D789B"/>
    <w:rsid w:val="008076D3"/>
    <w:rsid w:val="008133ED"/>
    <w:rsid w:val="00855899"/>
    <w:rsid w:val="00874D06"/>
    <w:rsid w:val="008C517C"/>
    <w:rsid w:val="008C73CB"/>
    <w:rsid w:val="008E067D"/>
    <w:rsid w:val="008F3BA5"/>
    <w:rsid w:val="008F5BBB"/>
    <w:rsid w:val="0090751A"/>
    <w:rsid w:val="009318EA"/>
    <w:rsid w:val="00931E30"/>
    <w:rsid w:val="00950AFB"/>
    <w:rsid w:val="009D7CD9"/>
    <w:rsid w:val="00A12D43"/>
    <w:rsid w:val="00A373D1"/>
    <w:rsid w:val="00A510B1"/>
    <w:rsid w:val="00A573A7"/>
    <w:rsid w:val="00A727D1"/>
    <w:rsid w:val="00A825CA"/>
    <w:rsid w:val="00A92D16"/>
    <w:rsid w:val="00AA1145"/>
    <w:rsid w:val="00AA1853"/>
    <w:rsid w:val="00AB7A9D"/>
    <w:rsid w:val="00AD7F31"/>
    <w:rsid w:val="00B05EDA"/>
    <w:rsid w:val="00B1217B"/>
    <w:rsid w:val="00B13037"/>
    <w:rsid w:val="00B17E05"/>
    <w:rsid w:val="00B21A4C"/>
    <w:rsid w:val="00B22209"/>
    <w:rsid w:val="00B50D1D"/>
    <w:rsid w:val="00B662F6"/>
    <w:rsid w:val="00B66687"/>
    <w:rsid w:val="00B77757"/>
    <w:rsid w:val="00B80E6D"/>
    <w:rsid w:val="00B87CA7"/>
    <w:rsid w:val="00BC0B33"/>
    <w:rsid w:val="00BC26F2"/>
    <w:rsid w:val="00BF4584"/>
    <w:rsid w:val="00C12033"/>
    <w:rsid w:val="00C420D1"/>
    <w:rsid w:val="00C43285"/>
    <w:rsid w:val="00C644FC"/>
    <w:rsid w:val="00C821B7"/>
    <w:rsid w:val="00CA25FE"/>
    <w:rsid w:val="00CA5BAF"/>
    <w:rsid w:val="00CC0441"/>
    <w:rsid w:val="00CC0C02"/>
    <w:rsid w:val="00CD1F3A"/>
    <w:rsid w:val="00CD4CD9"/>
    <w:rsid w:val="00CE4A3A"/>
    <w:rsid w:val="00D00DF3"/>
    <w:rsid w:val="00D0768B"/>
    <w:rsid w:val="00D15904"/>
    <w:rsid w:val="00D4339F"/>
    <w:rsid w:val="00D576E1"/>
    <w:rsid w:val="00D6195F"/>
    <w:rsid w:val="00D62349"/>
    <w:rsid w:val="00D64E80"/>
    <w:rsid w:val="00DE138C"/>
    <w:rsid w:val="00E00E1F"/>
    <w:rsid w:val="00E34082"/>
    <w:rsid w:val="00E4007B"/>
    <w:rsid w:val="00E537C6"/>
    <w:rsid w:val="00E557B2"/>
    <w:rsid w:val="00E563D6"/>
    <w:rsid w:val="00E67A73"/>
    <w:rsid w:val="00E711AF"/>
    <w:rsid w:val="00E72AD8"/>
    <w:rsid w:val="00E864D4"/>
    <w:rsid w:val="00E972DA"/>
    <w:rsid w:val="00EA3D42"/>
    <w:rsid w:val="00EE681F"/>
    <w:rsid w:val="00F0522B"/>
    <w:rsid w:val="00F058C6"/>
    <w:rsid w:val="00F1515B"/>
    <w:rsid w:val="00F240C0"/>
    <w:rsid w:val="00F4305A"/>
    <w:rsid w:val="00F4796A"/>
    <w:rsid w:val="00F526BB"/>
    <w:rsid w:val="00F637C4"/>
    <w:rsid w:val="00F7034C"/>
    <w:rsid w:val="00F737F0"/>
    <w:rsid w:val="00F76928"/>
    <w:rsid w:val="00F90EE4"/>
    <w:rsid w:val="00FA5029"/>
    <w:rsid w:val="00FC7004"/>
    <w:rsid w:val="00FD1B08"/>
    <w:rsid w:val="00FE29EC"/>
    <w:rsid w:val="00FE7B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2DA88"/>
  <w15:chartTrackingRefBased/>
  <w15:docId w15:val="{C5138AC8-961D-4EE3-BC99-866675D87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3B5F13"/>
    <w:pPr>
      <w:spacing w:after="0" w:line="240" w:lineRule="auto"/>
      <w:jc w:val="both"/>
    </w:pPr>
    <w:rPr>
      <w:rFonts w:ascii="Arial" w:eastAsia="Times New Roman" w:hAnsi="Arial" w:cs="Arial"/>
      <w:sz w:val="20"/>
      <w:szCs w:val="20"/>
    </w:rPr>
  </w:style>
  <w:style w:type="paragraph" w:styleId="Balk1">
    <w:name w:val="heading 1"/>
    <w:basedOn w:val="Normal"/>
    <w:next w:val="Normal"/>
    <w:link w:val="Balk1Char"/>
    <w:autoRedefine/>
    <w:qFormat/>
    <w:rsid w:val="0001387A"/>
    <w:pPr>
      <w:keepNext/>
      <w:jc w:val="left"/>
      <w:outlineLvl w:val="0"/>
    </w:pPr>
  </w:style>
  <w:style w:type="paragraph" w:styleId="Balk2">
    <w:name w:val="heading 2"/>
    <w:basedOn w:val="Normal"/>
    <w:next w:val="Normal"/>
    <w:link w:val="Balk2Char"/>
    <w:autoRedefine/>
    <w:unhideWhenUsed/>
    <w:qFormat/>
    <w:rsid w:val="00C420D1"/>
    <w:pPr>
      <w:keepNext/>
      <w:spacing w:before="240" w:after="60"/>
      <w:jc w:val="left"/>
      <w:outlineLvl w:val="1"/>
    </w:pPr>
    <w:rPr>
      <w:szCs w:val="24"/>
    </w:rPr>
  </w:style>
  <w:style w:type="paragraph" w:styleId="Balk3">
    <w:name w:val="heading 3"/>
    <w:basedOn w:val="Normal"/>
    <w:next w:val="Normal"/>
    <w:link w:val="Balk3Char"/>
    <w:autoRedefine/>
    <w:unhideWhenUsed/>
    <w:qFormat/>
    <w:rsid w:val="0001387A"/>
    <w:pPr>
      <w:keepNext/>
      <w:spacing w:before="240" w:after="60"/>
      <w:outlineLvl w:val="2"/>
    </w:pPr>
    <w:rPr>
      <w:b/>
      <w:bCs/>
      <w:szCs w:val="26"/>
    </w:rPr>
  </w:style>
  <w:style w:type="paragraph" w:styleId="Balk4">
    <w:name w:val="heading 4"/>
    <w:basedOn w:val="Normal"/>
    <w:next w:val="Normal"/>
    <w:link w:val="Balk4Char"/>
    <w:semiHidden/>
    <w:unhideWhenUsed/>
    <w:qFormat/>
    <w:rsid w:val="0001387A"/>
    <w:pPr>
      <w:keepNext/>
      <w:numPr>
        <w:ilvl w:val="3"/>
        <w:numId w:val="1"/>
      </w:numPr>
      <w:spacing w:before="240" w:after="60"/>
      <w:outlineLvl w:val="3"/>
    </w:pPr>
    <w:rPr>
      <w:b/>
      <w:bCs/>
      <w:sz w:val="28"/>
      <w:szCs w:val="28"/>
    </w:rPr>
  </w:style>
  <w:style w:type="paragraph" w:styleId="Balk5">
    <w:name w:val="heading 5"/>
    <w:basedOn w:val="Normal"/>
    <w:next w:val="Normal"/>
    <w:link w:val="Balk5Char"/>
    <w:semiHidden/>
    <w:unhideWhenUsed/>
    <w:qFormat/>
    <w:rsid w:val="0001387A"/>
    <w:pPr>
      <w:numPr>
        <w:ilvl w:val="4"/>
        <w:numId w:val="1"/>
      </w:numPr>
      <w:spacing w:before="240" w:after="60"/>
      <w:outlineLvl w:val="4"/>
    </w:pPr>
    <w:rPr>
      <w:b/>
      <w:bCs/>
      <w:i/>
      <w:iCs/>
      <w:sz w:val="26"/>
      <w:szCs w:val="26"/>
    </w:rPr>
  </w:style>
  <w:style w:type="paragraph" w:styleId="Balk6">
    <w:name w:val="heading 6"/>
    <w:basedOn w:val="Normal"/>
    <w:next w:val="Normal"/>
    <w:link w:val="Balk6Char"/>
    <w:semiHidden/>
    <w:unhideWhenUsed/>
    <w:qFormat/>
    <w:rsid w:val="0001387A"/>
    <w:pPr>
      <w:numPr>
        <w:ilvl w:val="5"/>
        <w:numId w:val="1"/>
      </w:numPr>
      <w:spacing w:before="240" w:after="60"/>
      <w:outlineLvl w:val="5"/>
    </w:pPr>
    <w:rPr>
      <w:b/>
      <w:bCs/>
      <w:sz w:val="22"/>
      <w:szCs w:val="22"/>
    </w:rPr>
  </w:style>
  <w:style w:type="paragraph" w:styleId="Balk7">
    <w:name w:val="heading 7"/>
    <w:basedOn w:val="Normal"/>
    <w:next w:val="Normal"/>
    <w:link w:val="Balk7Char"/>
    <w:uiPriority w:val="99"/>
    <w:semiHidden/>
    <w:unhideWhenUsed/>
    <w:qFormat/>
    <w:rsid w:val="0001387A"/>
    <w:pPr>
      <w:numPr>
        <w:ilvl w:val="6"/>
        <w:numId w:val="1"/>
      </w:numPr>
      <w:spacing w:before="240" w:after="60"/>
      <w:outlineLvl w:val="6"/>
    </w:pPr>
    <w:rPr>
      <w:szCs w:val="24"/>
    </w:rPr>
  </w:style>
  <w:style w:type="paragraph" w:styleId="Balk8">
    <w:name w:val="heading 8"/>
    <w:basedOn w:val="Normal"/>
    <w:next w:val="Normal"/>
    <w:link w:val="Balk8Char"/>
    <w:uiPriority w:val="99"/>
    <w:semiHidden/>
    <w:unhideWhenUsed/>
    <w:qFormat/>
    <w:rsid w:val="0001387A"/>
    <w:pPr>
      <w:numPr>
        <w:ilvl w:val="7"/>
        <w:numId w:val="1"/>
      </w:numPr>
      <w:tabs>
        <w:tab w:val="num" w:pos="1800"/>
      </w:tabs>
      <w:spacing w:before="240" w:after="60"/>
      <w:ind w:left="1800"/>
      <w:outlineLvl w:val="7"/>
    </w:pPr>
    <w:rPr>
      <w:i/>
      <w:iCs/>
      <w:szCs w:val="24"/>
    </w:rPr>
  </w:style>
  <w:style w:type="paragraph" w:styleId="Balk9">
    <w:name w:val="heading 9"/>
    <w:basedOn w:val="Normal"/>
    <w:next w:val="Normal"/>
    <w:link w:val="Balk9Char"/>
    <w:uiPriority w:val="99"/>
    <w:semiHidden/>
    <w:unhideWhenUsed/>
    <w:qFormat/>
    <w:rsid w:val="0001387A"/>
    <w:pPr>
      <w:numPr>
        <w:ilvl w:val="8"/>
        <w:numId w:val="1"/>
      </w:numPr>
      <w:spacing w:before="240" w:after="60"/>
      <w:outlineLvl w:val="8"/>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1387A"/>
    <w:rPr>
      <w:rFonts w:ascii="Arial" w:eastAsia="Times New Roman" w:hAnsi="Arial" w:cs="Arial"/>
      <w:sz w:val="20"/>
      <w:szCs w:val="20"/>
      <w:lang w:eastAsia="tr-TR"/>
    </w:rPr>
  </w:style>
  <w:style w:type="character" w:customStyle="1" w:styleId="Balk2Char">
    <w:name w:val="Başlık 2 Char"/>
    <w:basedOn w:val="VarsaylanParagrafYazTipi"/>
    <w:link w:val="Balk2"/>
    <w:rsid w:val="00C420D1"/>
    <w:rPr>
      <w:rFonts w:ascii="Arial" w:eastAsia="Times New Roman" w:hAnsi="Arial" w:cs="Arial"/>
      <w:sz w:val="20"/>
      <w:szCs w:val="24"/>
      <w:lang w:eastAsia="tr-TR"/>
    </w:rPr>
  </w:style>
  <w:style w:type="character" w:customStyle="1" w:styleId="Balk3Char">
    <w:name w:val="Başlık 3 Char"/>
    <w:basedOn w:val="VarsaylanParagrafYazTipi"/>
    <w:link w:val="Balk3"/>
    <w:rsid w:val="0001387A"/>
    <w:rPr>
      <w:rFonts w:ascii="Arial" w:eastAsia="Times New Roman" w:hAnsi="Arial" w:cs="Arial"/>
      <w:b/>
      <w:bCs/>
      <w:sz w:val="20"/>
      <w:szCs w:val="26"/>
      <w:lang w:eastAsia="tr-TR"/>
    </w:rPr>
  </w:style>
  <w:style w:type="character" w:customStyle="1" w:styleId="Balk4Char">
    <w:name w:val="Başlık 4 Char"/>
    <w:basedOn w:val="VarsaylanParagrafYazTipi"/>
    <w:link w:val="Balk4"/>
    <w:semiHidden/>
    <w:rsid w:val="0001387A"/>
    <w:rPr>
      <w:rFonts w:ascii="Arial" w:eastAsia="Times New Roman" w:hAnsi="Arial" w:cs="Arial"/>
      <w:b/>
      <w:bCs/>
      <w:sz w:val="28"/>
      <w:szCs w:val="28"/>
      <w:lang w:eastAsia="tr-TR"/>
    </w:rPr>
  </w:style>
  <w:style w:type="character" w:customStyle="1" w:styleId="Balk5Char">
    <w:name w:val="Başlık 5 Char"/>
    <w:basedOn w:val="VarsaylanParagrafYazTipi"/>
    <w:link w:val="Balk5"/>
    <w:semiHidden/>
    <w:rsid w:val="0001387A"/>
    <w:rPr>
      <w:rFonts w:ascii="Arial" w:eastAsia="Times New Roman" w:hAnsi="Arial" w:cs="Arial"/>
      <w:b/>
      <w:bCs/>
      <w:i/>
      <w:iCs/>
      <w:sz w:val="26"/>
      <w:szCs w:val="26"/>
      <w:lang w:eastAsia="tr-TR"/>
    </w:rPr>
  </w:style>
  <w:style w:type="character" w:customStyle="1" w:styleId="Balk6Char">
    <w:name w:val="Başlık 6 Char"/>
    <w:basedOn w:val="VarsaylanParagrafYazTipi"/>
    <w:link w:val="Balk6"/>
    <w:semiHidden/>
    <w:rsid w:val="0001387A"/>
    <w:rPr>
      <w:rFonts w:ascii="Arial" w:eastAsia="Times New Roman" w:hAnsi="Arial" w:cs="Arial"/>
      <w:b/>
      <w:bCs/>
      <w:lang w:eastAsia="tr-TR"/>
    </w:rPr>
  </w:style>
  <w:style w:type="character" w:customStyle="1" w:styleId="Balk7Char">
    <w:name w:val="Başlık 7 Char"/>
    <w:basedOn w:val="VarsaylanParagrafYazTipi"/>
    <w:link w:val="Balk7"/>
    <w:uiPriority w:val="99"/>
    <w:semiHidden/>
    <w:rsid w:val="0001387A"/>
    <w:rPr>
      <w:rFonts w:ascii="Arial" w:eastAsia="Times New Roman" w:hAnsi="Arial" w:cs="Arial"/>
      <w:sz w:val="20"/>
      <w:szCs w:val="24"/>
      <w:lang w:eastAsia="tr-TR"/>
    </w:rPr>
  </w:style>
  <w:style w:type="character" w:customStyle="1" w:styleId="Balk8Char">
    <w:name w:val="Başlık 8 Char"/>
    <w:basedOn w:val="VarsaylanParagrafYazTipi"/>
    <w:link w:val="Balk8"/>
    <w:uiPriority w:val="99"/>
    <w:semiHidden/>
    <w:rsid w:val="0001387A"/>
    <w:rPr>
      <w:rFonts w:ascii="Arial" w:eastAsia="Times New Roman" w:hAnsi="Arial" w:cs="Arial"/>
      <w:i/>
      <w:iCs/>
      <w:sz w:val="20"/>
      <w:szCs w:val="24"/>
      <w:lang w:eastAsia="tr-TR"/>
    </w:rPr>
  </w:style>
  <w:style w:type="character" w:customStyle="1" w:styleId="Balk9Char">
    <w:name w:val="Başlık 9 Char"/>
    <w:basedOn w:val="VarsaylanParagrafYazTipi"/>
    <w:link w:val="Balk9"/>
    <w:uiPriority w:val="99"/>
    <w:semiHidden/>
    <w:rsid w:val="0001387A"/>
    <w:rPr>
      <w:rFonts w:ascii="Arial" w:eastAsia="Times New Roman" w:hAnsi="Arial" w:cs="Arial"/>
      <w:lang w:eastAsia="tr-TR"/>
    </w:rPr>
  </w:style>
  <w:style w:type="character" w:styleId="Kpr">
    <w:name w:val="Hyperlink"/>
    <w:semiHidden/>
    <w:unhideWhenUsed/>
    <w:rsid w:val="0001387A"/>
    <w:rPr>
      <w:color w:val="0000FF"/>
      <w:u w:val="single"/>
    </w:rPr>
  </w:style>
  <w:style w:type="character" w:styleId="zlenenKpr">
    <w:name w:val="FollowedHyperlink"/>
    <w:basedOn w:val="VarsaylanParagrafYazTipi"/>
    <w:uiPriority w:val="99"/>
    <w:semiHidden/>
    <w:unhideWhenUsed/>
    <w:rsid w:val="0001387A"/>
    <w:rPr>
      <w:color w:val="954F72" w:themeColor="followedHyperlink"/>
      <w:u w:val="single"/>
    </w:rPr>
  </w:style>
  <w:style w:type="paragraph" w:styleId="NormalWeb">
    <w:name w:val="Normal (Web)"/>
    <w:basedOn w:val="Normal"/>
    <w:uiPriority w:val="99"/>
    <w:semiHidden/>
    <w:unhideWhenUsed/>
    <w:rsid w:val="0001387A"/>
    <w:pPr>
      <w:spacing w:before="100" w:beforeAutospacing="1" w:after="100" w:afterAutospacing="1"/>
      <w:jc w:val="left"/>
    </w:pPr>
    <w:rPr>
      <w:szCs w:val="24"/>
    </w:rPr>
  </w:style>
  <w:style w:type="paragraph" w:customStyle="1" w:styleId="msoindex1">
    <w:name w:val="msoindex1"/>
    <w:basedOn w:val="Normal"/>
    <w:next w:val="Normal"/>
    <w:autoRedefine/>
    <w:uiPriority w:val="99"/>
    <w:semiHidden/>
    <w:rsid w:val="0001387A"/>
    <w:pPr>
      <w:ind w:left="240" w:hanging="240"/>
    </w:pPr>
    <w:rPr>
      <w:szCs w:val="24"/>
    </w:rPr>
  </w:style>
  <w:style w:type="paragraph" w:styleId="T1">
    <w:name w:val="toc 1"/>
    <w:basedOn w:val="Normal"/>
    <w:next w:val="Normal"/>
    <w:autoRedefine/>
    <w:uiPriority w:val="99"/>
    <w:semiHidden/>
    <w:unhideWhenUsed/>
    <w:rsid w:val="0001387A"/>
    <w:pPr>
      <w:spacing w:before="120" w:after="120"/>
      <w:jc w:val="left"/>
    </w:pPr>
    <w:rPr>
      <w:b/>
      <w:bCs/>
      <w:caps/>
    </w:rPr>
  </w:style>
  <w:style w:type="paragraph" w:styleId="T2">
    <w:name w:val="toc 2"/>
    <w:basedOn w:val="Normal"/>
    <w:next w:val="Normal"/>
    <w:autoRedefine/>
    <w:uiPriority w:val="99"/>
    <w:semiHidden/>
    <w:unhideWhenUsed/>
    <w:rsid w:val="0001387A"/>
    <w:pPr>
      <w:ind w:left="240"/>
      <w:jc w:val="left"/>
    </w:pPr>
    <w:rPr>
      <w:smallCaps/>
    </w:rPr>
  </w:style>
  <w:style w:type="paragraph" w:styleId="T3">
    <w:name w:val="toc 3"/>
    <w:basedOn w:val="Normal"/>
    <w:next w:val="Normal"/>
    <w:autoRedefine/>
    <w:uiPriority w:val="99"/>
    <w:semiHidden/>
    <w:unhideWhenUsed/>
    <w:rsid w:val="0001387A"/>
    <w:pPr>
      <w:ind w:left="480"/>
      <w:jc w:val="left"/>
    </w:pPr>
    <w:rPr>
      <w:i/>
      <w:iCs/>
    </w:rPr>
  </w:style>
  <w:style w:type="paragraph" w:styleId="T4">
    <w:name w:val="toc 4"/>
    <w:basedOn w:val="Normal"/>
    <w:next w:val="Normal"/>
    <w:autoRedefine/>
    <w:uiPriority w:val="99"/>
    <w:semiHidden/>
    <w:unhideWhenUsed/>
    <w:rsid w:val="0001387A"/>
    <w:pPr>
      <w:ind w:left="720"/>
      <w:jc w:val="left"/>
    </w:pPr>
    <w:rPr>
      <w:sz w:val="18"/>
      <w:szCs w:val="18"/>
    </w:rPr>
  </w:style>
  <w:style w:type="paragraph" w:styleId="T5">
    <w:name w:val="toc 5"/>
    <w:basedOn w:val="Normal"/>
    <w:next w:val="Normal"/>
    <w:autoRedefine/>
    <w:uiPriority w:val="99"/>
    <w:semiHidden/>
    <w:unhideWhenUsed/>
    <w:rsid w:val="0001387A"/>
    <w:pPr>
      <w:ind w:left="960"/>
      <w:jc w:val="left"/>
    </w:pPr>
    <w:rPr>
      <w:sz w:val="18"/>
      <w:szCs w:val="18"/>
    </w:rPr>
  </w:style>
  <w:style w:type="paragraph" w:styleId="T6">
    <w:name w:val="toc 6"/>
    <w:basedOn w:val="Normal"/>
    <w:next w:val="Normal"/>
    <w:autoRedefine/>
    <w:uiPriority w:val="99"/>
    <w:semiHidden/>
    <w:unhideWhenUsed/>
    <w:rsid w:val="0001387A"/>
    <w:pPr>
      <w:ind w:left="1200"/>
      <w:jc w:val="left"/>
    </w:pPr>
    <w:rPr>
      <w:sz w:val="18"/>
      <w:szCs w:val="18"/>
    </w:rPr>
  </w:style>
  <w:style w:type="paragraph" w:styleId="T7">
    <w:name w:val="toc 7"/>
    <w:basedOn w:val="Normal"/>
    <w:next w:val="Normal"/>
    <w:autoRedefine/>
    <w:uiPriority w:val="99"/>
    <w:semiHidden/>
    <w:unhideWhenUsed/>
    <w:rsid w:val="0001387A"/>
    <w:pPr>
      <w:ind w:left="1440"/>
      <w:jc w:val="left"/>
    </w:pPr>
    <w:rPr>
      <w:sz w:val="18"/>
      <w:szCs w:val="18"/>
    </w:rPr>
  </w:style>
  <w:style w:type="paragraph" w:styleId="T8">
    <w:name w:val="toc 8"/>
    <w:basedOn w:val="Normal"/>
    <w:next w:val="Normal"/>
    <w:autoRedefine/>
    <w:uiPriority w:val="99"/>
    <w:semiHidden/>
    <w:unhideWhenUsed/>
    <w:rsid w:val="0001387A"/>
    <w:pPr>
      <w:ind w:left="1680"/>
      <w:jc w:val="left"/>
    </w:pPr>
    <w:rPr>
      <w:sz w:val="18"/>
      <w:szCs w:val="18"/>
    </w:rPr>
  </w:style>
  <w:style w:type="paragraph" w:styleId="T9">
    <w:name w:val="toc 9"/>
    <w:basedOn w:val="Normal"/>
    <w:next w:val="Normal"/>
    <w:autoRedefine/>
    <w:uiPriority w:val="99"/>
    <w:semiHidden/>
    <w:unhideWhenUsed/>
    <w:rsid w:val="0001387A"/>
    <w:pPr>
      <w:ind w:left="1920"/>
      <w:jc w:val="left"/>
    </w:pPr>
    <w:rPr>
      <w:sz w:val="18"/>
      <w:szCs w:val="18"/>
    </w:rPr>
  </w:style>
  <w:style w:type="paragraph" w:styleId="stBilgi">
    <w:name w:val="header"/>
    <w:basedOn w:val="Normal"/>
    <w:link w:val="stBilgiChar"/>
    <w:uiPriority w:val="99"/>
    <w:unhideWhenUsed/>
    <w:rsid w:val="0001387A"/>
    <w:pPr>
      <w:tabs>
        <w:tab w:val="center" w:pos="4536"/>
        <w:tab w:val="right" w:pos="9072"/>
      </w:tabs>
    </w:pPr>
  </w:style>
  <w:style w:type="character" w:customStyle="1" w:styleId="stBilgiChar">
    <w:name w:val="Üst Bilgi Char"/>
    <w:basedOn w:val="VarsaylanParagrafYazTipi"/>
    <w:link w:val="stBilgi"/>
    <w:uiPriority w:val="99"/>
    <w:rsid w:val="0001387A"/>
    <w:rPr>
      <w:rFonts w:ascii="Arial" w:eastAsia="Times New Roman" w:hAnsi="Arial" w:cs="Arial"/>
      <w:sz w:val="20"/>
      <w:szCs w:val="20"/>
      <w:lang w:eastAsia="tr-TR"/>
    </w:rPr>
  </w:style>
  <w:style w:type="paragraph" w:styleId="AltBilgi">
    <w:name w:val="footer"/>
    <w:basedOn w:val="Normal"/>
    <w:link w:val="AltBilgiChar"/>
    <w:uiPriority w:val="99"/>
    <w:unhideWhenUsed/>
    <w:rsid w:val="0001387A"/>
    <w:pPr>
      <w:tabs>
        <w:tab w:val="center" w:pos="4536"/>
        <w:tab w:val="right" w:pos="9072"/>
      </w:tabs>
    </w:pPr>
  </w:style>
  <w:style w:type="character" w:customStyle="1" w:styleId="AltBilgiChar">
    <w:name w:val="Alt Bilgi Char"/>
    <w:basedOn w:val="VarsaylanParagrafYazTipi"/>
    <w:link w:val="AltBilgi"/>
    <w:uiPriority w:val="99"/>
    <w:rsid w:val="0001387A"/>
    <w:rPr>
      <w:rFonts w:ascii="Arial" w:eastAsia="Times New Roman" w:hAnsi="Arial" w:cs="Arial"/>
      <w:sz w:val="20"/>
      <w:szCs w:val="20"/>
      <w:lang w:eastAsia="tr-TR"/>
    </w:rPr>
  </w:style>
  <w:style w:type="paragraph" w:styleId="ResimYazs">
    <w:name w:val="caption"/>
    <w:basedOn w:val="Normal"/>
    <w:next w:val="Normal"/>
    <w:uiPriority w:val="99"/>
    <w:semiHidden/>
    <w:unhideWhenUsed/>
    <w:qFormat/>
    <w:rsid w:val="0001387A"/>
    <w:p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pPr>
    <w:rPr>
      <w:rFonts w:ascii="Garamond (PCL6)" w:hAnsi="Garamond (PCL6)"/>
      <w:b/>
    </w:rPr>
  </w:style>
  <w:style w:type="paragraph" w:styleId="ListeNumaras">
    <w:name w:val="List Number"/>
    <w:basedOn w:val="Normal"/>
    <w:uiPriority w:val="99"/>
    <w:semiHidden/>
    <w:unhideWhenUsed/>
    <w:rsid w:val="0001387A"/>
    <w:pPr>
      <w:numPr>
        <w:numId w:val="2"/>
      </w:numPr>
    </w:pPr>
  </w:style>
  <w:style w:type="paragraph" w:styleId="KonuBal">
    <w:name w:val="Title"/>
    <w:basedOn w:val="Normal"/>
    <w:link w:val="KonuBalChar"/>
    <w:qFormat/>
    <w:rsid w:val="0001387A"/>
    <w:rPr>
      <w:rFonts w:cs="Times New Roman"/>
      <w:b/>
      <w:sz w:val="24"/>
      <w:u w:val="single"/>
    </w:rPr>
  </w:style>
  <w:style w:type="character" w:customStyle="1" w:styleId="KonuBalChar">
    <w:name w:val="Konu Başlığı Char"/>
    <w:basedOn w:val="VarsaylanParagrafYazTipi"/>
    <w:link w:val="KonuBal"/>
    <w:rsid w:val="0001387A"/>
    <w:rPr>
      <w:rFonts w:ascii="Arial" w:eastAsia="Times New Roman" w:hAnsi="Arial" w:cs="Times New Roman"/>
      <w:b/>
      <w:sz w:val="24"/>
      <w:szCs w:val="20"/>
      <w:u w:val="single"/>
      <w:lang w:eastAsia="tr-TR"/>
    </w:rPr>
  </w:style>
  <w:style w:type="paragraph" w:styleId="GvdeMetni">
    <w:name w:val="Body Text"/>
    <w:basedOn w:val="Normal"/>
    <w:link w:val="GvdeMetniChar"/>
    <w:uiPriority w:val="99"/>
    <w:unhideWhenUsed/>
    <w:rsid w:val="0001387A"/>
  </w:style>
  <w:style w:type="character" w:customStyle="1" w:styleId="GvdeMetniChar">
    <w:name w:val="Gövde Metni Char"/>
    <w:basedOn w:val="VarsaylanParagrafYazTipi"/>
    <w:link w:val="GvdeMetni"/>
    <w:uiPriority w:val="99"/>
    <w:rsid w:val="0001387A"/>
    <w:rPr>
      <w:rFonts w:ascii="Arial" w:eastAsia="Times New Roman" w:hAnsi="Arial" w:cs="Arial"/>
      <w:sz w:val="20"/>
      <w:szCs w:val="20"/>
      <w:lang w:eastAsia="tr-TR"/>
    </w:rPr>
  </w:style>
  <w:style w:type="character" w:customStyle="1" w:styleId="GvdeMetniGirintisiChar">
    <w:name w:val="Gövde Metni Girintisi Char"/>
    <w:basedOn w:val="VarsaylanParagrafYazTipi"/>
    <w:link w:val="GvdeMetniGirintisi"/>
    <w:semiHidden/>
    <w:locked/>
    <w:rsid w:val="0001387A"/>
    <w:rPr>
      <w:rFonts w:ascii="Arial" w:hAnsi="Arial" w:cs="Arial"/>
    </w:rPr>
  </w:style>
  <w:style w:type="paragraph" w:customStyle="1" w:styleId="msobodytextindent">
    <w:name w:val="msobodytextindent"/>
    <w:basedOn w:val="Normal"/>
    <w:uiPriority w:val="99"/>
    <w:rsid w:val="0001387A"/>
    <w:pPr>
      <w:spacing w:after="120"/>
      <w:ind w:left="283"/>
    </w:pPr>
  </w:style>
  <w:style w:type="paragraph" w:styleId="Altyaz">
    <w:name w:val="Subtitle"/>
    <w:basedOn w:val="Normal"/>
    <w:next w:val="Normal"/>
    <w:link w:val="AltyazChar"/>
    <w:uiPriority w:val="11"/>
    <w:qFormat/>
    <w:rsid w:val="0001387A"/>
    <w:pPr>
      <w:spacing w:after="160"/>
    </w:pPr>
    <w:rPr>
      <w:rFonts w:asciiTheme="minorHAnsi" w:eastAsiaTheme="minorEastAsia" w:hAnsiTheme="minorHAnsi" w:cstheme="minorBidi"/>
      <w:color w:val="5A5A5A" w:themeColor="text1" w:themeTint="A5"/>
      <w:spacing w:val="15"/>
      <w:sz w:val="22"/>
      <w:szCs w:val="22"/>
    </w:rPr>
  </w:style>
  <w:style w:type="character" w:customStyle="1" w:styleId="AltyazChar">
    <w:name w:val="Altyazı Char"/>
    <w:basedOn w:val="VarsaylanParagrafYazTipi"/>
    <w:link w:val="Altyaz"/>
    <w:uiPriority w:val="11"/>
    <w:rsid w:val="0001387A"/>
    <w:rPr>
      <w:rFonts w:eastAsiaTheme="minorEastAsia"/>
      <w:color w:val="5A5A5A" w:themeColor="text1" w:themeTint="A5"/>
      <w:spacing w:val="15"/>
      <w:lang w:eastAsia="tr-TR"/>
    </w:rPr>
  </w:style>
  <w:style w:type="paragraph" w:styleId="GvdeMetni2">
    <w:name w:val="Body Text 2"/>
    <w:basedOn w:val="Normal"/>
    <w:link w:val="GvdeMetni2Char"/>
    <w:uiPriority w:val="99"/>
    <w:semiHidden/>
    <w:unhideWhenUsed/>
    <w:rsid w:val="0001387A"/>
    <w:pPr>
      <w:spacing w:after="120" w:line="480" w:lineRule="auto"/>
    </w:pPr>
  </w:style>
  <w:style w:type="character" w:customStyle="1" w:styleId="GvdeMetni2Char">
    <w:name w:val="Gövde Metni 2 Char"/>
    <w:basedOn w:val="VarsaylanParagrafYazTipi"/>
    <w:link w:val="GvdeMetni2"/>
    <w:uiPriority w:val="99"/>
    <w:semiHidden/>
    <w:rsid w:val="0001387A"/>
    <w:rPr>
      <w:rFonts w:ascii="Arial" w:eastAsia="Times New Roman" w:hAnsi="Arial" w:cs="Arial"/>
      <w:sz w:val="20"/>
      <w:szCs w:val="20"/>
      <w:lang w:eastAsia="tr-TR"/>
    </w:rPr>
  </w:style>
  <w:style w:type="paragraph" w:styleId="GvdeMetni3">
    <w:name w:val="Body Text 3"/>
    <w:basedOn w:val="Normal"/>
    <w:link w:val="GvdeMetni3Char"/>
    <w:uiPriority w:val="99"/>
    <w:semiHidden/>
    <w:unhideWhenUsed/>
    <w:rsid w:val="0001387A"/>
    <w:pPr>
      <w:spacing w:after="120"/>
    </w:pPr>
    <w:rPr>
      <w:sz w:val="16"/>
      <w:szCs w:val="16"/>
    </w:rPr>
  </w:style>
  <w:style w:type="character" w:customStyle="1" w:styleId="GvdeMetni3Char">
    <w:name w:val="Gövde Metni 3 Char"/>
    <w:basedOn w:val="VarsaylanParagrafYazTipi"/>
    <w:link w:val="GvdeMetni3"/>
    <w:uiPriority w:val="99"/>
    <w:semiHidden/>
    <w:rsid w:val="0001387A"/>
    <w:rPr>
      <w:rFonts w:ascii="Arial" w:eastAsia="Times New Roman" w:hAnsi="Arial" w:cs="Arial"/>
      <w:sz w:val="16"/>
      <w:szCs w:val="16"/>
      <w:lang w:eastAsia="tr-TR"/>
    </w:rPr>
  </w:style>
  <w:style w:type="character" w:customStyle="1" w:styleId="GvdeMetniGirintisi2Char">
    <w:name w:val="Gövde Metni Girintisi 2 Char"/>
    <w:basedOn w:val="VarsaylanParagrafYazTipi"/>
    <w:link w:val="GvdeMetniGirintisi2"/>
    <w:semiHidden/>
    <w:locked/>
    <w:rsid w:val="0001387A"/>
    <w:rPr>
      <w:rFonts w:ascii="Arial" w:hAnsi="Arial" w:cs="Arial"/>
    </w:rPr>
  </w:style>
  <w:style w:type="paragraph" w:customStyle="1" w:styleId="msobodytextindent2">
    <w:name w:val="msobodytextindent2"/>
    <w:basedOn w:val="Normal"/>
    <w:uiPriority w:val="99"/>
    <w:rsid w:val="0001387A"/>
    <w:pPr>
      <w:spacing w:after="120" w:line="480" w:lineRule="auto"/>
      <w:ind w:left="283"/>
    </w:pPr>
  </w:style>
  <w:style w:type="character" w:customStyle="1" w:styleId="GvdeMetniGirintisi3Char">
    <w:name w:val="Gövde Metni Girintisi 3 Char"/>
    <w:basedOn w:val="VarsaylanParagrafYazTipi"/>
    <w:link w:val="GvdeMetniGirintisi3"/>
    <w:semiHidden/>
    <w:locked/>
    <w:rsid w:val="0001387A"/>
    <w:rPr>
      <w:rFonts w:ascii="Arial" w:hAnsi="Arial" w:cs="Arial"/>
      <w:sz w:val="16"/>
      <w:szCs w:val="16"/>
    </w:rPr>
  </w:style>
  <w:style w:type="paragraph" w:customStyle="1" w:styleId="msobodytextindent3">
    <w:name w:val="msobodytextindent3"/>
    <w:basedOn w:val="Normal"/>
    <w:uiPriority w:val="99"/>
    <w:rsid w:val="0001387A"/>
    <w:pPr>
      <w:spacing w:after="120"/>
      <w:ind w:left="283"/>
    </w:pPr>
    <w:rPr>
      <w:sz w:val="16"/>
      <w:szCs w:val="16"/>
    </w:rPr>
  </w:style>
  <w:style w:type="paragraph" w:styleId="bekMetni">
    <w:name w:val="Block Text"/>
    <w:basedOn w:val="Normal"/>
    <w:uiPriority w:val="99"/>
    <w:semiHidden/>
    <w:unhideWhenUsed/>
    <w:rsid w:val="0001387A"/>
    <w:pPr>
      <w:tabs>
        <w:tab w:val="left" w:pos="8931"/>
        <w:tab w:val="left" w:pos="9639"/>
      </w:tabs>
      <w:spacing w:before="80" w:after="80"/>
      <w:ind w:left="864" w:right="436" w:hanging="504"/>
    </w:pPr>
    <w:rPr>
      <w:lang w:val="en-AU"/>
    </w:rPr>
  </w:style>
  <w:style w:type="paragraph" w:styleId="BalonMetni">
    <w:name w:val="Balloon Text"/>
    <w:basedOn w:val="Normal"/>
    <w:link w:val="BalonMetniChar"/>
    <w:uiPriority w:val="99"/>
    <w:semiHidden/>
    <w:unhideWhenUsed/>
    <w:rsid w:val="0001387A"/>
    <w:rPr>
      <w:rFonts w:ascii="Tahoma" w:hAnsi="Tahoma" w:cs="Tahoma"/>
      <w:sz w:val="16"/>
      <w:szCs w:val="16"/>
    </w:rPr>
  </w:style>
  <w:style w:type="character" w:customStyle="1" w:styleId="BalonMetniChar">
    <w:name w:val="Balon Metni Char"/>
    <w:basedOn w:val="VarsaylanParagrafYazTipi"/>
    <w:link w:val="BalonMetni"/>
    <w:uiPriority w:val="99"/>
    <w:semiHidden/>
    <w:rsid w:val="0001387A"/>
    <w:rPr>
      <w:rFonts w:ascii="Tahoma" w:eastAsia="Times New Roman" w:hAnsi="Tahoma" w:cs="Tahoma"/>
      <w:sz w:val="16"/>
      <w:szCs w:val="16"/>
      <w:lang w:eastAsia="tr-TR"/>
    </w:rPr>
  </w:style>
  <w:style w:type="paragraph" w:styleId="AralkYok">
    <w:name w:val="No Spacing"/>
    <w:uiPriority w:val="99"/>
    <w:qFormat/>
    <w:rsid w:val="0001387A"/>
    <w:pPr>
      <w:tabs>
        <w:tab w:val="left" w:pos="708"/>
      </w:tabs>
      <w:spacing w:after="0" w:line="240" w:lineRule="auto"/>
    </w:pPr>
    <w:rPr>
      <w:rFonts w:ascii="Calibri" w:eastAsia="Times New Roman" w:hAnsi="Calibri" w:cs="Calibri"/>
    </w:rPr>
  </w:style>
  <w:style w:type="paragraph" w:styleId="ListeParagraf">
    <w:name w:val="List Paragraph"/>
    <w:basedOn w:val="Normal"/>
    <w:uiPriority w:val="34"/>
    <w:qFormat/>
    <w:rsid w:val="0001387A"/>
    <w:pPr>
      <w:ind w:left="720"/>
      <w:contextualSpacing/>
      <w:jc w:val="left"/>
    </w:pPr>
    <w:rPr>
      <w:lang w:val="en-US"/>
    </w:rPr>
  </w:style>
  <w:style w:type="paragraph" w:customStyle="1" w:styleId="NormalMetin">
    <w:name w:val="Normal Metin"/>
    <w:autoRedefine/>
    <w:uiPriority w:val="99"/>
    <w:rsid w:val="0001387A"/>
    <w:pPr>
      <w:widowControl w:val="0"/>
      <w:tabs>
        <w:tab w:val="left" w:pos="284"/>
      </w:tabs>
      <w:spacing w:before="60" w:after="60" w:line="240" w:lineRule="auto"/>
      <w:jc w:val="both"/>
    </w:pPr>
    <w:rPr>
      <w:rFonts w:ascii="Times New Roman" w:eastAsia="Times New Roman" w:hAnsi="Times New Roman" w:cs="Times New Roman"/>
      <w:sz w:val="24"/>
      <w:szCs w:val="24"/>
      <w:lang w:eastAsia="tr-TR"/>
    </w:rPr>
  </w:style>
  <w:style w:type="paragraph" w:customStyle="1" w:styleId="dyaz">
    <w:name w:val="dyaz"/>
    <w:basedOn w:val="Normal"/>
    <w:uiPriority w:val="99"/>
    <w:rsid w:val="0001387A"/>
    <w:pPr>
      <w:spacing w:after="120" w:line="360" w:lineRule="auto"/>
    </w:pPr>
    <w:rPr>
      <w:rFonts w:ascii="Garamond (PCL6)" w:hAnsi="Garamond (PCL6)"/>
      <w:lang w:val="en-US"/>
    </w:rPr>
  </w:style>
  <w:style w:type="paragraph" w:customStyle="1" w:styleId="Level2">
    <w:name w:val="Level 2"/>
    <w:basedOn w:val="Normal"/>
    <w:next w:val="Normal"/>
    <w:uiPriority w:val="99"/>
    <w:rsid w:val="0001387A"/>
    <w:pPr>
      <w:keepNext/>
      <w:numPr>
        <w:numId w:val="3"/>
      </w:numPr>
      <w:tabs>
        <w:tab w:val="right" w:pos="851"/>
      </w:tabs>
      <w:spacing w:before="120" w:after="120" w:line="264" w:lineRule="atLeast"/>
      <w:outlineLvl w:val="0"/>
    </w:pPr>
    <w:rPr>
      <w:b/>
      <w:smallCaps/>
      <w:sz w:val="36"/>
      <w:lang w:val="en-US"/>
    </w:rPr>
  </w:style>
  <w:style w:type="paragraph" w:customStyle="1" w:styleId="Level3">
    <w:name w:val="Level 3"/>
    <w:basedOn w:val="Normal"/>
    <w:next w:val="Normal"/>
    <w:uiPriority w:val="99"/>
    <w:rsid w:val="0001387A"/>
    <w:pPr>
      <w:keepNext/>
      <w:numPr>
        <w:ilvl w:val="1"/>
        <w:numId w:val="3"/>
      </w:numPr>
      <w:tabs>
        <w:tab w:val="left" w:pos="851"/>
      </w:tabs>
      <w:spacing w:before="120" w:after="120" w:line="264" w:lineRule="atLeast"/>
      <w:outlineLvl w:val="1"/>
    </w:pPr>
    <w:rPr>
      <w:b/>
      <w:sz w:val="32"/>
      <w:lang w:val="en-US"/>
    </w:rPr>
  </w:style>
  <w:style w:type="paragraph" w:customStyle="1" w:styleId="Level4">
    <w:name w:val="Level 4"/>
    <w:basedOn w:val="Normal"/>
    <w:next w:val="Normal"/>
    <w:uiPriority w:val="99"/>
    <w:rsid w:val="0001387A"/>
    <w:pPr>
      <w:keepNext/>
      <w:numPr>
        <w:ilvl w:val="2"/>
        <w:numId w:val="3"/>
      </w:numPr>
      <w:tabs>
        <w:tab w:val="left" w:pos="851"/>
        <w:tab w:val="left" w:pos="1134"/>
      </w:tabs>
      <w:spacing w:before="120" w:after="120" w:line="264" w:lineRule="atLeast"/>
      <w:outlineLvl w:val="2"/>
    </w:pPr>
    <w:rPr>
      <w:b/>
      <w:sz w:val="28"/>
      <w:lang w:val="en-US"/>
    </w:rPr>
  </w:style>
  <w:style w:type="paragraph" w:customStyle="1" w:styleId="Level5">
    <w:name w:val="Level 5"/>
    <w:basedOn w:val="Normal"/>
    <w:next w:val="Normal"/>
    <w:uiPriority w:val="99"/>
    <w:rsid w:val="0001387A"/>
    <w:pPr>
      <w:numPr>
        <w:ilvl w:val="3"/>
        <w:numId w:val="3"/>
      </w:numPr>
      <w:tabs>
        <w:tab w:val="left" w:pos="1134"/>
      </w:tabs>
      <w:spacing w:before="120" w:after="120" w:line="264" w:lineRule="atLeast"/>
      <w:outlineLvl w:val="3"/>
    </w:pPr>
    <w:rPr>
      <w:b/>
      <w:lang w:val="en-US"/>
    </w:rPr>
  </w:style>
  <w:style w:type="paragraph" w:customStyle="1" w:styleId="Text">
    <w:name w:val="Text"/>
    <w:basedOn w:val="Normal"/>
    <w:uiPriority w:val="99"/>
    <w:rsid w:val="0001387A"/>
    <w:rPr>
      <w:sz w:val="22"/>
      <w:lang w:val="en-US"/>
    </w:rPr>
  </w:style>
  <w:style w:type="paragraph" w:customStyle="1" w:styleId="Default">
    <w:name w:val="Default"/>
    <w:uiPriority w:val="99"/>
    <w:rsid w:val="0001387A"/>
    <w:pPr>
      <w:widowControl w:val="0"/>
      <w:tabs>
        <w:tab w:val="left" w:pos="708"/>
      </w:tabs>
      <w:autoSpaceDE w:val="0"/>
      <w:autoSpaceDN w:val="0"/>
      <w:adjustRightInd w:val="0"/>
      <w:spacing w:after="0" w:line="240" w:lineRule="auto"/>
    </w:pPr>
    <w:rPr>
      <w:rFonts w:ascii="Arial" w:eastAsia="Times New Roman" w:hAnsi="Arial" w:cs="Arial"/>
      <w:color w:val="000000"/>
      <w:sz w:val="24"/>
      <w:szCs w:val="24"/>
      <w:lang w:eastAsia="tr-TR"/>
    </w:rPr>
  </w:style>
  <w:style w:type="paragraph" w:customStyle="1" w:styleId="Normal5">
    <w:name w:val="Normal5"/>
    <w:basedOn w:val="Normal"/>
    <w:uiPriority w:val="99"/>
    <w:rsid w:val="0001387A"/>
    <w:pPr>
      <w:keepLines/>
      <w:spacing w:after="120" w:line="360" w:lineRule="exact"/>
      <w:ind w:left="1276"/>
    </w:pPr>
    <w:rPr>
      <w:sz w:val="22"/>
    </w:rPr>
  </w:style>
  <w:style w:type="paragraph" w:customStyle="1" w:styleId="Normal4">
    <w:name w:val="Normal4"/>
    <w:basedOn w:val="Normal"/>
    <w:uiPriority w:val="99"/>
    <w:rsid w:val="0001387A"/>
    <w:pPr>
      <w:keepLines/>
      <w:spacing w:after="120" w:line="360" w:lineRule="exact"/>
      <w:ind w:left="1134"/>
    </w:pPr>
    <w:rPr>
      <w:sz w:val="22"/>
    </w:rPr>
  </w:style>
  <w:style w:type="paragraph" w:customStyle="1" w:styleId="Baslik-2text">
    <w:name w:val="Baslik-2_text"/>
    <w:uiPriority w:val="99"/>
    <w:rsid w:val="0001387A"/>
    <w:pPr>
      <w:tabs>
        <w:tab w:val="left" w:pos="708"/>
      </w:tabs>
      <w:spacing w:before="120" w:after="0" w:line="240" w:lineRule="auto"/>
      <w:ind w:left="709"/>
      <w:jc w:val="both"/>
    </w:pPr>
    <w:rPr>
      <w:rFonts w:ascii="Times New Roman" w:eastAsia="Times New Roman" w:hAnsi="Times New Roman" w:cs="Times New Roman"/>
      <w:noProof/>
      <w:sz w:val="24"/>
      <w:szCs w:val="20"/>
      <w:lang w:eastAsia="tr-TR"/>
    </w:rPr>
  </w:style>
  <w:style w:type="paragraph" w:customStyle="1" w:styleId="Baslik-2">
    <w:name w:val="Baslik-2"/>
    <w:next w:val="Baslik-2text"/>
    <w:uiPriority w:val="99"/>
    <w:rsid w:val="0001387A"/>
    <w:pPr>
      <w:keepNext/>
      <w:numPr>
        <w:ilvl w:val="1"/>
        <w:numId w:val="4"/>
      </w:numPr>
      <w:tabs>
        <w:tab w:val="clear" w:pos="567"/>
        <w:tab w:val="num" w:pos="709"/>
      </w:tabs>
      <w:spacing w:before="480" w:after="0" w:line="240" w:lineRule="auto"/>
      <w:ind w:left="709" w:hanging="709"/>
      <w:outlineLvl w:val="1"/>
    </w:pPr>
    <w:rPr>
      <w:rFonts w:ascii="Times New Roman" w:eastAsia="Times New Roman" w:hAnsi="Times New Roman" w:cs="Times New Roman"/>
      <w:b/>
      <w:noProof/>
      <w:sz w:val="28"/>
      <w:szCs w:val="20"/>
      <w:lang w:eastAsia="tr-TR"/>
    </w:rPr>
  </w:style>
  <w:style w:type="paragraph" w:customStyle="1" w:styleId="Baslik-1">
    <w:name w:val="Baslik-1"/>
    <w:next w:val="Baslik-2"/>
    <w:uiPriority w:val="99"/>
    <w:rsid w:val="0001387A"/>
    <w:pPr>
      <w:numPr>
        <w:numId w:val="4"/>
      </w:numPr>
      <w:tabs>
        <w:tab w:val="clear" w:pos="567"/>
        <w:tab w:val="num" w:pos="709"/>
      </w:tabs>
      <w:spacing w:before="480" w:after="0" w:line="240" w:lineRule="auto"/>
      <w:ind w:left="709" w:hanging="709"/>
      <w:outlineLvl w:val="0"/>
    </w:pPr>
    <w:rPr>
      <w:rFonts w:ascii="Times New Roman" w:eastAsia="Times New Roman" w:hAnsi="Times New Roman" w:cs="Times New Roman"/>
      <w:b/>
      <w:noProof/>
      <w:sz w:val="32"/>
      <w:szCs w:val="20"/>
      <w:lang w:eastAsia="tr-TR"/>
    </w:rPr>
  </w:style>
  <w:style w:type="paragraph" w:customStyle="1" w:styleId="Baslik-4">
    <w:name w:val="Baslik-4"/>
    <w:next w:val="Normal"/>
    <w:uiPriority w:val="99"/>
    <w:rsid w:val="0001387A"/>
    <w:pPr>
      <w:keepNext/>
      <w:numPr>
        <w:ilvl w:val="3"/>
        <w:numId w:val="4"/>
      </w:numPr>
      <w:tabs>
        <w:tab w:val="clear" w:pos="720"/>
        <w:tab w:val="num" w:pos="1701"/>
      </w:tabs>
      <w:spacing w:before="240" w:after="0" w:line="240" w:lineRule="auto"/>
      <w:ind w:left="1701" w:hanging="992"/>
      <w:outlineLvl w:val="3"/>
    </w:pPr>
    <w:rPr>
      <w:rFonts w:ascii="Times New Roman" w:eastAsia="Times New Roman" w:hAnsi="Times New Roman" w:cs="Times New Roman"/>
      <w:b/>
      <w:noProof/>
      <w:sz w:val="24"/>
      <w:szCs w:val="20"/>
      <w:lang w:eastAsia="tr-TR"/>
    </w:rPr>
  </w:style>
  <w:style w:type="paragraph" w:customStyle="1" w:styleId="Baslik-OzlBrFyt">
    <w:name w:val="Baslik-OzlBrFyt"/>
    <w:basedOn w:val="Normal"/>
    <w:uiPriority w:val="99"/>
    <w:rsid w:val="0001387A"/>
    <w:pPr>
      <w:keepNext/>
      <w:numPr>
        <w:ilvl w:val="2"/>
        <w:numId w:val="4"/>
      </w:numPr>
      <w:tabs>
        <w:tab w:val="clear" w:pos="720"/>
        <w:tab w:val="left" w:pos="1560"/>
        <w:tab w:val="left" w:pos="2835"/>
      </w:tabs>
      <w:spacing w:before="240"/>
      <w:ind w:left="2977" w:hanging="2268"/>
      <w:jc w:val="left"/>
      <w:outlineLvl w:val="2"/>
    </w:pPr>
    <w:rPr>
      <w:b/>
      <w:noProof/>
    </w:rPr>
  </w:style>
  <w:style w:type="paragraph" w:customStyle="1" w:styleId="ListeParagraf1">
    <w:name w:val="Liste Paragraf1"/>
    <w:basedOn w:val="Normal"/>
    <w:uiPriority w:val="99"/>
    <w:qFormat/>
    <w:rsid w:val="0001387A"/>
    <w:pPr>
      <w:ind w:left="720"/>
      <w:jc w:val="left"/>
    </w:pPr>
    <w:rPr>
      <w:rFonts w:eastAsia="Calibri"/>
      <w:szCs w:val="24"/>
    </w:rPr>
  </w:style>
  <w:style w:type="paragraph" w:customStyle="1" w:styleId="ListeParagraf10">
    <w:name w:val="Liste Paragraf1"/>
    <w:basedOn w:val="Normal"/>
    <w:uiPriority w:val="99"/>
    <w:rsid w:val="0001387A"/>
    <w:pPr>
      <w:spacing w:after="200" w:line="276" w:lineRule="auto"/>
      <w:ind w:left="720"/>
      <w:jc w:val="left"/>
    </w:pPr>
    <w:rPr>
      <w:rFonts w:ascii="Calibri" w:eastAsia="Calibri" w:hAnsi="Calibri"/>
      <w:sz w:val="22"/>
      <w:szCs w:val="22"/>
    </w:rPr>
  </w:style>
  <w:style w:type="paragraph" w:customStyle="1" w:styleId="Style3">
    <w:name w:val="Style3"/>
    <w:basedOn w:val="Normal"/>
    <w:uiPriority w:val="99"/>
    <w:rsid w:val="0001387A"/>
    <w:pPr>
      <w:widowControl w:val="0"/>
      <w:autoSpaceDE w:val="0"/>
      <w:autoSpaceDN w:val="0"/>
      <w:adjustRightInd w:val="0"/>
      <w:spacing w:line="197" w:lineRule="exact"/>
      <w:ind w:hanging="326"/>
    </w:pPr>
    <w:rPr>
      <w:szCs w:val="24"/>
    </w:rPr>
  </w:style>
  <w:style w:type="paragraph" w:customStyle="1" w:styleId="Style5">
    <w:name w:val="Style5"/>
    <w:basedOn w:val="Normal"/>
    <w:uiPriority w:val="99"/>
    <w:rsid w:val="0001387A"/>
    <w:pPr>
      <w:widowControl w:val="0"/>
      <w:autoSpaceDE w:val="0"/>
      <w:autoSpaceDN w:val="0"/>
      <w:adjustRightInd w:val="0"/>
      <w:jc w:val="left"/>
    </w:pPr>
    <w:rPr>
      <w:szCs w:val="24"/>
    </w:rPr>
  </w:style>
  <w:style w:type="paragraph" w:customStyle="1" w:styleId="Style10">
    <w:name w:val="Style10"/>
    <w:basedOn w:val="Normal"/>
    <w:uiPriority w:val="99"/>
    <w:rsid w:val="0001387A"/>
    <w:pPr>
      <w:widowControl w:val="0"/>
      <w:autoSpaceDE w:val="0"/>
      <w:autoSpaceDN w:val="0"/>
      <w:adjustRightInd w:val="0"/>
      <w:jc w:val="left"/>
    </w:pPr>
    <w:rPr>
      <w:szCs w:val="24"/>
    </w:rPr>
  </w:style>
  <w:style w:type="paragraph" w:customStyle="1" w:styleId="GvdeMetni31">
    <w:name w:val="Gövde Metni 31"/>
    <w:basedOn w:val="Normal"/>
    <w:uiPriority w:val="99"/>
    <w:rsid w:val="0001387A"/>
    <w:pPr>
      <w:tabs>
        <w:tab w:val="left" w:pos="540"/>
        <w:tab w:val="left" w:pos="900"/>
        <w:tab w:val="left" w:pos="1260"/>
      </w:tabs>
      <w:suppressAutoHyphens/>
    </w:pPr>
    <w:rPr>
      <w:szCs w:val="24"/>
      <w:lang w:eastAsia="ar-SA"/>
    </w:rPr>
  </w:style>
  <w:style w:type="paragraph" w:customStyle="1" w:styleId="Liste41">
    <w:name w:val="Liste 41"/>
    <w:basedOn w:val="Normal"/>
    <w:uiPriority w:val="99"/>
    <w:rsid w:val="0001387A"/>
    <w:pPr>
      <w:suppressAutoHyphens/>
      <w:ind w:left="1132" w:hanging="283"/>
      <w:jc w:val="left"/>
    </w:pPr>
    <w:rPr>
      <w:rFonts w:ascii="Times New Roman" w:hAnsi="Times New Roman" w:cs="Calibri"/>
      <w:lang w:eastAsia="ar-SA"/>
    </w:rPr>
  </w:style>
  <w:style w:type="paragraph" w:customStyle="1" w:styleId="GvdeMetni21">
    <w:name w:val="Gövde Metni 21"/>
    <w:basedOn w:val="Normal"/>
    <w:uiPriority w:val="99"/>
    <w:rsid w:val="0001387A"/>
    <w:pPr>
      <w:suppressAutoHyphens/>
    </w:pPr>
    <w:rPr>
      <w:rFonts w:ascii="Times New Roman" w:hAnsi="Times New Roman" w:cs="Times New Roman"/>
      <w:b/>
      <w:sz w:val="24"/>
      <w:lang w:eastAsia="ar-SA"/>
    </w:rPr>
  </w:style>
  <w:style w:type="paragraph" w:customStyle="1" w:styleId="madde5">
    <w:name w:val="madde 5"/>
    <w:basedOn w:val="Normal"/>
    <w:uiPriority w:val="99"/>
    <w:rsid w:val="0001387A"/>
    <w:pPr>
      <w:tabs>
        <w:tab w:val="num" w:pos="495"/>
      </w:tabs>
      <w:suppressAutoHyphens/>
      <w:spacing w:before="120" w:line="280" w:lineRule="atLeast"/>
    </w:pPr>
    <w:rPr>
      <w:rFonts w:ascii="Garamond" w:hAnsi="Garamond" w:cs="Times New Roman"/>
      <w:sz w:val="26"/>
      <w:lang w:eastAsia="ar-SA"/>
    </w:rPr>
  </w:style>
  <w:style w:type="paragraph" w:customStyle="1" w:styleId="TableContents">
    <w:name w:val="Table Contents"/>
    <w:basedOn w:val="GvdeMetni"/>
    <w:uiPriority w:val="99"/>
    <w:rsid w:val="0001387A"/>
    <w:pPr>
      <w:widowControl w:val="0"/>
      <w:suppressLineNumbers/>
      <w:suppressAutoHyphens/>
      <w:spacing w:after="120"/>
      <w:jc w:val="left"/>
    </w:pPr>
    <w:rPr>
      <w:rFonts w:ascii="Liberation Serif" w:eastAsia="Droid Sans" w:hAnsi="Liberation Serif" w:cs="FreeSans"/>
      <w:kern w:val="2"/>
      <w:sz w:val="24"/>
      <w:szCs w:val="24"/>
      <w:lang w:eastAsia="zh-CN" w:bidi="hi-IN"/>
    </w:rPr>
  </w:style>
  <w:style w:type="character" w:customStyle="1" w:styleId="msointensereference">
    <w:name w:val="msointensereference"/>
    <w:uiPriority w:val="32"/>
    <w:qFormat/>
    <w:rsid w:val="0001387A"/>
    <w:rPr>
      <w:b/>
      <w:bCs/>
      <w:smallCaps/>
      <w:color w:val="C0504D"/>
      <w:spacing w:val="5"/>
      <w:u w:val="single"/>
    </w:rPr>
  </w:style>
  <w:style w:type="paragraph" w:styleId="GvdeMetniGirintisi">
    <w:name w:val="Body Text Indent"/>
    <w:basedOn w:val="Normal"/>
    <w:link w:val="GvdeMetniGirintisiChar"/>
    <w:semiHidden/>
    <w:unhideWhenUsed/>
    <w:rsid w:val="0001387A"/>
    <w:pPr>
      <w:spacing w:after="120"/>
      <w:ind w:left="283"/>
    </w:pPr>
    <w:rPr>
      <w:rFonts w:eastAsiaTheme="minorHAnsi"/>
      <w:sz w:val="22"/>
      <w:szCs w:val="22"/>
    </w:rPr>
  </w:style>
  <w:style w:type="character" w:customStyle="1" w:styleId="GvdeMetniGirintisiChar1">
    <w:name w:val="Gövde Metni Girintisi Char1"/>
    <w:basedOn w:val="VarsaylanParagrafYazTipi"/>
    <w:semiHidden/>
    <w:rsid w:val="0001387A"/>
    <w:rPr>
      <w:rFonts w:ascii="Arial" w:eastAsia="Times New Roman" w:hAnsi="Arial" w:cs="Arial"/>
      <w:sz w:val="20"/>
      <w:szCs w:val="20"/>
      <w:lang w:eastAsia="tr-TR"/>
    </w:rPr>
  </w:style>
  <w:style w:type="paragraph" w:styleId="GvdeMetniGirintisi2">
    <w:name w:val="Body Text Indent 2"/>
    <w:basedOn w:val="Normal"/>
    <w:link w:val="GvdeMetniGirintisi2Char"/>
    <w:semiHidden/>
    <w:unhideWhenUsed/>
    <w:rsid w:val="0001387A"/>
    <w:pPr>
      <w:spacing w:after="120" w:line="480" w:lineRule="auto"/>
      <w:ind w:left="283"/>
    </w:pPr>
    <w:rPr>
      <w:rFonts w:eastAsiaTheme="minorHAnsi"/>
      <w:sz w:val="22"/>
      <w:szCs w:val="22"/>
    </w:rPr>
  </w:style>
  <w:style w:type="character" w:customStyle="1" w:styleId="GvdeMetniGirintisi2Char1">
    <w:name w:val="Gövde Metni Girintisi 2 Char1"/>
    <w:basedOn w:val="VarsaylanParagrafYazTipi"/>
    <w:semiHidden/>
    <w:rsid w:val="0001387A"/>
    <w:rPr>
      <w:rFonts w:ascii="Arial" w:eastAsia="Times New Roman" w:hAnsi="Arial" w:cs="Arial"/>
      <w:sz w:val="20"/>
      <w:szCs w:val="20"/>
      <w:lang w:eastAsia="tr-TR"/>
    </w:rPr>
  </w:style>
  <w:style w:type="paragraph" w:styleId="GvdeMetniGirintisi3">
    <w:name w:val="Body Text Indent 3"/>
    <w:basedOn w:val="Normal"/>
    <w:link w:val="GvdeMetniGirintisi3Char"/>
    <w:semiHidden/>
    <w:unhideWhenUsed/>
    <w:rsid w:val="0001387A"/>
    <w:pPr>
      <w:spacing w:after="120"/>
      <w:ind w:left="283"/>
    </w:pPr>
    <w:rPr>
      <w:rFonts w:eastAsiaTheme="minorHAnsi"/>
      <w:sz w:val="16"/>
      <w:szCs w:val="16"/>
    </w:rPr>
  </w:style>
  <w:style w:type="character" w:customStyle="1" w:styleId="GvdeMetniGirintisi3Char1">
    <w:name w:val="Gövde Metni Girintisi 3 Char1"/>
    <w:basedOn w:val="VarsaylanParagrafYazTipi"/>
    <w:semiHidden/>
    <w:rsid w:val="0001387A"/>
    <w:rPr>
      <w:rFonts w:ascii="Arial" w:eastAsia="Times New Roman" w:hAnsi="Arial" w:cs="Arial"/>
      <w:sz w:val="16"/>
      <w:szCs w:val="16"/>
      <w:lang w:eastAsia="tr-TR"/>
    </w:rPr>
  </w:style>
  <w:style w:type="character" w:customStyle="1" w:styleId="FontStyle12">
    <w:name w:val="Font Style12"/>
    <w:rsid w:val="0001387A"/>
    <w:rPr>
      <w:rFonts w:ascii="Times New Roman" w:hAnsi="Times New Roman" w:cs="Times New Roman" w:hint="default"/>
      <w:b/>
      <w:bCs/>
      <w:sz w:val="14"/>
      <w:szCs w:val="14"/>
    </w:rPr>
  </w:style>
  <w:style w:type="character" w:customStyle="1" w:styleId="FontStyle13">
    <w:name w:val="Font Style13"/>
    <w:rsid w:val="0001387A"/>
    <w:rPr>
      <w:rFonts w:ascii="Times New Roman" w:hAnsi="Times New Roman" w:cs="Times New Roman" w:hint="default"/>
      <w:sz w:val="14"/>
      <w:szCs w:val="14"/>
    </w:rPr>
  </w:style>
  <w:style w:type="character" w:customStyle="1" w:styleId="FontStyle15">
    <w:name w:val="Font Style15"/>
    <w:rsid w:val="0001387A"/>
    <w:rPr>
      <w:rFonts w:ascii="Times New Roman" w:hAnsi="Times New Roman" w:cs="Times New Roman" w:hint="default"/>
      <w:sz w:val="14"/>
      <w:szCs w:val="14"/>
    </w:rPr>
  </w:style>
  <w:style w:type="character" w:customStyle="1" w:styleId="FontStyle27">
    <w:name w:val="Font Style27"/>
    <w:rsid w:val="0001387A"/>
    <w:rPr>
      <w:rFonts w:ascii="Arial" w:hAnsi="Arial" w:cs="Arial" w:hint="default"/>
      <w:sz w:val="22"/>
      <w:szCs w:val="22"/>
    </w:rPr>
  </w:style>
  <w:style w:type="character" w:customStyle="1" w:styleId="specinfo">
    <w:name w:val="specinfo"/>
    <w:basedOn w:val="VarsaylanParagrafYazTipi"/>
    <w:rsid w:val="0001387A"/>
  </w:style>
  <w:style w:type="paragraph" w:customStyle="1" w:styleId="Char">
    <w:name w:val="Char"/>
    <w:basedOn w:val="Normal"/>
    <w:link w:val="AltKonuBalChar"/>
    <w:rsid w:val="0001387A"/>
  </w:style>
  <w:style w:type="character" w:customStyle="1" w:styleId="AltKonuBalChar">
    <w:name w:val="Alt Konu Başlığı Char"/>
    <w:aliases w:val="Char Char"/>
    <w:link w:val="Char"/>
    <w:locked/>
    <w:rsid w:val="0001387A"/>
    <w:rPr>
      <w:rFonts w:ascii="Arial" w:eastAsia="Times New Roman" w:hAnsi="Arial" w:cs="Arial"/>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60252">
      <w:bodyDiv w:val="1"/>
      <w:marLeft w:val="0"/>
      <w:marRight w:val="0"/>
      <w:marTop w:val="0"/>
      <w:marBottom w:val="0"/>
      <w:divBdr>
        <w:top w:val="none" w:sz="0" w:space="0" w:color="auto"/>
        <w:left w:val="none" w:sz="0" w:space="0" w:color="auto"/>
        <w:bottom w:val="none" w:sz="0" w:space="0" w:color="auto"/>
        <w:right w:val="none" w:sz="0" w:space="0" w:color="auto"/>
      </w:divBdr>
    </w:div>
    <w:div w:id="164905787">
      <w:bodyDiv w:val="1"/>
      <w:marLeft w:val="0"/>
      <w:marRight w:val="0"/>
      <w:marTop w:val="0"/>
      <w:marBottom w:val="0"/>
      <w:divBdr>
        <w:top w:val="none" w:sz="0" w:space="0" w:color="auto"/>
        <w:left w:val="none" w:sz="0" w:space="0" w:color="auto"/>
        <w:bottom w:val="none" w:sz="0" w:space="0" w:color="auto"/>
        <w:right w:val="none" w:sz="0" w:space="0" w:color="auto"/>
      </w:divBdr>
    </w:div>
    <w:div w:id="173694387">
      <w:bodyDiv w:val="1"/>
      <w:marLeft w:val="0"/>
      <w:marRight w:val="0"/>
      <w:marTop w:val="0"/>
      <w:marBottom w:val="0"/>
      <w:divBdr>
        <w:top w:val="none" w:sz="0" w:space="0" w:color="auto"/>
        <w:left w:val="none" w:sz="0" w:space="0" w:color="auto"/>
        <w:bottom w:val="none" w:sz="0" w:space="0" w:color="auto"/>
        <w:right w:val="none" w:sz="0" w:space="0" w:color="auto"/>
      </w:divBdr>
    </w:div>
    <w:div w:id="517161572">
      <w:bodyDiv w:val="1"/>
      <w:marLeft w:val="0"/>
      <w:marRight w:val="0"/>
      <w:marTop w:val="0"/>
      <w:marBottom w:val="0"/>
      <w:divBdr>
        <w:top w:val="none" w:sz="0" w:space="0" w:color="auto"/>
        <w:left w:val="none" w:sz="0" w:space="0" w:color="auto"/>
        <w:bottom w:val="none" w:sz="0" w:space="0" w:color="auto"/>
        <w:right w:val="none" w:sz="0" w:space="0" w:color="auto"/>
      </w:divBdr>
    </w:div>
    <w:div w:id="666858354">
      <w:bodyDiv w:val="1"/>
      <w:marLeft w:val="0"/>
      <w:marRight w:val="0"/>
      <w:marTop w:val="0"/>
      <w:marBottom w:val="0"/>
      <w:divBdr>
        <w:top w:val="none" w:sz="0" w:space="0" w:color="auto"/>
        <w:left w:val="none" w:sz="0" w:space="0" w:color="auto"/>
        <w:bottom w:val="none" w:sz="0" w:space="0" w:color="auto"/>
        <w:right w:val="none" w:sz="0" w:space="0" w:color="auto"/>
      </w:divBdr>
    </w:div>
    <w:div w:id="1242331232">
      <w:bodyDiv w:val="1"/>
      <w:marLeft w:val="0"/>
      <w:marRight w:val="0"/>
      <w:marTop w:val="0"/>
      <w:marBottom w:val="0"/>
      <w:divBdr>
        <w:top w:val="none" w:sz="0" w:space="0" w:color="auto"/>
        <w:left w:val="none" w:sz="0" w:space="0" w:color="auto"/>
        <w:bottom w:val="none" w:sz="0" w:space="0" w:color="auto"/>
        <w:right w:val="none" w:sz="0" w:space="0" w:color="auto"/>
      </w:divBdr>
    </w:div>
    <w:div w:id="1261135943">
      <w:bodyDiv w:val="1"/>
      <w:marLeft w:val="0"/>
      <w:marRight w:val="0"/>
      <w:marTop w:val="0"/>
      <w:marBottom w:val="0"/>
      <w:divBdr>
        <w:top w:val="none" w:sz="0" w:space="0" w:color="auto"/>
        <w:left w:val="none" w:sz="0" w:space="0" w:color="auto"/>
        <w:bottom w:val="none" w:sz="0" w:space="0" w:color="auto"/>
        <w:right w:val="none" w:sz="0" w:space="0" w:color="auto"/>
      </w:divBdr>
    </w:div>
    <w:div w:id="134338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80562-E92C-417A-BCB0-C368C28AE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5</Pages>
  <Words>2952</Words>
  <Characters>16831</Characters>
  <Application>Microsoft Office Word</Application>
  <DocSecurity>0</DocSecurity>
  <Lines>140</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Ekrem</dc:creator>
  <cp:keywords/>
  <dc:description/>
  <cp:lastModifiedBy>isa</cp:lastModifiedBy>
  <cp:revision>94</cp:revision>
  <dcterms:created xsi:type="dcterms:W3CDTF">2021-06-24T08:11:00Z</dcterms:created>
  <dcterms:modified xsi:type="dcterms:W3CDTF">2021-10-27T13:04:00Z</dcterms:modified>
</cp:coreProperties>
</file>