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A2F03" w14:textId="2BAF0FEA" w:rsidR="00F3299A" w:rsidRPr="00EE75EE" w:rsidRDefault="003D50E5" w:rsidP="00F3299A">
      <w:pPr>
        <w:jc w:val="center"/>
        <w:rPr>
          <w:rFonts w:ascii="Times New Roman" w:hAnsi="Times New Roman"/>
          <w:sz w:val="24"/>
          <w:szCs w:val="24"/>
        </w:rPr>
      </w:pPr>
      <w:r>
        <w:rPr>
          <w:rFonts w:ascii="Times New Roman" w:hAnsi="Times New Roman"/>
          <w:sz w:val="24"/>
          <w:szCs w:val="24"/>
        </w:rPr>
        <w:t xml:space="preserve"> </w:t>
      </w:r>
    </w:p>
    <w:p w14:paraId="308A5C2F" w14:textId="77777777" w:rsidR="00F3299A" w:rsidRPr="00EE75EE" w:rsidRDefault="00F3299A" w:rsidP="00F3299A">
      <w:pPr>
        <w:spacing w:after="0" w:line="240" w:lineRule="auto"/>
        <w:rPr>
          <w:rFonts w:ascii="Times New Roman" w:hAnsi="Times New Roman"/>
          <w:sz w:val="20"/>
          <w:szCs w:val="20"/>
          <w:lang w:val="en-US"/>
        </w:rPr>
      </w:pPr>
      <w:r w:rsidRPr="00EE75EE">
        <w:rPr>
          <w:rFonts w:ascii="Times New Roman" w:hAnsi="Times New Roman"/>
          <w:sz w:val="20"/>
          <w:szCs w:val="20"/>
          <w:lang w:val="en-US"/>
        </w:rPr>
        <w:t xml:space="preserve">                                                                      </w:t>
      </w:r>
    </w:p>
    <w:p w14:paraId="46FF4599" w14:textId="77777777" w:rsidR="00F3299A" w:rsidRPr="00EE75EE" w:rsidRDefault="00F3299A" w:rsidP="00F3299A">
      <w:pPr>
        <w:spacing w:after="0" w:line="240" w:lineRule="auto"/>
        <w:jc w:val="center"/>
        <w:rPr>
          <w:rFonts w:ascii="Times New Roman" w:hAnsi="Times New Roman"/>
          <w:sz w:val="20"/>
          <w:szCs w:val="20"/>
          <w:lang w:val="en-US"/>
        </w:rPr>
      </w:pPr>
      <w:r w:rsidRPr="00EE75EE">
        <w:rPr>
          <w:rFonts w:ascii="Times New Roman" w:hAnsi="Times New Roman"/>
          <w:noProof/>
          <w:sz w:val="20"/>
          <w:szCs w:val="20"/>
        </w:rPr>
        <w:drawing>
          <wp:inline distT="0" distB="0" distL="0" distR="0" wp14:anchorId="1F9C704D" wp14:editId="4F8D0F9D">
            <wp:extent cx="2238375" cy="2085975"/>
            <wp:effectExtent l="0" t="0" r="0" b="0"/>
            <wp:docPr id="1" name="Resim 1" descr="ODTÃ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ODTÃ AMBLE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2085975"/>
                    </a:xfrm>
                    <a:prstGeom prst="rect">
                      <a:avLst/>
                    </a:prstGeom>
                    <a:noFill/>
                    <a:ln>
                      <a:noFill/>
                    </a:ln>
                  </pic:spPr>
                </pic:pic>
              </a:graphicData>
            </a:graphic>
          </wp:inline>
        </w:drawing>
      </w:r>
    </w:p>
    <w:p w14:paraId="4A1DE635" w14:textId="77777777" w:rsidR="00F3299A" w:rsidRPr="00EE75EE" w:rsidRDefault="00F3299A" w:rsidP="00F3299A">
      <w:pPr>
        <w:spacing w:after="0" w:line="240" w:lineRule="auto"/>
        <w:rPr>
          <w:rFonts w:ascii="Times New Roman" w:hAnsi="Times New Roman"/>
          <w:sz w:val="20"/>
          <w:szCs w:val="20"/>
          <w:lang w:val="en-US"/>
        </w:rPr>
      </w:pPr>
    </w:p>
    <w:p w14:paraId="7815611B" w14:textId="77777777" w:rsidR="00F3299A" w:rsidRPr="00EE75EE" w:rsidRDefault="00F3299A" w:rsidP="00F3299A">
      <w:pPr>
        <w:spacing w:after="0" w:line="240" w:lineRule="auto"/>
        <w:rPr>
          <w:rFonts w:ascii="Times New Roman" w:hAnsi="Times New Roman"/>
          <w:sz w:val="20"/>
          <w:szCs w:val="20"/>
          <w:lang w:val="en-US"/>
        </w:rPr>
      </w:pPr>
    </w:p>
    <w:p w14:paraId="673B518D" w14:textId="77777777" w:rsidR="00F3299A" w:rsidRPr="00EE75EE" w:rsidRDefault="00F3299A" w:rsidP="00F3299A">
      <w:pPr>
        <w:spacing w:after="0" w:line="240" w:lineRule="auto"/>
        <w:rPr>
          <w:rFonts w:ascii="Times New Roman" w:hAnsi="Times New Roman"/>
          <w:sz w:val="20"/>
          <w:szCs w:val="20"/>
          <w:lang w:val="en-US"/>
        </w:rPr>
      </w:pPr>
    </w:p>
    <w:p w14:paraId="69B47B17" w14:textId="77777777" w:rsidR="00F3299A" w:rsidRPr="00EE75EE" w:rsidRDefault="00F3299A" w:rsidP="00F3299A">
      <w:pPr>
        <w:spacing w:after="0" w:line="240" w:lineRule="auto"/>
        <w:rPr>
          <w:rFonts w:ascii="Times New Roman" w:hAnsi="Times New Roman"/>
          <w:sz w:val="20"/>
          <w:szCs w:val="20"/>
          <w:lang w:val="en-US"/>
        </w:rPr>
      </w:pPr>
    </w:p>
    <w:p w14:paraId="4BE31EA3" w14:textId="77777777" w:rsidR="00F3299A" w:rsidRPr="00EE75EE" w:rsidRDefault="00F3299A" w:rsidP="00F3299A">
      <w:pPr>
        <w:spacing w:after="0" w:line="240" w:lineRule="auto"/>
        <w:rPr>
          <w:rFonts w:ascii="Times New Roman" w:hAnsi="Times New Roman"/>
          <w:sz w:val="20"/>
          <w:szCs w:val="20"/>
          <w:lang w:val="en-US"/>
        </w:rPr>
      </w:pPr>
    </w:p>
    <w:p w14:paraId="631B21AA" w14:textId="77777777" w:rsidR="00F3299A" w:rsidRPr="00EE75EE" w:rsidRDefault="00F3299A" w:rsidP="00F3299A">
      <w:pPr>
        <w:keepNext/>
        <w:spacing w:after="0" w:line="240" w:lineRule="auto"/>
        <w:jc w:val="center"/>
        <w:outlineLvl w:val="0"/>
        <w:rPr>
          <w:rFonts w:ascii="Times New Roman" w:hAnsi="Times New Roman"/>
          <w:b/>
          <w:bCs/>
          <w:sz w:val="28"/>
          <w:szCs w:val="28"/>
        </w:rPr>
      </w:pPr>
      <w:r w:rsidRPr="00EE75EE">
        <w:rPr>
          <w:rFonts w:ascii="Times New Roman" w:hAnsi="Times New Roman"/>
          <w:b/>
          <w:bCs/>
          <w:sz w:val="28"/>
          <w:szCs w:val="28"/>
        </w:rPr>
        <w:t>ORTADOĞU TEKNİK ÜNİVERSİTESİ</w:t>
      </w:r>
    </w:p>
    <w:p w14:paraId="22E7576B" w14:textId="77777777" w:rsidR="00F3299A" w:rsidRPr="00EE75EE" w:rsidRDefault="00F3299A" w:rsidP="00F3299A">
      <w:pPr>
        <w:keepNext/>
        <w:spacing w:after="0" w:line="240" w:lineRule="auto"/>
        <w:jc w:val="center"/>
        <w:outlineLvl w:val="0"/>
        <w:rPr>
          <w:rFonts w:ascii="Times New Roman" w:hAnsi="Times New Roman"/>
          <w:b/>
          <w:bCs/>
          <w:sz w:val="28"/>
          <w:szCs w:val="28"/>
        </w:rPr>
      </w:pPr>
      <w:r w:rsidRPr="00EE75EE">
        <w:rPr>
          <w:rFonts w:ascii="Times New Roman" w:hAnsi="Times New Roman"/>
          <w:b/>
          <w:bCs/>
          <w:sz w:val="28"/>
          <w:szCs w:val="28"/>
        </w:rPr>
        <w:t>ANKARA</w:t>
      </w:r>
    </w:p>
    <w:p w14:paraId="2011637D" w14:textId="77777777" w:rsidR="00F3299A" w:rsidRPr="00EE75EE" w:rsidRDefault="00F3299A" w:rsidP="00F3299A">
      <w:pPr>
        <w:jc w:val="center"/>
        <w:rPr>
          <w:rFonts w:ascii="Times New Roman" w:hAnsi="Times New Roman"/>
          <w:b/>
          <w:sz w:val="24"/>
          <w:szCs w:val="24"/>
        </w:rPr>
      </w:pPr>
    </w:p>
    <w:p w14:paraId="56226E0D" w14:textId="17F70ACD" w:rsidR="00F3299A" w:rsidRDefault="00F3299A" w:rsidP="00F3299A">
      <w:pPr>
        <w:rPr>
          <w:rFonts w:ascii="Times New Roman" w:hAnsi="Times New Roman"/>
          <w:b/>
          <w:sz w:val="24"/>
          <w:szCs w:val="24"/>
        </w:rPr>
      </w:pPr>
    </w:p>
    <w:p w14:paraId="7B661CB5" w14:textId="17683B7A" w:rsidR="00EE75EE" w:rsidRDefault="00EE75EE" w:rsidP="00F3299A">
      <w:pPr>
        <w:rPr>
          <w:rFonts w:ascii="Times New Roman" w:hAnsi="Times New Roman"/>
          <w:b/>
          <w:sz w:val="24"/>
          <w:szCs w:val="24"/>
        </w:rPr>
      </w:pPr>
    </w:p>
    <w:p w14:paraId="14BE6435" w14:textId="77777777" w:rsidR="00EE75EE" w:rsidRPr="00EE75EE" w:rsidRDefault="00EE75EE" w:rsidP="00F3299A">
      <w:pPr>
        <w:rPr>
          <w:rFonts w:ascii="Times New Roman" w:hAnsi="Times New Roman"/>
          <w:b/>
          <w:sz w:val="24"/>
          <w:szCs w:val="24"/>
        </w:rPr>
      </w:pPr>
    </w:p>
    <w:p w14:paraId="01E4D90B" w14:textId="77777777" w:rsidR="00F3299A" w:rsidRPr="00EE75EE" w:rsidRDefault="00F3299A" w:rsidP="00F3299A">
      <w:pPr>
        <w:jc w:val="center"/>
        <w:rPr>
          <w:rFonts w:ascii="Times New Roman" w:hAnsi="Times New Roman"/>
          <w:b/>
          <w:sz w:val="24"/>
          <w:szCs w:val="24"/>
        </w:rPr>
      </w:pPr>
    </w:p>
    <w:p w14:paraId="553D971F" w14:textId="36DB5921" w:rsidR="00EE75EE" w:rsidRPr="00EE75EE" w:rsidRDefault="00F3299A" w:rsidP="00EE75EE">
      <w:pPr>
        <w:keepNext/>
        <w:spacing w:after="0" w:line="360" w:lineRule="auto"/>
        <w:jc w:val="center"/>
        <w:outlineLvl w:val="1"/>
        <w:rPr>
          <w:rFonts w:ascii="Times New Roman" w:hAnsi="Times New Roman"/>
          <w:b/>
          <w:bCs/>
          <w:iCs/>
          <w:sz w:val="32"/>
          <w:szCs w:val="32"/>
        </w:rPr>
      </w:pPr>
      <w:r w:rsidRPr="00EE75EE">
        <w:rPr>
          <w:rFonts w:ascii="Times New Roman" w:hAnsi="Times New Roman"/>
          <w:b/>
          <w:bCs/>
          <w:iCs/>
          <w:sz w:val="32"/>
          <w:szCs w:val="32"/>
        </w:rPr>
        <w:t xml:space="preserve">ORTADOĞU TEKNİK ÜNİVERSİTESİ </w:t>
      </w:r>
    </w:p>
    <w:p w14:paraId="26326343" w14:textId="77777777" w:rsidR="00EE75EE" w:rsidRPr="00EE75EE" w:rsidRDefault="00EE75EE" w:rsidP="00EE75EE">
      <w:pPr>
        <w:spacing w:after="0" w:line="360" w:lineRule="auto"/>
        <w:jc w:val="center"/>
        <w:rPr>
          <w:rFonts w:ascii="Times New Roman" w:hAnsi="Times New Roman"/>
          <w:b/>
          <w:sz w:val="32"/>
          <w:szCs w:val="32"/>
        </w:rPr>
      </w:pPr>
      <w:r w:rsidRPr="00EE75EE">
        <w:rPr>
          <w:rFonts w:ascii="Times New Roman" w:hAnsi="Times New Roman"/>
          <w:b/>
          <w:sz w:val="32"/>
          <w:szCs w:val="32"/>
        </w:rPr>
        <w:t xml:space="preserve">DEMİRAY YURTLARI ÇATI UYGULAMALI 810 </w:t>
      </w:r>
      <w:proofErr w:type="spellStart"/>
      <w:r w:rsidRPr="00EE75EE">
        <w:rPr>
          <w:rFonts w:ascii="Times New Roman" w:hAnsi="Times New Roman"/>
          <w:b/>
          <w:sz w:val="32"/>
          <w:szCs w:val="32"/>
        </w:rPr>
        <w:t>kWe</w:t>
      </w:r>
      <w:proofErr w:type="spellEnd"/>
      <w:r w:rsidRPr="00EE75EE">
        <w:rPr>
          <w:rFonts w:ascii="Times New Roman" w:hAnsi="Times New Roman"/>
          <w:b/>
          <w:sz w:val="32"/>
          <w:szCs w:val="32"/>
        </w:rPr>
        <w:t xml:space="preserve"> GES </w:t>
      </w:r>
    </w:p>
    <w:p w14:paraId="012D38B0" w14:textId="34ECA3C3" w:rsidR="00F3299A" w:rsidRPr="00EE75EE" w:rsidRDefault="00EE75EE" w:rsidP="00EE75EE">
      <w:pPr>
        <w:spacing w:after="0" w:line="360" w:lineRule="auto"/>
        <w:jc w:val="center"/>
        <w:rPr>
          <w:rFonts w:ascii="Times New Roman" w:hAnsi="Times New Roman"/>
          <w:b/>
          <w:sz w:val="32"/>
          <w:szCs w:val="32"/>
        </w:rPr>
      </w:pPr>
      <w:r w:rsidRPr="00EE75EE">
        <w:rPr>
          <w:rFonts w:ascii="Times New Roman" w:hAnsi="Times New Roman"/>
          <w:b/>
          <w:sz w:val="32"/>
          <w:szCs w:val="32"/>
        </w:rPr>
        <w:t>PERİYODİK BAKIM</w:t>
      </w:r>
      <w:r w:rsidR="00D21C9C">
        <w:rPr>
          <w:rFonts w:ascii="Times New Roman" w:hAnsi="Times New Roman"/>
          <w:b/>
          <w:sz w:val="32"/>
          <w:szCs w:val="32"/>
        </w:rPr>
        <w:t>-</w:t>
      </w:r>
      <w:r w:rsidRPr="00EE75EE">
        <w:rPr>
          <w:rFonts w:ascii="Times New Roman" w:hAnsi="Times New Roman"/>
          <w:b/>
          <w:sz w:val="32"/>
          <w:szCs w:val="32"/>
        </w:rPr>
        <w:t>ONARIM</w:t>
      </w:r>
      <w:r w:rsidR="00D21C9C">
        <w:rPr>
          <w:rFonts w:ascii="Times New Roman" w:hAnsi="Times New Roman"/>
          <w:b/>
          <w:sz w:val="32"/>
          <w:szCs w:val="32"/>
        </w:rPr>
        <w:t xml:space="preserve"> İŞİ</w:t>
      </w:r>
    </w:p>
    <w:p w14:paraId="07B3304A" w14:textId="4F79E63D" w:rsidR="00EE75EE" w:rsidRPr="00EE75EE" w:rsidRDefault="00EE75EE" w:rsidP="00EE75EE">
      <w:pPr>
        <w:spacing w:after="0" w:line="360" w:lineRule="auto"/>
        <w:jc w:val="center"/>
        <w:rPr>
          <w:rFonts w:ascii="Times New Roman" w:hAnsi="Times New Roman"/>
          <w:b/>
          <w:sz w:val="32"/>
          <w:szCs w:val="32"/>
        </w:rPr>
      </w:pPr>
      <w:r w:rsidRPr="00EE75EE">
        <w:rPr>
          <w:rFonts w:ascii="Times New Roman" w:hAnsi="Times New Roman"/>
          <w:b/>
          <w:sz w:val="32"/>
          <w:szCs w:val="32"/>
        </w:rPr>
        <w:t>TEKNİK ŞARTNAMESİ</w:t>
      </w:r>
    </w:p>
    <w:p w14:paraId="687DDE1F" w14:textId="77777777" w:rsidR="00EE75EE" w:rsidRPr="00EE75EE" w:rsidRDefault="00EE75EE" w:rsidP="00F3299A">
      <w:pPr>
        <w:jc w:val="center"/>
        <w:rPr>
          <w:rFonts w:ascii="Times New Roman" w:hAnsi="Times New Roman"/>
          <w:b/>
          <w:sz w:val="24"/>
          <w:szCs w:val="24"/>
        </w:rPr>
      </w:pPr>
    </w:p>
    <w:p w14:paraId="3EE464E5" w14:textId="77777777" w:rsidR="00F3299A" w:rsidRPr="00EE75EE" w:rsidRDefault="00F3299A" w:rsidP="00F3299A">
      <w:pPr>
        <w:jc w:val="center"/>
        <w:rPr>
          <w:rFonts w:ascii="Times New Roman" w:hAnsi="Times New Roman"/>
          <w:b/>
          <w:sz w:val="24"/>
          <w:szCs w:val="24"/>
        </w:rPr>
      </w:pPr>
    </w:p>
    <w:p w14:paraId="762E9CAA" w14:textId="77777777" w:rsidR="00EE75EE" w:rsidRPr="00EE75EE" w:rsidRDefault="00EE75EE" w:rsidP="00F3299A">
      <w:pPr>
        <w:jc w:val="center"/>
        <w:rPr>
          <w:rFonts w:ascii="Times New Roman" w:hAnsi="Times New Roman"/>
          <w:b/>
          <w:sz w:val="24"/>
          <w:szCs w:val="24"/>
        </w:rPr>
      </w:pPr>
    </w:p>
    <w:p w14:paraId="16A23414" w14:textId="77777777" w:rsidR="00F3299A" w:rsidRPr="00EE75EE" w:rsidRDefault="00F3299A" w:rsidP="00F3299A">
      <w:pPr>
        <w:rPr>
          <w:rFonts w:ascii="Times New Roman" w:hAnsi="Times New Roman"/>
          <w:b/>
          <w:sz w:val="24"/>
          <w:szCs w:val="24"/>
        </w:rPr>
      </w:pPr>
    </w:p>
    <w:p w14:paraId="67B4AF3E" w14:textId="77777777" w:rsidR="00F3299A" w:rsidRPr="00EE75EE" w:rsidRDefault="00F3299A" w:rsidP="00F3299A">
      <w:pPr>
        <w:keepNext/>
        <w:jc w:val="center"/>
        <w:outlineLvl w:val="0"/>
        <w:rPr>
          <w:rFonts w:ascii="Times New Roman" w:hAnsi="Times New Roman"/>
          <w:b/>
          <w:bCs/>
          <w:sz w:val="28"/>
          <w:szCs w:val="28"/>
        </w:rPr>
      </w:pPr>
      <w:r w:rsidRPr="00EE75EE">
        <w:rPr>
          <w:rFonts w:ascii="Times New Roman" w:hAnsi="Times New Roman"/>
          <w:b/>
          <w:bCs/>
          <w:sz w:val="28"/>
          <w:szCs w:val="28"/>
        </w:rPr>
        <w:t>YAPI İŞLERİ VE TEKNİK DAİRE BAŞKANLIĞI</w:t>
      </w:r>
    </w:p>
    <w:p w14:paraId="19B3BE69" w14:textId="77777777" w:rsidR="00F3299A" w:rsidRPr="00EE75EE" w:rsidRDefault="00F3299A" w:rsidP="00F3299A">
      <w:pPr>
        <w:rPr>
          <w:rFonts w:ascii="Times New Roman" w:hAnsi="Times New Roman"/>
          <w:b/>
          <w:sz w:val="24"/>
          <w:szCs w:val="24"/>
        </w:rPr>
      </w:pPr>
      <w:r w:rsidRPr="00EE75EE">
        <w:rPr>
          <w:rFonts w:ascii="Times New Roman" w:hAnsi="Times New Roman"/>
          <w:sz w:val="24"/>
          <w:szCs w:val="24"/>
        </w:rPr>
        <w:br w:type="page"/>
      </w:r>
    </w:p>
    <w:p w14:paraId="463FB9C5" w14:textId="7D98304E" w:rsidR="00583442" w:rsidRDefault="00EE75EE" w:rsidP="00EE75EE">
      <w:pPr>
        <w:pStyle w:val="ListeParagraf"/>
        <w:numPr>
          <w:ilvl w:val="0"/>
          <w:numId w:val="1"/>
        </w:numPr>
        <w:jc w:val="both"/>
        <w:rPr>
          <w:rFonts w:ascii="Times New Roman" w:hAnsi="Times New Roman"/>
          <w:b/>
          <w:bCs/>
          <w:sz w:val="24"/>
          <w:szCs w:val="24"/>
        </w:rPr>
      </w:pPr>
      <w:r w:rsidRPr="00EE75EE">
        <w:rPr>
          <w:rFonts w:ascii="Times New Roman" w:hAnsi="Times New Roman"/>
          <w:b/>
          <w:bCs/>
          <w:sz w:val="24"/>
          <w:szCs w:val="24"/>
        </w:rPr>
        <w:lastRenderedPageBreak/>
        <w:t>KAPSAM</w:t>
      </w:r>
    </w:p>
    <w:p w14:paraId="528212FA" w14:textId="631ED75C" w:rsidR="00EE75EE" w:rsidRDefault="00EE75EE" w:rsidP="00EE75EE">
      <w:pPr>
        <w:pStyle w:val="ListeParagraf"/>
        <w:jc w:val="both"/>
        <w:rPr>
          <w:rFonts w:ascii="Times New Roman" w:hAnsi="Times New Roman"/>
          <w:b/>
          <w:bCs/>
          <w:sz w:val="24"/>
          <w:szCs w:val="24"/>
        </w:rPr>
      </w:pPr>
    </w:p>
    <w:p w14:paraId="3138DCC2" w14:textId="3C264AC8" w:rsidR="00EE75EE" w:rsidRDefault="00D21C9C" w:rsidP="00EE75EE">
      <w:pPr>
        <w:pStyle w:val="ListeParagraf"/>
        <w:ind w:left="426" w:firstLine="282"/>
        <w:jc w:val="both"/>
        <w:rPr>
          <w:rFonts w:ascii="Times New Roman" w:hAnsi="Times New Roman"/>
          <w:sz w:val="24"/>
          <w:szCs w:val="24"/>
        </w:rPr>
      </w:pPr>
      <w:r>
        <w:rPr>
          <w:rFonts w:ascii="Times New Roman" w:hAnsi="Times New Roman"/>
          <w:sz w:val="24"/>
          <w:szCs w:val="24"/>
        </w:rPr>
        <w:t xml:space="preserve">Bu </w:t>
      </w:r>
      <w:r w:rsidR="002416C5">
        <w:rPr>
          <w:rFonts w:ascii="Times New Roman" w:hAnsi="Times New Roman"/>
          <w:sz w:val="24"/>
          <w:szCs w:val="24"/>
        </w:rPr>
        <w:t>t</w:t>
      </w:r>
      <w:r>
        <w:rPr>
          <w:rFonts w:ascii="Times New Roman" w:hAnsi="Times New Roman"/>
          <w:sz w:val="24"/>
          <w:szCs w:val="24"/>
        </w:rPr>
        <w:t>eknik</w:t>
      </w:r>
      <w:r w:rsidR="002416C5">
        <w:rPr>
          <w:rFonts w:ascii="Times New Roman" w:hAnsi="Times New Roman"/>
          <w:sz w:val="24"/>
          <w:szCs w:val="24"/>
        </w:rPr>
        <w:t xml:space="preserve"> </w:t>
      </w:r>
      <w:r>
        <w:rPr>
          <w:rFonts w:ascii="Times New Roman" w:hAnsi="Times New Roman"/>
          <w:sz w:val="24"/>
          <w:szCs w:val="24"/>
        </w:rPr>
        <w:t xml:space="preserve">şartname </w:t>
      </w:r>
      <w:r w:rsidR="00EE75EE" w:rsidRPr="00EE75EE">
        <w:rPr>
          <w:rFonts w:ascii="Times New Roman" w:hAnsi="Times New Roman"/>
          <w:sz w:val="24"/>
          <w:szCs w:val="24"/>
        </w:rPr>
        <w:t xml:space="preserve">Orta Doğu Teknik Üniversitesi </w:t>
      </w:r>
      <w:r>
        <w:rPr>
          <w:rFonts w:ascii="Times New Roman" w:hAnsi="Times New Roman"/>
          <w:sz w:val="24"/>
          <w:szCs w:val="24"/>
        </w:rPr>
        <w:t xml:space="preserve">Merkez </w:t>
      </w:r>
      <w:r w:rsidR="00EE75EE" w:rsidRPr="00EE75EE">
        <w:rPr>
          <w:rFonts w:ascii="Times New Roman" w:hAnsi="Times New Roman"/>
          <w:sz w:val="24"/>
          <w:szCs w:val="24"/>
        </w:rPr>
        <w:t>Kampüsü</w:t>
      </w:r>
      <w:r>
        <w:rPr>
          <w:rFonts w:ascii="Times New Roman" w:hAnsi="Times New Roman"/>
          <w:sz w:val="24"/>
          <w:szCs w:val="24"/>
        </w:rPr>
        <w:t xml:space="preserve"> içerisinde </w:t>
      </w:r>
      <w:r w:rsidR="00EE75EE" w:rsidRPr="00EE75EE">
        <w:rPr>
          <w:rFonts w:ascii="Times New Roman" w:hAnsi="Times New Roman"/>
          <w:sz w:val="24"/>
          <w:szCs w:val="24"/>
        </w:rPr>
        <w:t xml:space="preserve">yer alan </w:t>
      </w:r>
      <w:bookmarkStart w:id="0" w:name="_Hlk182922002"/>
      <w:r w:rsidR="00EE75EE" w:rsidRPr="00EE75EE">
        <w:rPr>
          <w:rFonts w:ascii="Times New Roman" w:hAnsi="Times New Roman"/>
          <w:sz w:val="24"/>
          <w:szCs w:val="24"/>
        </w:rPr>
        <w:t>Demiray Yurtlarının (İsa Demiray, Faika Demiray, Refika Aksoy Yurtları) çatı</w:t>
      </w:r>
      <w:r w:rsidR="00FE6CB9">
        <w:rPr>
          <w:rFonts w:ascii="Times New Roman" w:hAnsi="Times New Roman"/>
          <w:sz w:val="24"/>
          <w:szCs w:val="24"/>
        </w:rPr>
        <w:t>ların</w:t>
      </w:r>
      <w:r>
        <w:rPr>
          <w:rFonts w:ascii="Times New Roman" w:hAnsi="Times New Roman"/>
          <w:sz w:val="24"/>
          <w:szCs w:val="24"/>
        </w:rPr>
        <w:t>da</w:t>
      </w:r>
      <w:r w:rsidR="00FE6CB9">
        <w:rPr>
          <w:rFonts w:ascii="Times New Roman" w:hAnsi="Times New Roman"/>
          <w:sz w:val="24"/>
          <w:szCs w:val="24"/>
        </w:rPr>
        <w:t xml:space="preserve"> kurul</w:t>
      </w:r>
      <w:r>
        <w:rPr>
          <w:rFonts w:ascii="Times New Roman" w:hAnsi="Times New Roman"/>
          <w:sz w:val="24"/>
          <w:szCs w:val="24"/>
        </w:rPr>
        <w:t>u</w:t>
      </w:r>
      <w:r w:rsidR="00EE75EE" w:rsidRPr="00EE75EE">
        <w:rPr>
          <w:rFonts w:ascii="Times New Roman" w:hAnsi="Times New Roman"/>
          <w:sz w:val="24"/>
          <w:szCs w:val="24"/>
        </w:rPr>
        <w:t xml:space="preserve"> olan 810 </w:t>
      </w:r>
      <w:proofErr w:type="spellStart"/>
      <w:r w:rsidR="00EE75EE" w:rsidRPr="00EE75EE">
        <w:rPr>
          <w:rFonts w:ascii="Times New Roman" w:hAnsi="Times New Roman"/>
          <w:sz w:val="24"/>
          <w:szCs w:val="24"/>
        </w:rPr>
        <w:t>kWe</w:t>
      </w:r>
      <w:proofErr w:type="spellEnd"/>
      <w:r w:rsidR="00EE75EE" w:rsidRPr="00EE75EE">
        <w:rPr>
          <w:rFonts w:ascii="Times New Roman" w:hAnsi="Times New Roman"/>
          <w:sz w:val="24"/>
          <w:szCs w:val="24"/>
        </w:rPr>
        <w:t xml:space="preserve"> </w:t>
      </w:r>
      <w:bookmarkEnd w:id="0"/>
      <w:r w:rsidR="00EE75EE" w:rsidRPr="00EE75EE">
        <w:rPr>
          <w:rFonts w:ascii="Times New Roman" w:hAnsi="Times New Roman"/>
          <w:sz w:val="24"/>
          <w:szCs w:val="24"/>
        </w:rPr>
        <w:t>kapasitesine sahip Lisanssız Elektrik Üretimi yapa</w:t>
      </w:r>
      <w:r w:rsidR="00FE6CB9">
        <w:rPr>
          <w:rFonts w:ascii="Times New Roman" w:hAnsi="Times New Roman"/>
          <w:sz w:val="24"/>
          <w:szCs w:val="24"/>
        </w:rPr>
        <w:t>n</w:t>
      </w:r>
      <w:r w:rsidR="00EE75EE" w:rsidRPr="00EE75EE">
        <w:rPr>
          <w:rFonts w:ascii="Times New Roman" w:hAnsi="Times New Roman"/>
          <w:sz w:val="24"/>
          <w:szCs w:val="24"/>
        </w:rPr>
        <w:t xml:space="preserve"> Şebeke Bağlantılı Fotovoltaik Panelli Güneş Enerjisi Santralinin (ŞBGES)</w:t>
      </w:r>
      <w:r w:rsidR="00FE6CB9">
        <w:rPr>
          <w:rFonts w:ascii="Times New Roman" w:hAnsi="Times New Roman"/>
          <w:sz w:val="24"/>
          <w:szCs w:val="24"/>
        </w:rPr>
        <w:t xml:space="preserve"> periyodik bakım ve onarım işlerini kapsar.</w:t>
      </w:r>
    </w:p>
    <w:p w14:paraId="1FCB87B5" w14:textId="5E21E51F" w:rsidR="00FE6CB9" w:rsidRDefault="00FE6CB9" w:rsidP="00EE75EE">
      <w:pPr>
        <w:pStyle w:val="ListeParagraf"/>
        <w:ind w:left="426" w:firstLine="282"/>
        <w:jc w:val="both"/>
        <w:rPr>
          <w:rFonts w:ascii="Times New Roman" w:hAnsi="Times New Roman"/>
          <w:sz w:val="24"/>
          <w:szCs w:val="24"/>
        </w:rPr>
      </w:pPr>
    </w:p>
    <w:p w14:paraId="555FC335" w14:textId="240FA523" w:rsidR="00FE6CB9" w:rsidRDefault="00FE6CB9" w:rsidP="00FE6CB9">
      <w:pPr>
        <w:pStyle w:val="ListeParagraf"/>
        <w:numPr>
          <w:ilvl w:val="0"/>
          <w:numId w:val="1"/>
        </w:numPr>
        <w:jc w:val="both"/>
        <w:rPr>
          <w:rFonts w:ascii="Times New Roman" w:hAnsi="Times New Roman"/>
          <w:b/>
          <w:bCs/>
          <w:sz w:val="24"/>
          <w:szCs w:val="24"/>
        </w:rPr>
      </w:pPr>
      <w:r>
        <w:rPr>
          <w:rFonts w:ascii="Times New Roman" w:hAnsi="Times New Roman"/>
          <w:b/>
          <w:bCs/>
          <w:sz w:val="24"/>
          <w:szCs w:val="24"/>
        </w:rPr>
        <w:t>AMAÇ</w:t>
      </w:r>
    </w:p>
    <w:p w14:paraId="073EF853" w14:textId="77777777" w:rsidR="002416C5" w:rsidRDefault="002416C5" w:rsidP="002416C5">
      <w:pPr>
        <w:pStyle w:val="ListeParagraf"/>
        <w:jc w:val="both"/>
        <w:rPr>
          <w:rFonts w:ascii="Times New Roman" w:hAnsi="Times New Roman"/>
          <w:b/>
          <w:bCs/>
          <w:sz w:val="24"/>
          <w:szCs w:val="24"/>
        </w:rPr>
      </w:pPr>
    </w:p>
    <w:p w14:paraId="0B96C40B" w14:textId="25985396" w:rsidR="00FE6CB9" w:rsidRPr="00D21C9C" w:rsidRDefault="00FE6CB9" w:rsidP="00D21C9C">
      <w:pPr>
        <w:pStyle w:val="ListeParagraf"/>
        <w:numPr>
          <w:ilvl w:val="1"/>
          <w:numId w:val="18"/>
        </w:numPr>
        <w:jc w:val="both"/>
        <w:rPr>
          <w:rFonts w:ascii="Times New Roman" w:hAnsi="Times New Roman"/>
          <w:b/>
          <w:bCs/>
          <w:sz w:val="24"/>
          <w:szCs w:val="24"/>
        </w:rPr>
      </w:pPr>
      <w:r w:rsidRPr="00D21C9C">
        <w:rPr>
          <w:rFonts w:ascii="Times New Roman" w:hAnsi="Times New Roman"/>
          <w:sz w:val="24"/>
          <w:szCs w:val="24"/>
        </w:rPr>
        <w:t xml:space="preserve">ODTÜ </w:t>
      </w:r>
      <w:r w:rsidR="004E5EED">
        <w:rPr>
          <w:rFonts w:ascii="Times New Roman" w:hAnsi="Times New Roman"/>
          <w:sz w:val="24"/>
          <w:szCs w:val="24"/>
        </w:rPr>
        <w:t xml:space="preserve">Merkez </w:t>
      </w:r>
      <w:r w:rsidRPr="00D21C9C">
        <w:rPr>
          <w:rFonts w:ascii="Times New Roman" w:hAnsi="Times New Roman"/>
          <w:sz w:val="24"/>
          <w:szCs w:val="24"/>
        </w:rPr>
        <w:t>Kampüsünde yer alan Demiray Yurtlarının (İsa Demiray, Faika Demiray, Refika Aksoy Yurtları) çatıların</w:t>
      </w:r>
      <w:r w:rsidR="004E5EED">
        <w:rPr>
          <w:rFonts w:ascii="Times New Roman" w:hAnsi="Times New Roman"/>
          <w:sz w:val="24"/>
          <w:szCs w:val="24"/>
        </w:rPr>
        <w:t>da</w:t>
      </w:r>
      <w:r w:rsidRPr="00D21C9C">
        <w:rPr>
          <w:rFonts w:ascii="Times New Roman" w:hAnsi="Times New Roman"/>
          <w:sz w:val="24"/>
          <w:szCs w:val="24"/>
        </w:rPr>
        <w:t xml:space="preserve"> kurul</w:t>
      </w:r>
      <w:r w:rsidR="004E5EED">
        <w:rPr>
          <w:rFonts w:ascii="Times New Roman" w:hAnsi="Times New Roman"/>
          <w:sz w:val="24"/>
          <w:szCs w:val="24"/>
        </w:rPr>
        <w:t>u</w:t>
      </w:r>
      <w:r w:rsidRPr="00D21C9C">
        <w:rPr>
          <w:rFonts w:ascii="Times New Roman" w:hAnsi="Times New Roman"/>
          <w:sz w:val="24"/>
          <w:szCs w:val="24"/>
        </w:rPr>
        <w:t xml:space="preserve"> olan 810 </w:t>
      </w:r>
      <w:proofErr w:type="spellStart"/>
      <w:r w:rsidRPr="00D21C9C">
        <w:rPr>
          <w:rFonts w:ascii="Times New Roman" w:hAnsi="Times New Roman"/>
          <w:sz w:val="24"/>
          <w:szCs w:val="24"/>
        </w:rPr>
        <w:t>kWe</w:t>
      </w:r>
      <w:proofErr w:type="spellEnd"/>
      <w:r w:rsidRPr="00D21C9C">
        <w:rPr>
          <w:rFonts w:ascii="Times New Roman" w:hAnsi="Times New Roman"/>
          <w:sz w:val="24"/>
          <w:szCs w:val="24"/>
        </w:rPr>
        <w:t xml:space="preserve"> GES</w:t>
      </w:r>
      <w:r w:rsidR="004E5EED">
        <w:rPr>
          <w:rFonts w:ascii="Times New Roman" w:hAnsi="Times New Roman"/>
          <w:sz w:val="24"/>
          <w:szCs w:val="24"/>
        </w:rPr>
        <w:t xml:space="preserve"> </w:t>
      </w:r>
      <w:r w:rsidR="004E5EED" w:rsidRPr="00961293">
        <w:rPr>
          <w:rFonts w:ascii="Times New Roman" w:hAnsi="Times New Roman"/>
          <w:sz w:val="24"/>
          <w:szCs w:val="24"/>
        </w:rPr>
        <w:t>ile bu sistemlere bağlı olan elemanların</w:t>
      </w:r>
      <w:r w:rsidRPr="00D21C9C">
        <w:rPr>
          <w:rFonts w:ascii="Times New Roman" w:hAnsi="Times New Roman"/>
          <w:sz w:val="24"/>
          <w:szCs w:val="24"/>
        </w:rPr>
        <w:t xml:space="preserve"> sözleşmenin imzalanmasında itibaren 31.12.2025 tarihine kadar şartnamede yer verilen</w:t>
      </w:r>
      <w:r w:rsidR="00C96688">
        <w:rPr>
          <w:rFonts w:ascii="Times New Roman" w:hAnsi="Times New Roman"/>
          <w:sz w:val="24"/>
          <w:szCs w:val="24"/>
        </w:rPr>
        <w:t xml:space="preserve"> idarenin belirleyeceği tarihlerde</w:t>
      </w:r>
      <w:r w:rsidRPr="00D21C9C">
        <w:rPr>
          <w:rFonts w:ascii="Times New Roman" w:hAnsi="Times New Roman"/>
          <w:sz w:val="24"/>
          <w:szCs w:val="24"/>
        </w:rPr>
        <w:t xml:space="preserve"> </w:t>
      </w:r>
      <w:r w:rsidR="00A97449">
        <w:rPr>
          <w:rFonts w:ascii="Times New Roman" w:hAnsi="Times New Roman"/>
          <w:sz w:val="24"/>
          <w:szCs w:val="24"/>
        </w:rPr>
        <w:t xml:space="preserve">periyodik </w:t>
      </w:r>
      <w:r w:rsidRPr="00D21C9C">
        <w:rPr>
          <w:rFonts w:ascii="Times New Roman" w:hAnsi="Times New Roman"/>
          <w:sz w:val="24"/>
          <w:szCs w:val="24"/>
        </w:rPr>
        <w:t>bakım ve onarım süreçlerinin yüklenici tarafından yapılması</w:t>
      </w:r>
      <w:r w:rsidR="004E5EED">
        <w:rPr>
          <w:rFonts w:ascii="Times New Roman" w:hAnsi="Times New Roman"/>
          <w:sz w:val="24"/>
          <w:szCs w:val="24"/>
        </w:rPr>
        <w:t>.</w:t>
      </w:r>
    </w:p>
    <w:p w14:paraId="37166D3B" w14:textId="36DF7D82" w:rsidR="004E5EED" w:rsidRPr="00961293" w:rsidRDefault="004E5EED" w:rsidP="004E5EED">
      <w:pPr>
        <w:pStyle w:val="ListeParagraf"/>
        <w:numPr>
          <w:ilvl w:val="1"/>
          <w:numId w:val="18"/>
        </w:numPr>
        <w:spacing w:after="0" w:line="240" w:lineRule="auto"/>
        <w:jc w:val="both"/>
        <w:rPr>
          <w:rFonts w:ascii="Times New Roman" w:hAnsi="Times New Roman"/>
          <w:sz w:val="24"/>
          <w:szCs w:val="24"/>
        </w:rPr>
      </w:pPr>
      <w:r w:rsidRPr="00961293">
        <w:rPr>
          <w:rFonts w:ascii="Times New Roman" w:hAnsi="Times New Roman"/>
          <w:sz w:val="24"/>
          <w:szCs w:val="24"/>
        </w:rPr>
        <w:t xml:space="preserve">Bakım sözleşmesi kapsamında olan </w:t>
      </w:r>
      <w:r>
        <w:rPr>
          <w:rFonts w:ascii="Times New Roman" w:hAnsi="Times New Roman"/>
          <w:sz w:val="24"/>
          <w:szCs w:val="24"/>
        </w:rPr>
        <w:t xml:space="preserve">GES </w:t>
      </w:r>
      <w:r w:rsidRPr="00961293">
        <w:rPr>
          <w:rFonts w:ascii="Times New Roman" w:hAnsi="Times New Roman"/>
          <w:sz w:val="24"/>
          <w:szCs w:val="24"/>
        </w:rPr>
        <w:t xml:space="preserve">ile bu sistemlere bağlı olan elemanların arızalarına Sözleşmenin imzalanmasını </w:t>
      </w:r>
      <w:r>
        <w:rPr>
          <w:rFonts w:ascii="Times New Roman" w:hAnsi="Times New Roman"/>
          <w:sz w:val="24"/>
          <w:szCs w:val="24"/>
        </w:rPr>
        <w:t>m</w:t>
      </w:r>
      <w:r w:rsidRPr="00961293">
        <w:rPr>
          <w:rFonts w:ascii="Times New Roman" w:hAnsi="Times New Roman"/>
          <w:sz w:val="24"/>
          <w:szCs w:val="24"/>
        </w:rPr>
        <w:t>üt</w:t>
      </w:r>
      <w:r>
        <w:rPr>
          <w:rFonts w:ascii="Times New Roman" w:hAnsi="Times New Roman"/>
          <w:sz w:val="24"/>
          <w:szCs w:val="24"/>
        </w:rPr>
        <w:t>ea</w:t>
      </w:r>
      <w:r w:rsidRPr="00961293">
        <w:rPr>
          <w:rFonts w:ascii="Times New Roman" w:hAnsi="Times New Roman"/>
          <w:sz w:val="24"/>
          <w:szCs w:val="24"/>
        </w:rPr>
        <w:t>kip 31.12.202</w:t>
      </w:r>
      <w:r>
        <w:rPr>
          <w:rFonts w:ascii="Times New Roman" w:hAnsi="Times New Roman"/>
          <w:sz w:val="24"/>
          <w:szCs w:val="24"/>
        </w:rPr>
        <w:t xml:space="preserve">5 </w:t>
      </w:r>
      <w:r w:rsidRPr="00961293">
        <w:rPr>
          <w:rFonts w:ascii="Times New Roman" w:hAnsi="Times New Roman"/>
          <w:sz w:val="24"/>
          <w:szCs w:val="24"/>
        </w:rPr>
        <w:t xml:space="preserve">tarihleri arasında, İdarece arızanın yükleniciye bildirilmesinden itibaren (Telefon, faks, e-mail </w:t>
      </w:r>
      <w:proofErr w:type="spellStart"/>
      <w:r w:rsidRPr="00961293">
        <w:rPr>
          <w:rFonts w:ascii="Times New Roman" w:hAnsi="Times New Roman"/>
          <w:sz w:val="24"/>
          <w:szCs w:val="24"/>
        </w:rPr>
        <w:t>v.b</w:t>
      </w:r>
      <w:proofErr w:type="spellEnd"/>
      <w:r w:rsidRPr="00961293">
        <w:rPr>
          <w:rFonts w:ascii="Times New Roman" w:hAnsi="Times New Roman"/>
          <w:sz w:val="24"/>
          <w:szCs w:val="24"/>
        </w:rPr>
        <w:t xml:space="preserve">. ile) </w:t>
      </w:r>
      <w:r w:rsidR="00B90D70" w:rsidRPr="003D50E5">
        <w:rPr>
          <w:rFonts w:ascii="Times New Roman" w:hAnsi="Times New Roman"/>
          <w:sz w:val="24"/>
          <w:szCs w:val="24"/>
        </w:rPr>
        <w:t>12</w:t>
      </w:r>
      <w:r w:rsidRPr="00961293">
        <w:rPr>
          <w:rFonts w:ascii="Times New Roman" w:hAnsi="Times New Roman"/>
          <w:sz w:val="24"/>
          <w:szCs w:val="24"/>
        </w:rPr>
        <w:t xml:space="preserve"> saat içerisinde müdahale edil</w:t>
      </w:r>
      <w:r w:rsidR="00A97449">
        <w:rPr>
          <w:rFonts w:ascii="Times New Roman" w:hAnsi="Times New Roman"/>
          <w:sz w:val="24"/>
          <w:szCs w:val="24"/>
        </w:rPr>
        <w:t>mesi.</w:t>
      </w:r>
    </w:p>
    <w:p w14:paraId="35B731C0" w14:textId="77777777" w:rsidR="00D21C9C" w:rsidRPr="00D21C9C" w:rsidRDefault="00D21C9C" w:rsidP="004E5EED">
      <w:pPr>
        <w:pStyle w:val="ListeParagraf"/>
        <w:ind w:left="1440"/>
        <w:jc w:val="both"/>
        <w:rPr>
          <w:rFonts w:ascii="Times New Roman" w:hAnsi="Times New Roman"/>
          <w:b/>
          <w:bCs/>
          <w:sz w:val="24"/>
          <w:szCs w:val="24"/>
        </w:rPr>
      </w:pPr>
    </w:p>
    <w:p w14:paraId="4F2E9B7E" w14:textId="4A0FFDE0" w:rsidR="00FE6CB9" w:rsidRDefault="00FE6CB9" w:rsidP="00FE6CB9">
      <w:pPr>
        <w:pStyle w:val="ListeParagraf"/>
        <w:ind w:left="426" w:firstLine="282"/>
        <w:jc w:val="both"/>
        <w:rPr>
          <w:rFonts w:ascii="Times New Roman" w:hAnsi="Times New Roman"/>
          <w:sz w:val="24"/>
          <w:szCs w:val="24"/>
        </w:rPr>
      </w:pPr>
    </w:p>
    <w:p w14:paraId="1DF9739C" w14:textId="28B5BD2A" w:rsidR="00FE6CB9" w:rsidRDefault="00FE6CB9" w:rsidP="00FE6CB9">
      <w:pPr>
        <w:pStyle w:val="ListeParagraf"/>
        <w:numPr>
          <w:ilvl w:val="0"/>
          <w:numId w:val="1"/>
        </w:numPr>
        <w:spacing w:after="0" w:line="240" w:lineRule="auto"/>
        <w:jc w:val="both"/>
        <w:rPr>
          <w:rFonts w:ascii="Times New Roman" w:hAnsi="Times New Roman"/>
          <w:b/>
          <w:sz w:val="24"/>
          <w:szCs w:val="24"/>
        </w:rPr>
      </w:pPr>
      <w:r w:rsidRPr="00FE6CB9">
        <w:rPr>
          <w:rFonts w:ascii="Times New Roman" w:hAnsi="Times New Roman"/>
          <w:b/>
          <w:sz w:val="24"/>
          <w:szCs w:val="24"/>
        </w:rPr>
        <w:t>KANUN, ŞARTNAME, YÖNETMELİKLER VE STANDARTLAR</w:t>
      </w:r>
    </w:p>
    <w:p w14:paraId="5F26AC27" w14:textId="77777777" w:rsidR="00FE6CB9" w:rsidRPr="00FE6CB9" w:rsidRDefault="00FE6CB9" w:rsidP="00FE6CB9">
      <w:pPr>
        <w:pStyle w:val="ListeParagraf"/>
        <w:spacing w:after="0" w:line="240" w:lineRule="auto"/>
        <w:jc w:val="both"/>
        <w:rPr>
          <w:rFonts w:ascii="Times New Roman" w:hAnsi="Times New Roman"/>
          <w:b/>
          <w:sz w:val="24"/>
          <w:szCs w:val="24"/>
        </w:rPr>
      </w:pPr>
    </w:p>
    <w:p w14:paraId="52B1496C" w14:textId="315672B8" w:rsidR="00FE6CB9" w:rsidRPr="00FE6CB9" w:rsidRDefault="00FE6CB9" w:rsidP="00FE6CB9">
      <w:pPr>
        <w:ind w:firstLine="360"/>
        <w:jc w:val="both"/>
        <w:rPr>
          <w:rFonts w:ascii="Times New Roman" w:hAnsi="Times New Roman"/>
          <w:sz w:val="24"/>
          <w:szCs w:val="24"/>
        </w:rPr>
      </w:pPr>
      <w:r>
        <w:rPr>
          <w:rFonts w:ascii="Times New Roman" w:hAnsi="Times New Roman"/>
          <w:sz w:val="24"/>
          <w:szCs w:val="24"/>
        </w:rPr>
        <w:t>Aşağıda belirtilen Kanun ve Yönetmelikler ile standartların yürürlükte olan son yayınlarına uyulacaktır.</w:t>
      </w:r>
    </w:p>
    <w:p w14:paraId="14D9EB91" w14:textId="77777777" w:rsidR="0051192A" w:rsidRPr="0051192A" w:rsidRDefault="0051192A" w:rsidP="0051192A">
      <w:pPr>
        <w:numPr>
          <w:ilvl w:val="0"/>
          <w:numId w:val="4"/>
        </w:numPr>
        <w:spacing w:after="0" w:line="259" w:lineRule="auto"/>
        <w:jc w:val="both"/>
        <w:rPr>
          <w:rFonts w:ascii="Times New Roman" w:hAnsi="Times New Roman"/>
          <w:sz w:val="24"/>
          <w:szCs w:val="24"/>
        </w:rPr>
      </w:pPr>
      <w:r w:rsidRPr="0051192A">
        <w:rPr>
          <w:rFonts w:ascii="Times New Roman" w:hAnsi="Times New Roman"/>
          <w:sz w:val="24"/>
          <w:szCs w:val="24"/>
        </w:rPr>
        <w:t>6446 sayılı Elektrik Piyasası Kanunu,</w:t>
      </w:r>
    </w:p>
    <w:p w14:paraId="072ECF67" w14:textId="77777777" w:rsidR="0051192A" w:rsidRPr="0051192A" w:rsidRDefault="0051192A" w:rsidP="0051192A">
      <w:pPr>
        <w:numPr>
          <w:ilvl w:val="0"/>
          <w:numId w:val="4"/>
        </w:numPr>
        <w:spacing w:after="0" w:line="259" w:lineRule="auto"/>
        <w:jc w:val="both"/>
        <w:rPr>
          <w:rFonts w:ascii="Times New Roman" w:hAnsi="Times New Roman"/>
          <w:sz w:val="24"/>
          <w:szCs w:val="24"/>
        </w:rPr>
      </w:pPr>
      <w:r w:rsidRPr="0051192A">
        <w:rPr>
          <w:rFonts w:ascii="Times New Roman" w:hAnsi="Times New Roman"/>
          <w:sz w:val="24"/>
          <w:szCs w:val="24"/>
        </w:rPr>
        <w:t>Elektrik Piyasasında Lisanssız Elektrik Üretimine İlişkin Yönetmelik,</w:t>
      </w:r>
    </w:p>
    <w:p w14:paraId="29D75EF6" w14:textId="77777777" w:rsidR="0051192A" w:rsidRPr="0051192A" w:rsidRDefault="0051192A" w:rsidP="0051192A">
      <w:pPr>
        <w:numPr>
          <w:ilvl w:val="0"/>
          <w:numId w:val="4"/>
        </w:numPr>
        <w:tabs>
          <w:tab w:val="left" w:pos="993"/>
        </w:tabs>
        <w:spacing w:after="0" w:line="259" w:lineRule="auto"/>
        <w:ind w:left="0" w:firstLine="644"/>
        <w:jc w:val="both"/>
        <w:rPr>
          <w:rFonts w:ascii="Times New Roman" w:hAnsi="Times New Roman"/>
          <w:sz w:val="24"/>
          <w:szCs w:val="24"/>
        </w:rPr>
      </w:pPr>
      <w:r w:rsidRPr="0051192A">
        <w:rPr>
          <w:rFonts w:ascii="Times New Roman" w:hAnsi="Times New Roman"/>
          <w:sz w:val="24"/>
          <w:szCs w:val="24"/>
        </w:rPr>
        <w:t>Üretim tesislerinde kullanılacak teçhizat, bağlantı sistemi, tasarım, kurulum ve performans kriterlerine ilişkin olan, IEEE/CE/ISO/CENELEC/IEC/TSE ve diğer uluslararası standartlar,</w:t>
      </w:r>
    </w:p>
    <w:p w14:paraId="4662D437" w14:textId="77777777" w:rsidR="0051192A" w:rsidRPr="0051192A" w:rsidRDefault="0051192A" w:rsidP="0051192A">
      <w:pPr>
        <w:numPr>
          <w:ilvl w:val="0"/>
          <w:numId w:val="4"/>
        </w:numPr>
        <w:tabs>
          <w:tab w:val="left" w:pos="993"/>
        </w:tabs>
        <w:spacing w:after="0" w:line="259" w:lineRule="auto"/>
        <w:ind w:left="0" w:firstLine="644"/>
        <w:jc w:val="both"/>
        <w:rPr>
          <w:rFonts w:ascii="Times New Roman" w:hAnsi="Times New Roman"/>
          <w:sz w:val="24"/>
          <w:szCs w:val="24"/>
        </w:rPr>
      </w:pPr>
      <w:r w:rsidRPr="0051192A">
        <w:rPr>
          <w:rFonts w:ascii="Times New Roman" w:hAnsi="Times New Roman"/>
          <w:sz w:val="24"/>
          <w:szCs w:val="24"/>
        </w:rPr>
        <w:t>Enerji ve Tabii Kaynaklar Bakanlığı (ETKB) tarafından çıkarılmış elektrik üretim, iletim ve dağıtım tesislerinin güvenli ve kararlı işletilebilmesi için gereken şartları ve standartları içeren;</w:t>
      </w:r>
    </w:p>
    <w:p w14:paraId="58741B72" w14:textId="20D0750E" w:rsidR="0051192A" w:rsidRPr="0051192A" w:rsidRDefault="0051192A" w:rsidP="0051192A">
      <w:pPr>
        <w:numPr>
          <w:ilvl w:val="0"/>
          <w:numId w:val="5"/>
        </w:numPr>
        <w:tabs>
          <w:tab w:val="left" w:pos="1134"/>
        </w:tabs>
        <w:spacing w:after="0" w:line="259" w:lineRule="auto"/>
        <w:ind w:left="1134" w:hanging="283"/>
        <w:jc w:val="both"/>
        <w:rPr>
          <w:rFonts w:ascii="Times New Roman" w:hAnsi="Times New Roman"/>
          <w:sz w:val="24"/>
          <w:szCs w:val="24"/>
        </w:rPr>
      </w:pPr>
      <w:r w:rsidRPr="0051192A">
        <w:rPr>
          <w:rFonts w:ascii="Times New Roman" w:hAnsi="Times New Roman"/>
          <w:sz w:val="24"/>
          <w:szCs w:val="24"/>
        </w:rPr>
        <w:t>16.06.2004 tarihli ve 25494 sayılı Resmî Gazete’de yayınlanan Elektrik İç Tesisleri Yönetmeliği,</w:t>
      </w:r>
    </w:p>
    <w:p w14:paraId="794DB99B" w14:textId="20E35AB1" w:rsidR="0051192A" w:rsidRPr="0051192A" w:rsidRDefault="0051192A" w:rsidP="0051192A">
      <w:pPr>
        <w:numPr>
          <w:ilvl w:val="0"/>
          <w:numId w:val="5"/>
        </w:numPr>
        <w:tabs>
          <w:tab w:val="left" w:pos="1134"/>
        </w:tabs>
        <w:spacing w:after="0" w:line="259" w:lineRule="auto"/>
        <w:ind w:left="1134" w:hanging="283"/>
        <w:jc w:val="both"/>
        <w:rPr>
          <w:rFonts w:ascii="Times New Roman" w:hAnsi="Times New Roman"/>
          <w:sz w:val="24"/>
          <w:szCs w:val="24"/>
        </w:rPr>
      </w:pPr>
      <w:r w:rsidRPr="0051192A">
        <w:rPr>
          <w:rFonts w:ascii="Times New Roman" w:hAnsi="Times New Roman"/>
          <w:sz w:val="24"/>
          <w:szCs w:val="24"/>
        </w:rPr>
        <w:t>21.08.2001 tarihli ve 24500 sayılı Resmî Gazete’de yayımlanan Elektrik Tesisleri’nde Topraklama Yönetmeliği,</w:t>
      </w:r>
    </w:p>
    <w:p w14:paraId="35D65D4E" w14:textId="4D2ED8DC" w:rsidR="0051192A" w:rsidRPr="0051192A" w:rsidRDefault="0051192A" w:rsidP="0051192A">
      <w:pPr>
        <w:numPr>
          <w:ilvl w:val="0"/>
          <w:numId w:val="5"/>
        </w:numPr>
        <w:tabs>
          <w:tab w:val="left" w:pos="1134"/>
        </w:tabs>
        <w:spacing w:after="0" w:line="259" w:lineRule="auto"/>
        <w:ind w:left="1134" w:hanging="283"/>
        <w:jc w:val="both"/>
        <w:rPr>
          <w:rFonts w:ascii="Times New Roman" w:hAnsi="Times New Roman"/>
          <w:sz w:val="24"/>
          <w:szCs w:val="24"/>
        </w:rPr>
      </w:pPr>
      <w:r w:rsidRPr="0051192A">
        <w:rPr>
          <w:rFonts w:ascii="Times New Roman" w:hAnsi="Times New Roman"/>
          <w:sz w:val="24"/>
          <w:szCs w:val="24"/>
        </w:rPr>
        <w:t>30.11.2000 tarihli 24246 sayılı Resmî Gazete’de yayımlanan Elektrik Kuvvetli Akım Tesisleri Yönetmeliği,</w:t>
      </w:r>
    </w:p>
    <w:p w14:paraId="7BC645AF" w14:textId="5E34D80E" w:rsidR="0051192A" w:rsidRPr="0051192A" w:rsidRDefault="0051192A" w:rsidP="0051192A">
      <w:pPr>
        <w:numPr>
          <w:ilvl w:val="0"/>
          <w:numId w:val="5"/>
        </w:numPr>
        <w:tabs>
          <w:tab w:val="left" w:pos="1134"/>
          <w:tab w:val="left" w:pos="1418"/>
        </w:tabs>
        <w:spacing w:after="0" w:line="259" w:lineRule="auto"/>
        <w:ind w:left="1134" w:hanging="283"/>
        <w:jc w:val="both"/>
        <w:rPr>
          <w:rFonts w:ascii="Times New Roman" w:hAnsi="Times New Roman"/>
          <w:sz w:val="24"/>
          <w:szCs w:val="24"/>
        </w:rPr>
      </w:pPr>
      <w:r w:rsidRPr="0051192A">
        <w:rPr>
          <w:rFonts w:ascii="Times New Roman" w:hAnsi="Times New Roman"/>
          <w:sz w:val="24"/>
          <w:szCs w:val="24"/>
        </w:rPr>
        <w:t>16.12.2009 tarih 27434 sayılı Resmî Gazete’de yayımlanan Elektrik Tesisleri Proje Yönetmeliği,</w:t>
      </w:r>
    </w:p>
    <w:p w14:paraId="006C4E4D" w14:textId="29E3230F" w:rsidR="0051192A" w:rsidRPr="0051192A" w:rsidRDefault="0051192A" w:rsidP="0051192A">
      <w:pPr>
        <w:numPr>
          <w:ilvl w:val="0"/>
          <w:numId w:val="5"/>
        </w:numPr>
        <w:tabs>
          <w:tab w:val="left" w:pos="1134"/>
        </w:tabs>
        <w:spacing w:after="0" w:line="259" w:lineRule="auto"/>
        <w:ind w:left="1134" w:hanging="283"/>
        <w:jc w:val="both"/>
        <w:rPr>
          <w:rFonts w:ascii="Times New Roman" w:hAnsi="Times New Roman"/>
          <w:sz w:val="24"/>
          <w:szCs w:val="24"/>
        </w:rPr>
      </w:pPr>
      <w:r w:rsidRPr="0051192A">
        <w:rPr>
          <w:rFonts w:ascii="Times New Roman" w:hAnsi="Times New Roman"/>
          <w:sz w:val="24"/>
          <w:szCs w:val="24"/>
        </w:rPr>
        <w:t>28.05.2014 tarihli ve 29013 sayılı Resmî Gazete’de yayımlanan Elektrik Şebeke Yönetmeliği</w:t>
      </w:r>
      <w:r w:rsidR="002416C5">
        <w:rPr>
          <w:rFonts w:ascii="Times New Roman" w:hAnsi="Times New Roman"/>
          <w:sz w:val="24"/>
          <w:szCs w:val="24"/>
        </w:rPr>
        <w:t>,</w:t>
      </w:r>
    </w:p>
    <w:p w14:paraId="628B5F14" w14:textId="09C4CEB8" w:rsidR="00FE6CB9" w:rsidRDefault="0051192A" w:rsidP="00A97449">
      <w:pPr>
        <w:pStyle w:val="ListeParagraf"/>
        <w:numPr>
          <w:ilvl w:val="0"/>
          <w:numId w:val="5"/>
        </w:numPr>
        <w:jc w:val="both"/>
        <w:rPr>
          <w:rFonts w:ascii="Times New Roman" w:hAnsi="Times New Roman"/>
          <w:sz w:val="24"/>
          <w:szCs w:val="24"/>
        </w:rPr>
      </w:pPr>
      <w:r w:rsidRPr="0051192A">
        <w:rPr>
          <w:rFonts w:ascii="Times New Roman" w:hAnsi="Times New Roman"/>
          <w:sz w:val="24"/>
          <w:szCs w:val="24"/>
        </w:rPr>
        <w:lastRenderedPageBreak/>
        <w:t>02.10.2013 tarihli ve 28783 sayılı Resmî Gazete’de yayımlanan Elektrik Piyasasında Lisanssız Elektrik Üretimine İlişkin Yönetmeliğin Uygulanmasına Dair Tebliğ</w:t>
      </w:r>
      <w:r w:rsidR="002416C5">
        <w:rPr>
          <w:rFonts w:ascii="Times New Roman" w:hAnsi="Times New Roman"/>
          <w:sz w:val="24"/>
          <w:szCs w:val="24"/>
        </w:rPr>
        <w:t>.</w:t>
      </w:r>
    </w:p>
    <w:p w14:paraId="587109A2" w14:textId="038B762E" w:rsidR="0051192A" w:rsidRDefault="0051192A" w:rsidP="0051192A">
      <w:pPr>
        <w:pStyle w:val="ListeParagraf"/>
        <w:ind w:left="426" w:firstLine="282"/>
        <w:jc w:val="both"/>
        <w:rPr>
          <w:rFonts w:ascii="Times New Roman" w:hAnsi="Times New Roman"/>
          <w:sz w:val="24"/>
          <w:szCs w:val="24"/>
        </w:rPr>
      </w:pPr>
    </w:p>
    <w:p w14:paraId="18416C86" w14:textId="2049F0EC" w:rsidR="0051192A" w:rsidRDefault="0051192A" w:rsidP="0051192A">
      <w:pPr>
        <w:pStyle w:val="ListeParagraf"/>
        <w:numPr>
          <w:ilvl w:val="0"/>
          <w:numId w:val="1"/>
        </w:numPr>
        <w:jc w:val="both"/>
        <w:rPr>
          <w:rFonts w:ascii="Times New Roman" w:hAnsi="Times New Roman"/>
          <w:b/>
          <w:bCs/>
          <w:sz w:val="24"/>
          <w:szCs w:val="24"/>
        </w:rPr>
      </w:pPr>
      <w:r w:rsidRPr="0051192A">
        <w:rPr>
          <w:rFonts w:ascii="Times New Roman" w:hAnsi="Times New Roman"/>
          <w:b/>
          <w:bCs/>
          <w:sz w:val="24"/>
          <w:szCs w:val="24"/>
        </w:rPr>
        <w:t>GENEL HUSUSLAR</w:t>
      </w:r>
    </w:p>
    <w:p w14:paraId="4FAC4628" w14:textId="1F0C3DC1" w:rsidR="0051192A" w:rsidRDefault="0051192A" w:rsidP="0051192A">
      <w:pPr>
        <w:pStyle w:val="ListeParagraf"/>
        <w:jc w:val="both"/>
        <w:rPr>
          <w:rFonts w:ascii="Times New Roman" w:hAnsi="Times New Roman"/>
          <w:b/>
          <w:bCs/>
          <w:sz w:val="24"/>
          <w:szCs w:val="24"/>
        </w:rPr>
      </w:pPr>
    </w:p>
    <w:p w14:paraId="19BE9AE9" w14:textId="7B819929" w:rsidR="0051192A" w:rsidRDefault="0051192A" w:rsidP="00C603F7">
      <w:pPr>
        <w:pStyle w:val="ListeParagraf"/>
        <w:numPr>
          <w:ilvl w:val="1"/>
          <w:numId w:val="12"/>
        </w:numPr>
        <w:spacing w:after="0" w:line="240" w:lineRule="auto"/>
        <w:jc w:val="both"/>
        <w:rPr>
          <w:rFonts w:ascii="Times New Roman" w:hAnsi="Times New Roman"/>
          <w:sz w:val="24"/>
          <w:szCs w:val="24"/>
        </w:rPr>
      </w:pPr>
      <w:r w:rsidRPr="0051192A">
        <w:rPr>
          <w:rFonts w:ascii="Times New Roman" w:hAnsi="Times New Roman"/>
          <w:sz w:val="24"/>
          <w:szCs w:val="24"/>
        </w:rPr>
        <w:t>Yüklenici tarafından</w:t>
      </w:r>
      <w:r w:rsidRPr="0051192A">
        <w:rPr>
          <w:rFonts w:ascii="Times New Roman" w:hAnsi="Times New Roman"/>
          <w:b/>
          <w:sz w:val="24"/>
          <w:szCs w:val="24"/>
        </w:rPr>
        <w:t xml:space="preserve"> </w:t>
      </w:r>
      <w:r>
        <w:rPr>
          <w:rFonts w:ascii="Times New Roman" w:hAnsi="Times New Roman"/>
          <w:sz w:val="24"/>
          <w:szCs w:val="24"/>
        </w:rPr>
        <w:t>y</w:t>
      </w:r>
      <w:r w:rsidRPr="0051192A">
        <w:rPr>
          <w:rFonts w:ascii="Times New Roman" w:hAnsi="Times New Roman"/>
          <w:sz w:val="24"/>
          <w:szCs w:val="24"/>
        </w:rPr>
        <w:t>apılan işlemlerle ilgil</w:t>
      </w:r>
      <w:r>
        <w:rPr>
          <w:rFonts w:ascii="Times New Roman" w:hAnsi="Times New Roman"/>
          <w:sz w:val="24"/>
          <w:szCs w:val="24"/>
        </w:rPr>
        <w:t>i</w:t>
      </w:r>
      <w:r w:rsidRPr="0051192A">
        <w:rPr>
          <w:rFonts w:ascii="Times New Roman" w:hAnsi="Times New Roman"/>
          <w:sz w:val="24"/>
          <w:szCs w:val="24"/>
        </w:rPr>
        <w:t xml:space="preserve"> </w:t>
      </w:r>
      <w:r>
        <w:rPr>
          <w:rFonts w:ascii="Times New Roman" w:hAnsi="Times New Roman"/>
          <w:sz w:val="24"/>
          <w:szCs w:val="24"/>
        </w:rPr>
        <w:t>olarak</w:t>
      </w:r>
      <w:r w:rsidR="00A97449">
        <w:rPr>
          <w:rFonts w:ascii="Times New Roman" w:hAnsi="Times New Roman"/>
          <w:sz w:val="24"/>
          <w:szCs w:val="24"/>
        </w:rPr>
        <w:t>;</w:t>
      </w:r>
      <w:r>
        <w:rPr>
          <w:rFonts w:ascii="Times New Roman" w:hAnsi="Times New Roman"/>
          <w:sz w:val="24"/>
          <w:szCs w:val="24"/>
        </w:rPr>
        <w:t xml:space="preserve"> </w:t>
      </w:r>
      <w:r w:rsidRPr="0051192A">
        <w:rPr>
          <w:rFonts w:ascii="Times New Roman" w:hAnsi="Times New Roman"/>
          <w:sz w:val="24"/>
          <w:szCs w:val="24"/>
        </w:rPr>
        <w:t>idareye bilgi verilecek</w:t>
      </w:r>
      <w:r>
        <w:rPr>
          <w:rFonts w:ascii="Times New Roman" w:hAnsi="Times New Roman"/>
          <w:sz w:val="24"/>
          <w:szCs w:val="24"/>
        </w:rPr>
        <w:t>,</w:t>
      </w:r>
      <w:r w:rsidRPr="0051192A">
        <w:rPr>
          <w:rFonts w:ascii="Times New Roman" w:hAnsi="Times New Roman"/>
          <w:sz w:val="24"/>
          <w:szCs w:val="24"/>
        </w:rPr>
        <w:t xml:space="preserve"> idarenin kontrolü altında yapılacak</w:t>
      </w:r>
      <w:r>
        <w:rPr>
          <w:rFonts w:ascii="Times New Roman" w:hAnsi="Times New Roman"/>
          <w:sz w:val="24"/>
          <w:szCs w:val="24"/>
        </w:rPr>
        <w:t xml:space="preserve"> ve</w:t>
      </w:r>
      <w:r w:rsidRPr="0051192A">
        <w:rPr>
          <w:rFonts w:ascii="Times New Roman" w:hAnsi="Times New Roman"/>
          <w:sz w:val="24"/>
          <w:szCs w:val="24"/>
        </w:rPr>
        <w:t xml:space="preserve"> servis raporları düzenlenecek</w:t>
      </w:r>
      <w:r>
        <w:rPr>
          <w:rFonts w:ascii="Times New Roman" w:hAnsi="Times New Roman"/>
          <w:sz w:val="24"/>
          <w:szCs w:val="24"/>
        </w:rPr>
        <w:t xml:space="preserve"> </w:t>
      </w:r>
      <w:r w:rsidR="00C603F7">
        <w:rPr>
          <w:rFonts w:ascii="Times New Roman" w:hAnsi="Times New Roman"/>
          <w:sz w:val="24"/>
          <w:szCs w:val="24"/>
        </w:rPr>
        <w:t xml:space="preserve">olup </w:t>
      </w:r>
      <w:r w:rsidR="00C603F7" w:rsidRPr="0051192A">
        <w:rPr>
          <w:rFonts w:ascii="Times New Roman" w:hAnsi="Times New Roman"/>
          <w:sz w:val="24"/>
          <w:szCs w:val="24"/>
        </w:rPr>
        <w:t>bir</w:t>
      </w:r>
      <w:r w:rsidRPr="0051192A">
        <w:rPr>
          <w:rFonts w:ascii="Times New Roman" w:hAnsi="Times New Roman"/>
          <w:sz w:val="24"/>
          <w:szCs w:val="24"/>
        </w:rPr>
        <w:t xml:space="preserve"> </w:t>
      </w:r>
      <w:r>
        <w:rPr>
          <w:rFonts w:ascii="Times New Roman" w:hAnsi="Times New Roman"/>
          <w:sz w:val="24"/>
          <w:szCs w:val="24"/>
        </w:rPr>
        <w:t xml:space="preserve">nüshası </w:t>
      </w:r>
      <w:r w:rsidRPr="0051192A">
        <w:rPr>
          <w:rFonts w:ascii="Times New Roman" w:hAnsi="Times New Roman"/>
          <w:sz w:val="24"/>
          <w:szCs w:val="24"/>
        </w:rPr>
        <w:t xml:space="preserve">idareye teslim edilecektir. </w:t>
      </w:r>
    </w:p>
    <w:p w14:paraId="065F1C79" w14:textId="717FD1F4" w:rsidR="00F562C9" w:rsidRPr="00F562C9" w:rsidRDefault="00F562C9" w:rsidP="00C603F7">
      <w:pPr>
        <w:pStyle w:val="ListeParagraf"/>
        <w:numPr>
          <w:ilvl w:val="1"/>
          <w:numId w:val="12"/>
        </w:numPr>
        <w:spacing w:after="0" w:line="240" w:lineRule="auto"/>
        <w:jc w:val="both"/>
        <w:rPr>
          <w:rFonts w:ascii="Times New Roman" w:hAnsi="Times New Roman"/>
          <w:sz w:val="24"/>
          <w:szCs w:val="24"/>
        </w:rPr>
      </w:pPr>
      <w:r w:rsidRPr="00F562C9">
        <w:rPr>
          <w:rFonts w:ascii="Times New Roman" w:hAnsi="Times New Roman"/>
          <w:sz w:val="24"/>
          <w:szCs w:val="24"/>
        </w:rPr>
        <w:t>Bakım onarım dönemlerinde belirlenen veya arıza çağrıları ile ortaya çıkan yedek parça ihtiyaçları İdareye raporlanacaktır. İhtiyaç duyulan bu malzemeler İdare tarafından temin edilecektir.  İdare tarafından temin edilen parçanın montajı</w:t>
      </w:r>
      <w:r w:rsidR="002416C5">
        <w:rPr>
          <w:rFonts w:ascii="Times New Roman" w:hAnsi="Times New Roman"/>
          <w:sz w:val="24"/>
          <w:szCs w:val="24"/>
        </w:rPr>
        <w:t xml:space="preserve">, </w:t>
      </w:r>
      <w:r w:rsidRPr="00F562C9">
        <w:rPr>
          <w:rFonts w:ascii="Times New Roman" w:hAnsi="Times New Roman"/>
          <w:sz w:val="24"/>
          <w:szCs w:val="24"/>
        </w:rPr>
        <w:t>bakım onarım işleri kapsamında</w:t>
      </w:r>
      <w:r w:rsidR="002416C5">
        <w:rPr>
          <w:rFonts w:ascii="Times New Roman" w:hAnsi="Times New Roman"/>
          <w:sz w:val="24"/>
          <w:szCs w:val="24"/>
        </w:rPr>
        <w:t xml:space="preserve"> </w:t>
      </w:r>
      <w:r w:rsidRPr="00F562C9">
        <w:rPr>
          <w:rFonts w:ascii="Times New Roman" w:hAnsi="Times New Roman"/>
          <w:sz w:val="24"/>
          <w:szCs w:val="24"/>
        </w:rPr>
        <w:t>yüklenici firma tarafından yapılacak olup, parça montajı için herhangi bir ücret ödenmeyecektir.</w:t>
      </w:r>
    </w:p>
    <w:p w14:paraId="29A402EC" w14:textId="52AF0AEF" w:rsidR="00F562C9" w:rsidRPr="000275B2" w:rsidRDefault="00F562C9" w:rsidP="00C603F7">
      <w:pPr>
        <w:pStyle w:val="ListeParagraf"/>
        <w:numPr>
          <w:ilvl w:val="1"/>
          <w:numId w:val="12"/>
        </w:numPr>
        <w:spacing w:after="0"/>
        <w:jc w:val="both"/>
        <w:rPr>
          <w:rFonts w:ascii="Times New Roman" w:hAnsi="Times New Roman"/>
          <w:b/>
          <w:sz w:val="24"/>
          <w:szCs w:val="24"/>
        </w:rPr>
      </w:pPr>
      <w:r>
        <w:rPr>
          <w:rFonts w:ascii="Times New Roman" w:hAnsi="Times New Roman"/>
          <w:sz w:val="24"/>
          <w:szCs w:val="24"/>
        </w:rPr>
        <w:t xml:space="preserve"> </w:t>
      </w:r>
      <w:r w:rsidRPr="000275B2">
        <w:rPr>
          <w:rFonts w:ascii="Times New Roman" w:hAnsi="Times New Roman"/>
          <w:sz w:val="24"/>
          <w:szCs w:val="24"/>
        </w:rPr>
        <w:t xml:space="preserve">Firmanın bakım yapacak olan </w:t>
      </w:r>
      <w:r w:rsidR="00A97449" w:rsidRPr="000275B2">
        <w:rPr>
          <w:rFonts w:ascii="Times New Roman" w:hAnsi="Times New Roman"/>
          <w:sz w:val="24"/>
          <w:szCs w:val="24"/>
        </w:rPr>
        <w:t>personelleri</w:t>
      </w:r>
      <w:r w:rsidRPr="000275B2">
        <w:rPr>
          <w:rFonts w:ascii="Times New Roman" w:hAnsi="Times New Roman"/>
          <w:sz w:val="24"/>
          <w:szCs w:val="24"/>
        </w:rPr>
        <w:t xml:space="preserve"> kılık, kıyafet ve davranış konusunda gerekli hassasiyeti gösterecek</w:t>
      </w:r>
      <w:r w:rsidR="00A97449" w:rsidRPr="000275B2">
        <w:rPr>
          <w:rFonts w:ascii="Times New Roman" w:hAnsi="Times New Roman"/>
          <w:sz w:val="24"/>
          <w:szCs w:val="24"/>
        </w:rPr>
        <w:t xml:space="preserve"> ve</w:t>
      </w:r>
      <w:r w:rsidRPr="000275B2">
        <w:rPr>
          <w:rFonts w:ascii="Times New Roman" w:hAnsi="Times New Roman"/>
          <w:sz w:val="24"/>
          <w:szCs w:val="24"/>
        </w:rPr>
        <w:t xml:space="preserve"> mutlaka yaka kartı takacaklardır. Çalışan personellerin iş güvenliği ile ilgili eğitim aldıklarına dair, iş güvenliği uzmanları tarafından verilmiş sertifika veya belgenin sözleşmenin imzalanmasına takriben 30 takvim günü içinde İdareye teslim edilecektir.</w:t>
      </w:r>
    </w:p>
    <w:p w14:paraId="73AFCEEA" w14:textId="6E5260DC" w:rsidR="00F562C9" w:rsidRPr="00C603F7" w:rsidRDefault="00F562C9" w:rsidP="00C603F7">
      <w:pPr>
        <w:pStyle w:val="ListeParagraf"/>
        <w:numPr>
          <w:ilvl w:val="1"/>
          <w:numId w:val="12"/>
        </w:numPr>
        <w:spacing w:after="0" w:line="240" w:lineRule="auto"/>
        <w:jc w:val="both"/>
        <w:rPr>
          <w:rFonts w:ascii="Times New Roman" w:hAnsi="Times New Roman"/>
          <w:b/>
          <w:sz w:val="24"/>
          <w:szCs w:val="24"/>
        </w:rPr>
      </w:pPr>
      <w:r w:rsidRPr="00F562C9">
        <w:rPr>
          <w:rFonts w:ascii="Times New Roman" w:hAnsi="Times New Roman"/>
          <w:sz w:val="24"/>
          <w:szCs w:val="24"/>
        </w:rPr>
        <w:t xml:space="preserve">Bakımlar firmanın idareye </w:t>
      </w:r>
      <w:r>
        <w:rPr>
          <w:rFonts w:ascii="Times New Roman" w:hAnsi="Times New Roman"/>
          <w:sz w:val="24"/>
          <w:szCs w:val="24"/>
        </w:rPr>
        <w:t xml:space="preserve">daha önce </w:t>
      </w:r>
      <w:r w:rsidRPr="00F562C9">
        <w:rPr>
          <w:rFonts w:ascii="Times New Roman" w:hAnsi="Times New Roman"/>
          <w:sz w:val="24"/>
          <w:szCs w:val="24"/>
        </w:rPr>
        <w:t>bildirdiği yetkili personel</w:t>
      </w:r>
      <w:r w:rsidR="00A97449">
        <w:rPr>
          <w:rFonts w:ascii="Times New Roman" w:hAnsi="Times New Roman"/>
          <w:sz w:val="24"/>
          <w:szCs w:val="24"/>
        </w:rPr>
        <w:t>ler</w:t>
      </w:r>
      <w:r w:rsidRPr="00F562C9">
        <w:rPr>
          <w:rFonts w:ascii="Times New Roman" w:hAnsi="Times New Roman"/>
          <w:sz w:val="24"/>
          <w:szCs w:val="24"/>
        </w:rPr>
        <w:t xml:space="preserve"> </w:t>
      </w:r>
      <w:r>
        <w:rPr>
          <w:rFonts w:ascii="Times New Roman" w:hAnsi="Times New Roman"/>
          <w:sz w:val="24"/>
          <w:szCs w:val="24"/>
        </w:rPr>
        <w:t>tarafından yapılacaktır.</w:t>
      </w:r>
    </w:p>
    <w:p w14:paraId="488F5FC0" w14:textId="3A8AEFDA" w:rsidR="00C603F7" w:rsidRPr="00C603F7" w:rsidRDefault="00C603F7" w:rsidP="00C603F7">
      <w:pPr>
        <w:pStyle w:val="ListeParagraf"/>
        <w:numPr>
          <w:ilvl w:val="1"/>
          <w:numId w:val="12"/>
        </w:numPr>
        <w:jc w:val="both"/>
        <w:rPr>
          <w:rFonts w:ascii="Times New Roman" w:hAnsi="Times New Roman"/>
          <w:bCs/>
          <w:sz w:val="24"/>
          <w:szCs w:val="24"/>
        </w:rPr>
      </w:pPr>
      <w:r w:rsidRPr="00C603F7">
        <w:rPr>
          <w:rFonts w:ascii="Times New Roman" w:hAnsi="Times New Roman"/>
          <w:bCs/>
          <w:sz w:val="24"/>
          <w:szCs w:val="24"/>
        </w:rPr>
        <w:t>Yapılan her iş</w:t>
      </w:r>
      <w:r w:rsidR="002416C5">
        <w:rPr>
          <w:rFonts w:ascii="Times New Roman" w:hAnsi="Times New Roman"/>
          <w:bCs/>
          <w:sz w:val="24"/>
          <w:szCs w:val="24"/>
        </w:rPr>
        <w:t xml:space="preserve">, </w:t>
      </w:r>
      <w:r w:rsidRPr="00C603F7">
        <w:rPr>
          <w:rFonts w:ascii="Times New Roman" w:hAnsi="Times New Roman"/>
          <w:bCs/>
          <w:sz w:val="24"/>
          <w:szCs w:val="24"/>
        </w:rPr>
        <w:t>yerinde</w:t>
      </w:r>
      <w:r w:rsidR="00052E54">
        <w:rPr>
          <w:rFonts w:ascii="Times New Roman" w:hAnsi="Times New Roman"/>
          <w:bCs/>
          <w:sz w:val="24"/>
          <w:szCs w:val="24"/>
        </w:rPr>
        <w:t xml:space="preserve"> </w:t>
      </w:r>
      <w:r w:rsidRPr="00C603F7">
        <w:rPr>
          <w:rFonts w:ascii="Times New Roman" w:hAnsi="Times New Roman"/>
          <w:bCs/>
          <w:sz w:val="24"/>
          <w:szCs w:val="24"/>
        </w:rPr>
        <w:t>tespit edile</w:t>
      </w:r>
      <w:r w:rsidR="00052E54">
        <w:rPr>
          <w:rFonts w:ascii="Times New Roman" w:hAnsi="Times New Roman"/>
          <w:bCs/>
          <w:sz w:val="24"/>
          <w:szCs w:val="24"/>
        </w:rPr>
        <w:t>cektir. T</w:t>
      </w:r>
      <w:r w:rsidRPr="00C603F7">
        <w:rPr>
          <w:rFonts w:ascii="Times New Roman" w:hAnsi="Times New Roman"/>
          <w:bCs/>
          <w:sz w:val="24"/>
          <w:szCs w:val="24"/>
        </w:rPr>
        <w:t>eknik şartnameye uygun olmayan bir iş olursa</w:t>
      </w:r>
      <w:r w:rsidR="00052E54">
        <w:rPr>
          <w:rFonts w:ascii="Times New Roman" w:hAnsi="Times New Roman"/>
          <w:bCs/>
          <w:sz w:val="24"/>
          <w:szCs w:val="24"/>
        </w:rPr>
        <w:t xml:space="preserve"> </w:t>
      </w:r>
      <w:r w:rsidRPr="00C603F7">
        <w:rPr>
          <w:rFonts w:ascii="Times New Roman" w:hAnsi="Times New Roman"/>
          <w:bCs/>
          <w:sz w:val="24"/>
          <w:szCs w:val="24"/>
        </w:rPr>
        <w:t>tekrar yapılması istenecek</w:t>
      </w:r>
      <w:r w:rsidR="00052E54">
        <w:rPr>
          <w:rFonts w:ascii="Times New Roman" w:hAnsi="Times New Roman"/>
          <w:bCs/>
          <w:sz w:val="24"/>
          <w:szCs w:val="24"/>
        </w:rPr>
        <w:t>, t</w:t>
      </w:r>
      <w:r w:rsidRPr="00C603F7">
        <w:rPr>
          <w:rFonts w:ascii="Times New Roman" w:hAnsi="Times New Roman"/>
          <w:bCs/>
          <w:sz w:val="24"/>
          <w:szCs w:val="24"/>
        </w:rPr>
        <w:t>ekrar yapılmaz ise yapılmayan işlerden kaynaklı kurum zararları yüklenici tarafından karşılanacaktır.</w:t>
      </w:r>
    </w:p>
    <w:p w14:paraId="64982929" w14:textId="1EC76C19" w:rsidR="00C603F7" w:rsidRDefault="00C603F7" w:rsidP="00C603F7">
      <w:pPr>
        <w:pStyle w:val="ListeParagraf"/>
        <w:numPr>
          <w:ilvl w:val="1"/>
          <w:numId w:val="12"/>
        </w:numPr>
        <w:rPr>
          <w:rFonts w:ascii="Times New Roman" w:hAnsi="Times New Roman"/>
          <w:bCs/>
          <w:sz w:val="24"/>
          <w:szCs w:val="24"/>
        </w:rPr>
      </w:pPr>
      <w:r w:rsidRPr="00C603F7">
        <w:rPr>
          <w:rFonts w:ascii="Times New Roman" w:hAnsi="Times New Roman"/>
          <w:bCs/>
          <w:sz w:val="24"/>
          <w:szCs w:val="24"/>
        </w:rPr>
        <w:t xml:space="preserve">Teklif verecek olan istekliler, istemeleri halinde bakım onarım çalışmalarını yapacağı </w:t>
      </w:r>
      <w:r>
        <w:rPr>
          <w:rFonts w:ascii="Times New Roman" w:hAnsi="Times New Roman"/>
          <w:bCs/>
          <w:sz w:val="24"/>
          <w:szCs w:val="24"/>
        </w:rPr>
        <w:t>GES alanını</w:t>
      </w:r>
      <w:r w:rsidRPr="00C603F7">
        <w:rPr>
          <w:rFonts w:ascii="Times New Roman" w:hAnsi="Times New Roman"/>
          <w:bCs/>
          <w:sz w:val="24"/>
          <w:szCs w:val="24"/>
        </w:rPr>
        <w:t xml:space="preserve"> İdare personeli nezaretinde yerinde görebilecektir.</w:t>
      </w:r>
    </w:p>
    <w:p w14:paraId="301346FB" w14:textId="6E96CB18" w:rsidR="00256446" w:rsidRDefault="00256446" w:rsidP="00256446">
      <w:pPr>
        <w:pStyle w:val="ListeParagraf"/>
        <w:ind w:left="786"/>
        <w:rPr>
          <w:rFonts w:ascii="Times New Roman" w:hAnsi="Times New Roman"/>
          <w:b/>
          <w:bCs/>
          <w:sz w:val="24"/>
          <w:szCs w:val="24"/>
        </w:rPr>
      </w:pPr>
    </w:p>
    <w:p w14:paraId="513062AC" w14:textId="3CB4B587" w:rsidR="00256446" w:rsidRDefault="00256446" w:rsidP="00256446">
      <w:pPr>
        <w:pStyle w:val="ListeParagraf"/>
        <w:numPr>
          <w:ilvl w:val="0"/>
          <w:numId w:val="12"/>
        </w:numPr>
        <w:spacing w:after="0" w:line="240" w:lineRule="auto"/>
        <w:jc w:val="both"/>
        <w:rPr>
          <w:rFonts w:ascii="Times New Roman" w:hAnsi="Times New Roman"/>
          <w:b/>
          <w:sz w:val="24"/>
          <w:szCs w:val="24"/>
        </w:rPr>
      </w:pPr>
      <w:r w:rsidRPr="00256446">
        <w:rPr>
          <w:rFonts w:ascii="Times New Roman" w:hAnsi="Times New Roman"/>
          <w:b/>
          <w:sz w:val="24"/>
          <w:szCs w:val="24"/>
        </w:rPr>
        <w:t>BAKIM ONARIM KAPSAMINDA YAPILACAK İŞ VE İŞLEMLER</w:t>
      </w:r>
    </w:p>
    <w:p w14:paraId="4AC561E1" w14:textId="77777777" w:rsidR="00256446" w:rsidRDefault="00256446" w:rsidP="00256446">
      <w:pPr>
        <w:pStyle w:val="ListeParagraf"/>
        <w:spacing w:after="0" w:line="240" w:lineRule="auto"/>
        <w:jc w:val="both"/>
        <w:rPr>
          <w:rFonts w:ascii="Times New Roman" w:hAnsi="Times New Roman"/>
          <w:b/>
          <w:sz w:val="24"/>
          <w:szCs w:val="24"/>
        </w:rPr>
      </w:pPr>
    </w:p>
    <w:p w14:paraId="00F0BAF6" w14:textId="3DF2980E" w:rsidR="00256446" w:rsidRPr="00256446" w:rsidRDefault="00256446" w:rsidP="00256446">
      <w:pPr>
        <w:pStyle w:val="ListeParagraf"/>
        <w:numPr>
          <w:ilvl w:val="1"/>
          <w:numId w:val="12"/>
        </w:numPr>
        <w:spacing w:after="0" w:line="240" w:lineRule="auto"/>
        <w:jc w:val="both"/>
        <w:rPr>
          <w:rFonts w:ascii="Times New Roman" w:hAnsi="Times New Roman"/>
          <w:bCs/>
          <w:sz w:val="24"/>
          <w:szCs w:val="24"/>
        </w:rPr>
      </w:pPr>
      <w:r w:rsidRPr="00256446">
        <w:rPr>
          <w:rFonts w:ascii="Times New Roman" w:hAnsi="Times New Roman"/>
          <w:bCs/>
          <w:sz w:val="24"/>
          <w:szCs w:val="24"/>
        </w:rPr>
        <w:t>Sözleşme imzalandıktan sonra ilk olarak GES sahası durumunun teknik analizi yapılıp idareye iletilecektir.</w:t>
      </w:r>
    </w:p>
    <w:p w14:paraId="21B56325" w14:textId="4F47CEE6" w:rsidR="00256446" w:rsidRPr="000275B2" w:rsidRDefault="00256446" w:rsidP="00256446">
      <w:pPr>
        <w:pStyle w:val="ListeParagraf"/>
        <w:numPr>
          <w:ilvl w:val="1"/>
          <w:numId w:val="12"/>
        </w:numPr>
        <w:spacing w:after="0" w:line="240" w:lineRule="auto"/>
        <w:jc w:val="both"/>
        <w:rPr>
          <w:rFonts w:ascii="Times New Roman" w:hAnsi="Times New Roman"/>
          <w:bCs/>
          <w:sz w:val="24"/>
          <w:szCs w:val="24"/>
        </w:rPr>
      </w:pPr>
      <w:r w:rsidRPr="000275B2">
        <w:rPr>
          <w:rFonts w:ascii="Times New Roman" w:hAnsi="Times New Roman"/>
          <w:bCs/>
          <w:sz w:val="24"/>
          <w:szCs w:val="24"/>
        </w:rPr>
        <w:t>Garantisi devam eden malzemelerin ana ekipman üreticisinden temini ve montajının denetimi/Garanti kapsamı dışında olup üreticiden temin edilmesi gereken tüm malzemenin siparişinin ve tedarik sürecinin takibi</w:t>
      </w:r>
      <w:r w:rsidR="00F5467E" w:rsidRPr="000275B2">
        <w:rPr>
          <w:rFonts w:ascii="Times New Roman" w:hAnsi="Times New Roman"/>
          <w:bCs/>
          <w:sz w:val="24"/>
          <w:szCs w:val="24"/>
        </w:rPr>
        <w:t xml:space="preserve"> yüklenici tarafından yapılacaktır.</w:t>
      </w:r>
      <w:r w:rsidRPr="000275B2">
        <w:rPr>
          <w:rFonts w:ascii="Times New Roman" w:hAnsi="Times New Roman"/>
          <w:bCs/>
          <w:sz w:val="24"/>
          <w:szCs w:val="24"/>
        </w:rPr>
        <w:t xml:space="preserve"> (Garanti kapsamı dışında olan malzemelerin tedariki İdare tarafında </w:t>
      </w:r>
      <w:r w:rsidR="00F5467E" w:rsidRPr="000275B2">
        <w:rPr>
          <w:rFonts w:ascii="Times New Roman" w:hAnsi="Times New Roman"/>
          <w:bCs/>
          <w:sz w:val="24"/>
          <w:szCs w:val="24"/>
        </w:rPr>
        <w:t>yapılacak</w:t>
      </w:r>
      <w:r w:rsidRPr="000275B2">
        <w:rPr>
          <w:rFonts w:ascii="Times New Roman" w:hAnsi="Times New Roman"/>
          <w:bCs/>
          <w:sz w:val="24"/>
          <w:szCs w:val="24"/>
        </w:rPr>
        <w:t>)</w:t>
      </w:r>
    </w:p>
    <w:p w14:paraId="10D93389" w14:textId="7896C166" w:rsidR="00F5467E" w:rsidRDefault="001F5C53" w:rsidP="00256446">
      <w:pPr>
        <w:pStyle w:val="ListeParagraf"/>
        <w:numPr>
          <w:ilvl w:val="1"/>
          <w:numId w:val="12"/>
        </w:numPr>
        <w:spacing w:after="0" w:line="240" w:lineRule="auto"/>
        <w:jc w:val="both"/>
        <w:rPr>
          <w:rFonts w:ascii="Times New Roman" w:hAnsi="Times New Roman"/>
          <w:bCs/>
          <w:sz w:val="24"/>
          <w:szCs w:val="24"/>
        </w:rPr>
      </w:pPr>
      <w:bookmarkStart w:id="1" w:name="_Hlk182924461"/>
      <w:r>
        <w:rPr>
          <w:rFonts w:ascii="Times New Roman" w:hAnsi="Times New Roman"/>
          <w:bCs/>
          <w:sz w:val="24"/>
          <w:szCs w:val="24"/>
        </w:rPr>
        <w:t xml:space="preserve">Sözleşme </w:t>
      </w:r>
      <w:r w:rsidR="00DD4203">
        <w:rPr>
          <w:rFonts w:ascii="Times New Roman" w:hAnsi="Times New Roman"/>
          <w:bCs/>
          <w:sz w:val="24"/>
          <w:szCs w:val="24"/>
        </w:rPr>
        <w:t>döneminde</w:t>
      </w:r>
      <w:r w:rsidR="00F5467E">
        <w:rPr>
          <w:rFonts w:ascii="Times New Roman" w:hAnsi="Times New Roman"/>
          <w:bCs/>
          <w:sz w:val="24"/>
          <w:szCs w:val="24"/>
        </w:rPr>
        <w:t xml:space="preserve"> en </w:t>
      </w:r>
      <w:r w:rsidR="00F5467E" w:rsidRPr="000275B2">
        <w:rPr>
          <w:rFonts w:ascii="Times New Roman" w:hAnsi="Times New Roman"/>
          <w:bCs/>
          <w:sz w:val="24"/>
          <w:szCs w:val="24"/>
        </w:rPr>
        <w:t xml:space="preserve">az </w:t>
      </w:r>
      <w:r w:rsidR="00B90D70" w:rsidRPr="000275B2">
        <w:rPr>
          <w:rFonts w:ascii="Times New Roman" w:hAnsi="Times New Roman"/>
          <w:bCs/>
          <w:sz w:val="24"/>
          <w:szCs w:val="24"/>
        </w:rPr>
        <w:t>bir</w:t>
      </w:r>
      <w:r w:rsidR="00F5467E">
        <w:rPr>
          <w:rFonts w:ascii="Times New Roman" w:hAnsi="Times New Roman"/>
          <w:bCs/>
          <w:sz w:val="24"/>
          <w:szCs w:val="24"/>
        </w:rPr>
        <w:t xml:space="preserve"> defa </w:t>
      </w:r>
      <w:bookmarkEnd w:id="1"/>
      <w:r w:rsidR="00F5467E">
        <w:rPr>
          <w:rFonts w:ascii="Times New Roman" w:hAnsi="Times New Roman"/>
          <w:bCs/>
          <w:sz w:val="24"/>
          <w:szCs w:val="24"/>
        </w:rPr>
        <w:t xml:space="preserve">solar </w:t>
      </w:r>
      <w:r w:rsidR="00B5545E">
        <w:rPr>
          <w:rFonts w:ascii="Times New Roman" w:hAnsi="Times New Roman"/>
          <w:bCs/>
          <w:sz w:val="24"/>
          <w:szCs w:val="24"/>
        </w:rPr>
        <w:t>kablolarının konektör</w:t>
      </w:r>
      <w:r w:rsidR="00F5467E">
        <w:rPr>
          <w:rFonts w:ascii="Times New Roman" w:hAnsi="Times New Roman"/>
          <w:bCs/>
          <w:sz w:val="24"/>
          <w:szCs w:val="24"/>
        </w:rPr>
        <w:t xml:space="preserve"> bağlantı kontrolleri yapılacak.</w:t>
      </w:r>
    </w:p>
    <w:p w14:paraId="700935EC" w14:textId="4EEBD205" w:rsidR="00F5467E" w:rsidRDefault="001F5C53" w:rsidP="00256446">
      <w:pPr>
        <w:pStyle w:val="ListeParagraf"/>
        <w:numPr>
          <w:ilvl w:val="1"/>
          <w:numId w:val="12"/>
        </w:numPr>
        <w:spacing w:after="0" w:line="240" w:lineRule="auto"/>
        <w:jc w:val="both"/>
        <w:rPr>
          <w:rFonts w:ascii="Times New Roman" w:hAnsi="Times New Roman"/>
          <w:bCs/>
          <w:sz w:val="24"/>
          <w:szCs w:val="24"/>
        </w:rPr>
      </w:pPr>
      <w:r>
        <w:rPr>
          <w:rFonts w:ascii="Times New Roman" w:hAnsi="Times New Roman"/>
          <w:bCs/>
          <w:sz w:val="24"/>
          <w:szCs w:val="24"/>
        </w:rPr>
        <w:t xml:space="preserve">Sözleşme </w:t>
      </w:r>
      <w:r w:rsidR="00DD4203">
        <w:rPr>
          <w:rFonts w:ascii="Times New Roman" w:hAnsi="Times New Roman"/>
          <w:bCs/>
          <w:sz w:val="24"/>
          <w:szCs w:val="24"/>
        </w:rPr>
        <w:t xml:space="preserve">döneminde </w:t>
      </w:r>
      <w:r w:rsidR="00F5467E">
        <w:rPr>
          <w:rFonts w:ascii="Times New Roman" w:hAnsi="Times New Roman"/>
          <w:bCs/>
          <w:sz w:val="24"/>
          <w:szCs w:val="24"/>
        </w:rPr>
        <w:t xml:space="preserve">en az </w:t>
      </w:r>
      <w:r w:rsidR="00B90D70" w:rsidRPr="000275B2">
        <w:rPr>
          <w:rFonts w:ascii="Times New Roman" w:hAnsi="Times New Roman"/>
          <w:bCs/>
          <w:sz w:val="24"/>
          <w:szCs w:val="24"/>
        </w:rPr>
        <w:t>bir</w:t>
      </w:r>
      <w:r w:rsidR="00F5467E">
        <w:rPr>
          <w:rFonts w:ascii="Times New Roman" w:hAnsi="Times New Roman"/>
          <w:bCs/>
          <w:sz w:val="24"/>
          <w:szCs w:val="24"/>
        </w:rPr>
        <w:t xml:space="preserve"> defa GES sahası topraklama sisteminin ölçümü ve raporlanması yapılacak.</w:t>
      </w:r>
    </w:p>
    <w:p w14:paraId="1714F737" w14:textId="4FA72E96" w:rsidR="00F5467E" w:rsidRDefault="001F5C53" w:rsidP="00256446">
      <w:pPr>
        <w:pStyle w:val="ListeParagraf"/>
        <w:numPr>
          <w:ilvl w:val="1"/>
          <w:numId w:val="12"/>
        </w:numPr>
        <w:spacing w:after="0" w:line="240" w:lineRule="auto"/>
        <w:jc w:val="both"/>
        <w:rPr>
          <w:rFonts w:ascii="Times New Roman" w:hAnsi="Times New Roman"/>
          <w:bCs/>
          <w:sz w:val="24"/>
          <w:szCs w:val="24"/>
        </w:rPr>
      </w:pPr>
      <w:r>
        <w:rPr>
          <w:rFonts w:ascii="Times New Roman" w:hAnsi="Times New Roman"/>
          <w:bCs/>
          <w:sz w:val="24"/>
          <w:szCs w:val="24"/>
        </w:rPr>
        <w:t xml:space="preserve">Sözleşme </w:t>
      </w:r>
      <w:r w:rsidR="00DD4203">
        <w:rPr>
          <w:rFonts w:ascii="Times New Roman" w:hAnsi="Times New Roman"/>
          <w:bCs/>
          <w:sz w:val="24"/>
          <w:szCs w:val="24"/>
        </w:rPr>
        <w:t xml:space="preserve">döneminde </w:t>
      </w:r>
      <w:r w:rsidR="00F5467E">
        <w:rPr>
          <w:rFonts w:ascii="Times New Roman" w:hAnsi="Times New Roman"/>
          <w:bCs/>
          <w:sz w:val="24"/>
          <w:szCs w:val="24"/>
        </w:rPr>
        <w:t xml:space="preserve">en az </w:t>
      </w:r>
      <w:r w:rsidR="00B90D70" w:rsidRPr="000275B2">
        <w:rPr>
          <w:rFonts w:ascii="Times New Roman" w:hAnsi="Times New Roman"/>
          <w:bCs/>
          <w:sz w:val="24"/>
          <w:szCs w:val="24"/>
        </w:rPr>
        <w:t>bir</w:t>
      </w:r>
      <w:r w:rsidR="00F5467E">
        <w:rPr>
          <w:rFonts w:ascii="Times New Roman" w:hAnsi="Times New Roman"/>
          <w:bCs/>
          <w:sz w:val="24"/>
          <w:szCs w:val="24"/>
        </w:rPr>
        <w:t xml:space="preserve"> defa haberleşme sistemi ve ekipmanlarının işlerliğinin kontrolü yapılacak. Kontrol sonrası gerektiğinde haberleşme sistemi ve ekipmanları onarılacak ve eksiklikleri giderilecektir.</w:t>
      </w:r>
    </w:p>
    <w:p w14:paraId="2EBE8815" w14:textId="42ED23A1" w:rsidR="00F5467E" w:rsidRDefault="001F5C53" w:rsidP="00256446">
      <w:pPr>
        <w:pStyle w:val="ListeParagraf"/>
        <w:numPr>
          <w:ilvl w:val="1"/>
          <w:numId w:val="12"/>
        </w:numPr>
        <w:spacing w:after="0" w:line="240" w:lineRule="auto"/>
        <w:jc w:val="both"/>
        <w:rPr>
          <w:rFonts w:ascii="Times New Roman" w:hAnsi="Times New Roman"/>
          <w:bCs/>
          <w:sz w:val="24"/>
          <w:szCs w:val="24"/>
        </w:rPr>
      </w:pPr>
      <w:r>
        <w:rPr>
          <w:rFonts w:ascii="Times New Roman" w:hAnsi="Times New Roman"/>
          <w:bCs/>
          <w:sz w:val="24"/>
          <w:szCs w:val="24"/>
        </w:rPr>
        <w:t xml:space="preserve">Sözleşme </w:t>
      </w:r>
      <w:r w:rsidR="00DD4203">
        <w:rPr>
          <w:rFonts w:ascii="Times New Roman" w:hAnsi="Times New Roman"/>
          <w:bCs/>
          <w:sz w:val="24"/>
          <w:szCs w:val="24"/>
        </w:rPr>
        <w:t xml:space="preserve">döneminde </w:t>
      </w:r>
      <w:r w:rsidR="00F5467E">
        <w:rPr>
          <w:rFonts w:ascii="Times New Roman" w:hAnsi="Times New Roman"/>
          <w:bCs/>
          <w:sz w:val="24"/>
          <w:szCs w:val="24"/>
        </w:rPr>
        <w:t xml:space="preserve">en </w:t>
      </w:r>
      <w:r w:rsidR="00F5467E" w:rsidRPr="000275B2">
        <w:rPr>
          <w:rFonts w:ascii="Times New Roman" w:hAnsi="Times New Roman"/>
          <w:bCs/>
          <w:sz w:val="24"/>
          <w:szCs w:val="24"/>
        </w:rPr>
        <w:t xml:space="preserve">az </w:t>
      </w:r>
      <w:r w:rsidR="00B90D70" w:rsidRPr="000275B2">
        <w:rPr>
          <w:rFonts w:ascii="Times New Roman" w:hAnsi="Times New Roman"/>
          <w:bCs/>
          <w:sz w:val="24"/>
          <w:szCs w:val="24"/>
        </w:rPr>
        <w:t>bir</w:t>
      </w:r>
      <w:r w:rsidR="00B90D70">
        <w:rPr>
          <w:rFonts w:ascii="Times New Roman" w:hAnsi="Times New Roman"/>
          <w:bCs/>
          <w:sz w:val="24"/>
          <w:szCs w:val="24"/>
        </w:rPr>
        <w:t xml:space="preserve"> </w:t>
      </w:r>
      <w:r w:rsidR="00F5467E">
        <w:rPr>
          <w:rFonts w:ascii="Times New Roman" w:hAnsi="Times New Roman"/>
          <w:bCs/>
          <w:sz w:val="24"/>
          <w:szCs w:val="24"/>
        </w:rPr>
        <w:t xml:space="preserve">defa </w:t>
      </w:r>
      <w:proofErr w:type="spellStart"/>
      <w:r w:rsidR="00F5467E">
        <w:rPr>
          <w:rFonts w:ascii="Times New Roman" w:hAnsi="Times New Roman"/>
          <w:bCs/>
          <w:sz w:val="24"/>
          <w:szCs w:val="24"/>
        </w:rPr>
        <w:t>fotovoltaik</w:t>
      </w:r>
      <w:proofErr w:type="spellEnd"/>
      <w:r w:rsidR="00F5467E">
        <w:rPr>
          <w:rFonts w:ascii="Times New Roman" w:hAnsi="Times New Roman"/>
          <w:bCs/>
          <w:sz w:val="24"/>
          <w:szCs w:val="24"/>
        </w:rPr>
        <w:t xml:space="preserve"> modüllerin, taşıyıcı konstrüksiyonun ve konstrüksiyon ile bağlantı </w:t>
      </w:r>
      <w:r w:rsidR="00F14179">
        <w:rPr>
          <w:rFonts w:ascii="Times New Roman" w:hAnsi="Times New Roman"/>
          <w:bCs/>
          <w:sz w:val="24"/>
          <w:szCs w:val="24"/>
        </w:rPr>
        <w:t>ekipmanlarının fiziki</w:t>
      </w:r>
      <w:r w:rsidR="00F5467E">
        <w:rPr>
          <w:rFonts w:ascii="Times New Roman" w:hAnsi="Times New Roman"/>
          <w:bCs/>
          <w:sz w:val="24"/>
          <w:szCs w:val="24"/>
        </w:rPr>
        <w:t xml:space="preserve"> durumu kontrolü yapılacaktır.</w:t>
      </w:r>
      <w:r w:rsidR="00F14179">
        <w:rPr>
          <w:rFonts w:ascii="Times New Roman" w:hAnsi="Times New Roman"/>
          <w:bCs/>
          <w:sz w:val="24"/>
          <w:szCs w:val="24"/>
        </w:rPr>
        <w:t xml:space="preserve"> Kontrol sonrası gerektiğinde fotovoltaik modüllerin taşıyıcı konstrüksiyon ile bağlantı ekipmanları onarılacak ve değiştirilecektir.</w:t>
      </w:r>
    </w:p>
    <w:p w14:paraId="30680B11" w14:textId="409E1FA3" w:rsidR="00F5467E" w:rsidRDefault="001F5C53" w:rsidP="00256446">
      <w:pPr>
        <w:pStyle w:val="ListeParagraf"/>
        <w:numPr>
          <w:ilvl w:val="1"/>
          <w:numId w:val="12"/>
        </w:numPr>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Sözleşme </w:t>
      </w:r>
      <w:r w:rsidR="00DD4203">
        <w:rPr>
          <w:rFonts w:ascii="Times New Roman" w:hAnsi="Times New Roman"/>
          <w:bCs/>
          <w:sz w:val="24"/>
          <w:szCs w:val="24"/>
        </w:rPr>
        <w:t xml:space="preserve">döneminde </w:t>
      </w:r>
      <w:r w:rsidR="00F5467E">
        <w:rPr>
          <w:rFonts w:ascii="Times New Roman" w:hAnsi="Times New Roman"/>
          <w:bCs/>
          <w:sz w:val="24"/>
          <w:szCs w:val="24"/>
        </w:rPr>
        <w:t xml:space="preserve">en az </w:t>
      </w:r>
      <w:r w:rsidR="00B90D70" w:rsidRPr="000275B2">
        <w:rPr>
          <w:rFonts w:ascii="Times New Roman" w:hAnsi="Times New Roman"/>
          <w:bCs/>
          <w:sz w:val="24"/>
          <w:szCs w:val="24"/>
        </w:rPr>
        <w:t>bir</w:t>
      </w:r>
      <w:r w:rsidR="00F5467E">
        <w:rPr>
          <w:rFonts w:ascii="Times New Roman" w:hAnsi="Times New Roman"/>
          <w:bCs/>
          <w:sz w:val="24"/>
          <w:szCs w:val="24"/>
        </w:rPr>
        <w:t xml:space="preserve"> defa taşıyıcı konstrüksiyonun paslanma durum</w:t>
      </w:r>
      <w:r w:rsidR="00811FC4">
        <w:rPr>
          <w:rFonts w:ascii="Times New Roman" w:hAnsi="Times New Roman"/>
          <w:bCs/>
          <w:sz w:val="24"/>
          <w:szCs w:val="24"/>
        </w:rPr>
        <w:t>u</w:t>
      </w:r>
      <w:r w:rsidR="00F5467E">
        <w:rPr>
          <w:rFonts w:ascii="Times New Roman" w:hAnsi="Times New Roman"/>
          <w:bCs/>
          <w:sz w:val="24"/>
          <w:szCs w:val="24"/>
        </w:rPr>
        <w:t xml:space="preserve"> kontrolü yapılacaktır.</w:t>
      </w:r>
      <w:r w:rsidR="00F14179">
        <w:rPr>
          <w:rFonts w:ascii="Times New Roman" w:hAnsi="Times New Roman"/>
          <w:bCs/>
          <w:sz w:val="24"/>
          <w:szCs w:val="24"/>
        </w:rPr>
        <w:t xml:space="preserve"> Kontrol sonrası paslanma tespit edildiğinde taşıyıcı konstrüksiyonda bölgesel ve sprey tüpler ile paslanmaların gideril</w:t>
      </w:r>
      <w:r w:rsidR="00811FC4">
        <w:rPr>
          <w:rFonts w:ascii="Times New Roman" w:hAnsi="Times New Roman"/>
          <w:bCs/>
          <w:sz w:val="24"/>
          <w:szCs w:val="24"/>
        </w:rPr>
        <w:t>ecektir</w:t>
      </w:r>
      <w:r w:rsidR="00F14179">
        <w:rPr>
          <w:rFonts w:ascii="Times New Roman" w:hAnsi="Times New Roman"/>
          <w:bCs/>
          <w:sz w:val="24"/>
          <w:szCs w:val="24"/>
        </w:rPr>
        <w:t>.</w:t>
      </w:r>
    </w:p>
    <w:p w14:paraId="21CF940A" w14:textId="78F995DF" w:rsidR="00F14179" w:rsidRDefault="001F5C53" w:rsidP="00256446">
      <w:pPr>
        <w:pStyle w:val="ListeParagraf"/>
        <w:numPr>
          <w:ilvl w:val="1"/>
          <w:numId w:val="12"/>
        </w:numPr>
        <w:spacing w:after="0" w:line="240" w:lineRule="auto"/>
        <w:jc w:val="both"/>
        <w:rPr>
          <w:rFonts w:ascii="Times New Roman" w:hAnsi="Times New Roman"/>
          <w:bCs/>
          <w:sz w:val="24"/>
          <w:szCs w:val="24"/>
        </w:rPr>
      </w:pPr>
      <w:r>
        <w:rPr>
          <w:rFonts w:ascii="Times New Roman" w:hAnsi="Times New Roman"/>
          <w:bCs/>
          <w:sz w:val="24"/>
          <w:szCs w:val="24"/>
        </w:rPr>
        <w:t xml:space="preserve">Sözleşme </w:t>
      </w:r>
      <w:r w:rsidR="00DD4203">
        <w:rPr>
          <w:rFonts w:ascii="Times New Roman" w:hAnsi="Times New Roman"/>
          <w:bCs/>
          <w:sz w:val="24"/>
          <w:szCs w:val="24"/>
        </w:rPr>
        <w:t xml:space="preserve">döneminde </w:t>
      </w:r>
      <w:r w:rsidR="002F0F47">
        <w:rPr>
          <w:rFonts w:ascii="Times New Roman" w:hAnsi="Times New Roman"/>
          <w:bCs/>
          <w:sz w:val="24"/>
          <w:szCs w:val="24"/>
        </w:rPr>
        <w:t xml:space="preserve">en az </w:t>
      </w:r>
      <w:r w:rsidR="00B90D70" w:rsidRPr="000275B2">
        <w:rPr>
          <w:rFonts w:ascii="Times New Roman" w:hAnsi="Times New Roman"/>
          <w:bCs/>
          <w:sz w:val="24"/>
          <w:szCs w:val="24"/>
        </w:rPr>
        <w:t>bir</w:t>
      </w:r>
      <w:r w:rsidR="00B90D70">
        <w:rPr>
          <w:rFonts w:ascii="Times New Roman" w:hAnsi="Times New Roman"/>
          <w:bCs/>
          <w:sz w:val="24"/>
          <w:szCs w:val="24"/>
        </w:rPr>
        <w:t xml:space="preserve"> </w:t>
      </w:r>
      <w:r w:rsidR="002F0F47">
        <w:rPr>
          <w:rFonts w:ascii="Times New Roman" w:hAnsi="Times New Roman"/>
          <w:bCs/>
          <w:sz w:val="24"/>
          <w:szCs w:val="24"/>
        </w:rPr>
        <w:t xml:space="preserve">defa </w:t>
      </w:r>
      <w:proofErr w:type="spellStart"/>
      <w:r w:rsidR="002F0F47">
        <w:rPr>
          <w:rFonts w:ascii="Times New Roman" w:hAnsi="Times New Roman"/>
          <w:bCs/>
          <w:sz w:val="24"/>
          <w:szCs w:val="24"/>
        </w:rPr>
        <w:t>Invertörlerin</w:t>
      </w:r>
      <w:proofErr w:type="spellEnd"/>
      <w:r w:rsidR="002F0F47">
        <w:rPr>
          <w:rFonts w:ascii="Times New Roman" w:hAnsi="Times New Roman"/>
          <w:bCs/>
          <w:sz w:val="24"/>
          <w:szCs w:val="24"/>
        </w:rPr>
        <w:t xml:space="preserve"> izolasyon testleri yapılacaktır.</w:t>
      </w:r>
    </w:p>
    <w:p w14:paraId="1B7F7BA2" w14:textId="5B1B17F5" w:rsidR="002F0F47" w:rsidRDefault="001F5C53" w:rsidP="00256446">
      <w:pPr>
        <w:pStyle w:val="ListeParagraf"/>
        <w:numPr>
          <w:ilvl w:val="1"/>
          <w:numId w:val="12"/>
        </w:numPr>
        <w:spacing w:after="0" w:line="240" w:lineRule="auto"/>
        <w:jc w:val="both"/>
        <w:rPr>
          <w:rFonts w:ascii="Times New Roman" w:hAnsi="Times New Roman"/>
          <w:bCs/>
          <w:sz w:val="24"/>
          <w:szCs w:val="24"/>
        </w:rPr>
      </w:pPr>
      <w:r>
        <w:rPr>
          <w:rFonts w:ascii="Times New Roman" w:hAnsi="Times New Roman"/>
          <w:bCs/>
          <w:sz w:val="24"/>
          <w:szCs w:val="24"/>
        </w:rPr>
        <w:t xml:space="preserve">Sözleşme </w:t>
      </w:r>
      <w:r w:rsidR="00DD4203">
        <w:rPr>
          <w:rFonts w:ascii="Times New Roman" w:hAnsi="Times New Roman"/>
          <w:bCs/>
          <w:sz w:val="24"/>
          <w:szCs w:val="24"/>
        </w:rPr>
        <w:t xml:space="preserve">döneminde </w:t>
      </w:r>
      <w:r w:rsidR="002F0F47">
        <w:rPr>
          <w:rFonts w:ascii="Times New Roman" w:hAnsi="Times New Roman"/>
          <w:bCs/>
          <w:sz w:val="24"/>
          <w:szCs w:val="24"/>
        </w:rPr>
        <w:t xml:space="preserve">en az </w:t>
      </w:r>
      <w:r w:rsidR="00B90D70" w:rsidRPr="000275B2">
        <w:rPr>
          <w:rFonts w:ascii="Times New Roman" w:hAnsi="Times New Roman"/>
          <w:bCs/>
          <w:sz w:val="24"/>
          <w:szCs w:val="24"/>
        </w:rPr>
        <w:t xml:space="preserve">bir </w:t>
      </w:r>
      <w:r w:rsidR="002F0F47" w:rsidRPr="000275B2">
        <w:rPr>
          <w:rFonts w:ascii="Times New Roman" w:hAnsi="Times New Roman"/>
          <w:bCs/>
          <w:sz w:val="24"/>
          <w:szCs w:val="24"/>
        </w:rPr>
        <w:t>i</w:t>
      </w:r>
      <w:r w:rsidR="002F0F47">
        <w:rPr>
          <w:rFonts w:ascii="Times New Roman" w:hAnsi="Times New Roman"/>
          <w:bCs/>
          <w:sz w:val="24"/>
          <w:szCs w:val="24"/>
        </w:rPr>
        <w:t xml:space="preserve">ki defa </w:t>
      </w:r>
      <w:proofErr w:type="spellStart"/>
      <w:r w:rsidR="002F0F47">
        <w:rPr>
          <w:rFonts w:ascii="Times New Roman" w:hAnsi="Times New Roman"/>
          <w:bCs/>
          <w:sz w:val="24"/>
          <w:szCs w:val="24"/>
        </w:rPr>
        <w:t>Meger</w:t>
      </w:r>
      <w:proofErr w:type="spellEnd"/>
      <w:r w:rsidR="002F0F47">
        <w:rPr>
          <w:rFonts w:ascii="Times New Roman" w:hAnsi="Times New Roman"/>
          <w:bCs/>
          <w:sz w:val="24"/>
          <w:szCs w:val="24"/>
        </w:rPr>
        <w:t xml:space="preserve"> Ölçümleri yapılacaktır.</w:t>
      </w:r>
    </w:p>
    <w:p w14:paraId="39225FEA" w14:textId="7B23F998" w:rsidR="002F0F47" w:rsidRDefault="001F5C53" w:rsidP="00256446">
      <w:pPr>
        <w:pStyle w:val="ListeParagraf"/>
        <w:numPr>
          <w:ilvl w:val="1"/>
          <w:numId w:val="12"/>
        </w:numPr>
        <w:spacing w:after="0" w:line="240" w:lineRule="auto"/>
        <w:jc w:val="both"/>
        <w:rPr>
          <w:rFonts w:ascii="Times New Roman" w:hAnsi="Times New Roman"/>
          <w:bCs/>
          <w:sz w:val="24"/>
          <w:szCs w:val="24"/>
        </w:rPr>
      </w:pPr>
      <w:r>
        <w:rPr>
          <w:rFonts w:ascii="Times New Roman" w:hAnsi="Times New Roman"/>
          <w:bCs/>
          <w:sz w:val="24"/>
          <w:szCs w:val="24"/>
        </w:rPr>
        <w:t xml:space="preserve">Sözleşme </w:t>
      </w:r>
      <w:r w:rsidR="00DD4203">
        <w:rPr>
          <w:rFonts w:ascii="Times New Roman" w:hAnsi="Times New Roman"/>
          <w:bCs/>
          <w:sz w:val="24"/>
          <w:szCs w:val="24"/>
        </w:rPr>
        <w:t xml:space="preserve">döneminde </w:t>
      </w:r>
      <w:r w:rsidR="002F0F47">
        <w:rPr>
          <w:rFonts w:ascii="Times New Roman" w:hAnsi="Times New Roman"/>
          <w:bCs/>
          <w:sz w:val="24"/>
          <w:szCs w:val="24"/>
        </w:rPr>
        <w:t xml:space="preserve">en az </w:t>
      </w:r>
      <w:r w:rsidR="00B90D70" w:rsidRPr="000275B2">
        <w:rPr>
          <w:rFonts w:ascii="Times New Roman" w:hAnsi="Times New Roman"/>
          <w:bCs/>
          <w:sz w:val="24"/>
          <w:szCs w:val="24"/>
        </w:rPr>
        <w:t>bir</w:t>
      </w:r>
      <w:r w:rsidR="00B90D70">
        <w:rPr>
          <w:rFonts w:ascii="Times New Roman" w:hAnsi="Times New Roman"/>
          <w:bCs/>
          <w:sz w:val="24"/>
          <w:szCs w:val="24"/>
        </w:rPr>
        <w:t xml:space="preserve"> </w:t>
      </w:r>
      <w:r w:rsidR="002F0F47">
        <w:rPr>
          <w:rFonts w:ascii="Times New Roman" w:hAnsi="Times New Roman"/>
          <w:bCs/>
          <w:sz w:val="24"/>
          <w:szCs w:val="24"/>
        </w:rPr>
        <w:t>defa tüm AG Panolarının kontrolü yapılacaktır.</w:t>
      </w:r>
    </w:p>
    <w:p w14:paraId="1F28226D" w14:textId="7385BD3C" w:rsidR="002F0F47" w:rsidRDefault="001F5C53" w:rsidP="00256446">
      <w:pPr>
        <w:pStyle w:val="ListeParagraf"/>
        <w:numPr>
          <w:ilvl w:val="1"/>
          <w:numId w:val="12"/>
        </w:numPr>
        <w:spacing w:after="0" w:line="240" w:lineRule="auto"/>
        <w:jc w:val="both"/>
        <w:rPr>
          <w:rFonts w:ascii="Times New Roman" w:hAnsi="Times New Roman"/>
          <w:bCs/>
          <w:sz w:val="24"/>
          <w:szCs w:val="24"/>
        </w:rPr>
      </w:pPr>
      <w:r>
        <w:rPr>
          <w:rFonts w:ascii="Times New Roman" w:hAnsi="Times New Roman"/>
          <w:bCs/>
          <w:sz w:val="24"/>
          <w:szCs w:val="24"/>
        </w:rPr>
        <w:t xml:space="preserve">Sözleşme </w:t>
      </w:r>
      <w:r w:rsidR="00DD4203">
        <w:rPr>
          <w:rFonts w:ascii="Times New Roman" w:hAnsi="Times New Roman"/>
          <w:bCs/>
          <w:sz w:val="24"/>
          <w:szCs w:val="24"/>
        </w:rPr>
        <w:t>döneminde</w:t>
      </w:r>
      <w:r w:rsidR="002F0F47">
        <w:rPr>
          <w:rFonts w:ascii="Times New Roman" w:hAnsi="Times New Roman"/>
          <w:bCs/>
          <w:sz w:val="24"/>
          <w:szCs w:val="24"/>
        </w:rPr>
        <w:t xml:space="preserve"> en az </w:t>
      </w:r>
      <w:r w:rsidR="00B90D70" w:rsidRPr="000275B2">
        <w:rPr>
          <w:rFonts w:ascii="Times New Roman" w:hAnsi="Times New Roman"/>
          <w:bCs/>
          <w:sz w:val="24"/>
          <w:szCs w:val="24"/>
        </w:rPr>
        <w:t>bir</w:t>
      </w:r>
      <w:r w:rsidR="002F0F47">
        <w:rPr>
          <w:rFonts w:ascii="Times New Roman" w:hAnsi="Times New Roman"/>
          <w:bCs/>
          <w:sz w:val="24"/>
          <w:szCs w:val="24"/>
        </w:rPr>
        <w:t xml:space="preserve"> defa </w:t>
      </w:r>
      <w:proofErr w:type="spellStart"/>
      <w:r w:rsidR="002F0F47">
        <w:rPr>
          <w:rFonts w:ascii="Times New Roman" w:hAnsi="Times New Roman"/>
          <w:bCs/>
          <w:sz w:val="24"/>
          <w:szCs w:val="24"/>
        </w:rPr>
        <w:t>Invertör</w:t>
      </w:r>
      <w:proofErr w:type="spellEnd"/>
      <w:r w:rsidR="002F0F47">
        <w:rPr>
          <w:rFonts w:ascii="Times New Roman" w:hAnsi="Times New Roman"/>
          <w:bCs/>
          <w:sz w:val="24"/>
          <w:szCs w:val="24"/>
        </w:rPr>
        <w:t xml:space="preserve"> kabin içi temizliğinin, ısı, nem ve toza karşı izolasyonun filtrelerinin kontrolü yapılacaktır.</w:t>
      </w:r>
      <w:r w:rsidR="000C5C30">
        <w:rPr>
          <w:rFonts w:ascii="Times New Roman" w:hAnsi="Times New Roman"/>
          <w:bCs/>
          <w:sz w:val="24"/>
          <w:szCs w:val="24"/>
        </w:rPr>
        <w:t xml:space="preserve"> Kontrol sonrası gerekirse kabin içi temizliği yapılacak ve tüm izolasyonlar onarılacak ve eksiklikler giderilecektir.</w:t>
      </w:r>
    </w:p>
    <w:p w14:paraId="315B4EA3" w14:textId="068AD8A9" w:rsidR="000C5C30" w:rsidRPr="000C5C30" w:rsidRDefault="001F5C53" w:rsidP="000C5C30">
      <w:pPr>
        <w:pStyle w:val="ListeParagraf"/>
        <w:numPr>
          <w:ilvl w:val="1"/>
          <w:numId w:val="12"/>
        </w:numPr>
        <w:spacing w:after="0" w:line="240" w:lineRule="auto"/>
        <w:jc w:val="both"/>
        <w:rPr>
          <w:rFonts w:ascii="Times New Roman" w:hAnsi="Times New Roman"/>
          <w:bCs/>
          <w:sz w:val="24"/>
          <w:szCs w:val="24"/>
        </w:rPr>
      </w:pPr>
      <w:r>
        <w:rPr>
          <w:rFonts w:ascii="Times New Roman" w:hAnsi="Times New Roman"/>
          <w:bCs/>
          <w:sz w:val="24"/>
          <w:szCs w:val="24"/>
        </w:rPr>
        <w:t xml:space="preserve">Sözleşme </w:t>
      </w:r>
      <w:r w:rsidR="00DD4203">
        <w:rPr>
          <w:rFonts w:ascii="Times New Roman" w:hAnsi="Times New Roman"/>
          <w:bCs/>
          <w:sz w:val="24"/>
          <w:szCs w:val="24"/>
        </w:rPr>
        <w:t>döneminde</w:t>
      </w:r>
      <w:r w:rsidR="002F0F47">
        <w:rPr>
          <w:rFonts w:ascii="Times New Roman" w:hAnsi="Times New Roman"/>
          <w:bCs/>
          <w:sz w:val="24"/>
          <w:szCs w:val="24"/>
        </w:rPr>
        <w:t xml:space="preserve"> en az </w:t>
      </w:r>
      <w:r w:rsidR="00B90D70" w:rsidRPr="000275B2">
        <w:rPr>
          <w:rFonts w:ascii="Times New Roman" w:hAnsi="Times New Roman"/>
          <w:bCs/>
          <w:sz w:val="24"/>
          <w:szCs w:val="24"/>
        </w:rPr>
        <w:t>bir</w:t>
      </w:r>
      <w:r w:rsidR="002F0F47">
        <w:rPr>
          <w:rFonts w:ascii="Times New Roman" w:hAnsi="Times New Roman"/>
          <w:bCs/>
          <w:sz w:val="24"/>
          <w:szCs w:val="24"/>
        </w:rPr>
        <w:t xml:space="preserve"> defa </w:t>
      </w:r>
      <w:proofErr w:type="spellStart"/>
      <w:r w:rsidR="00811FC4">
        <w:rPr>
          <w:rFonts w:ascii="Times New Roman" w:hAnsi="Times New Roman"/>
          <w:bCs/>
          <w:sz w:val="24"/>
          <w:szCs w:val="24"/>
        </w:rPr>
        <w:t>İ</w:t>
      </w:r>
      <w:r w:rsidR="002F0F47">
        <w:rPr>
          <w:rFonts w:ascii="Times New Roman" w:hAnsi="Times New Roman"/>
          <w:bCs/>
          <w:sz w:val="24"/>
          <w:szCs w:val="24"/>
        </w:rPr>
        <w:t>nvertörlerin</w:t>
      </w:r>
      <w:proofErr w:type="spellEnd"/>
      <w:r w:rsidR="00811FC4">
        <w:rPr>
          <w:rFonts w:ascii="Times New Roman" w:hAnsi="Times New Roman"/>
          <w:bCs/>
          <w:sz w:val="24"/>
          <w:szCs w:val="24"/>
        </w:rPr>
        <w:t xml:space="preserve">, </w:t>
      </w:r>
      <w:r w:rsidR="000C5C30">
        <w:rPr>
          <w:rFonts w:ascii="Times New Roman" w:hAnsi="Times New Roman"/>
          <w:bCs/>
          <w:sz w:val="24"/>
          <w:szCs w:val="24"/>
        </w:rPr>
        <w:t>kabinlerinin ve</w:t>
      </w:r>
      <w:r w:rsidR="002F0F47">
        <w:rPr>
          <w:rFonts w:ascii="Times New Roman" w:hAnsi="Times New Roman"/>
          <w:bCs/>
          <w:sz w:val="24"/>
          <w:szCs w:val="24"/>
        </w:rPr>
        <w:t xml:space="preserve"> </w:t>
      </w:r>
      <w:proofErr w:type="spellStart"/>
      <w:r w:rsidR="002F0F47">
        <w:rPr>
          <w:rFonts w:ascii="Times New Roman" w:hAnsi="Times New Roman"/>
          <w:bCs/>
          <w:sz w:val="24"/>
          <w:szCs w:val="24"/>
        </w:rPr>
        <w:t>invertör</w:t>
      </w:r>
      <w:proofErr w:type="spellEnd"/>
      <w:r w:rsidR="002F0F47">
        <w:rPr>
          <w:rFonts w:ascii="Times New Roman" w:hAnsi="Times New Roman"/>
          <w:bCs/>
          <w:sz w:val="24"/>
          <w:szCs w:val="24"/>
        </w:rPr>
        <w:t xml:space="preserve"> gövde, kapı bariyer ve kilit mekanizmaları ile hareketli mekanizmalarının işlerliğinin denetimi gerçekleştirilecektir.</w:t>
      </w:r>
      <w:r w:rsidR="000C5C30">
        <w:rPr>
          <w:rFonts w:ascii="Times New Roman" w:hAnsi="Times New Roman"/>
          <w:bCs/>
          <w:sz w:val="24"/>
          <w:szCs w:val="24"/>
        </w:rPr>
        <w:t xml:space="preserve"> </w:t>
      </w:r>
    </w:p>
    <w:p w14:paraId="71E99493" w14:textId="5A4877FC" w:rsidR="002F0F47" w:rsidRDefault="001F5C53" w:rsidP="00256446">
      <w:pPr>
        <w:pStyle w:val="ListeParagraf"/>
        <w:numPr>
          <w:ilvl w:val="1"/>
          <w:numId w:val="12"/>
        </w:numPr>
        <w:spacing w:after="0" w:line="240" w:lineRule="auto"/>
        <w:jc w:val="both"/>
        <w:rPr>
          <w:rFonts w:ascii="Times New Roman" w:hAnsi="Times New Roman"/>
          <w:bCs/>
          <w:sz w:val="24"/>
          <w:szCs w:val="24"/>
        </w:rPr>
      </w:pPr>
      <w:r>
        <w:rPr>
          <w:rFonts w:ascii="Times New Roman" w:hAnsi="Times New Roman"/>
          <w:bCs/>
          <w:sz w:val="24"/>
          <w:szCs w:val="24"/>
        </w:rPr>
        <w:t xml:space="preserve">Sözleşme </w:t>
      </w:r>
      <w:r w:rsidR="00DD4203">
        <w:rPr>
          <w:rFonts w:ascii="Times New Roman" w:hAnsi="Times New Roman"/>
          <w:bCs/>
          <w:sz w:val="24"/>
          <w:szCs w:val="24"/>
        </w:rPr>
        <w:t>döneminde</w:t>
      </w:r>
      <w:r w:rsidR="002F0F47">
        <w:rPr>
          <w:rFonts w:ascii="Times New Roman" w:hAnsi="Times New Roman"/>
          <w:bCs/>
          <w:sz w:val="24"/>
          <w:szCs w:val="24"/>
        </w:rPr>
        <w:t xml:space="preserve"> en az </w:t>
      </w:r>
      <w:r w:rsidR="00B90D70" w:rsidRPr="000275B2">
        <w:rPr>
          <w:rFonts w:ascii="Times New Roman" w:hAnsi="Times New Roman"/>
          <w:bCs/>
          <w:sz w:val="24"/>
          <w:szCs w:val="24"/>
        </w:rPr>
        <w:t>bir</w:t>
      </w:r>
      <w:r w:rsidR="002F0F47" w:rsidRPr="000275B2">
        <w:rPr>
          <w:rFonts w:ascii="Times New Roman" w:hAnsi="Times New Roman"/>
          <w:bCs/>
          <w:sz w:val="24"/>
          <w:szCs w:val="24"/>
        </w:rPr>
        <w:t xml:space="preserve"> d</w:t>
      </w:r>
      <w:r w:rsidR="002F0F47">
        <w:rPr>
          <w:rFonts w:ascii="Times New Roman" w:hAnsi="Times New Roman"/>
          <w:bCs/>
          <w:sz w:val="24"/>
          <w:szCs w:val="24"/>
        </w:rPr>
        <w:t xml:space="preserve">efa </w:t>
      </w:r>
      <w:proofErr w:type="spellStart"/>
      <w:r w:rsidR="00811FC4">
        <w:rPr>
          <w:rFonts w:ascii="Times New Roman" w:hAnsi="Times New Roman"/>
          <w:bCs/>
          <w:sz w:val="24"/>
          <w:szCs w:val="24"/>
        </w:rPr>
        <w:t>i</w:t>
      </w:r>
      <w:r w:rsidR="002F0F47">
        <w:rPr>
          <w:rFonts w:ascii="Times New Roman" w:hAnsi="Times New Roman"/>
          <w:bCs/>
          <w:sz w:val="24"/>
          <w:szCs w:val="24"/>
        </w:rPr>
        <w:t>nvertör</w:t>
      </w:r>
      <w:proofErr w:type="spellEnd"/>
      <w:r w:rsidR="002F0F47">
        <w:rPr>
          <w:rFonts w:ascii="Times New Roman" w:hAnsi="Times New Roman"/>
          <w:bCs/>
          <w:sz w:val="24"/>
          <w:szCs w:val="24"/>
        </w:rPr>
        <w:t xml:space="preserve"> fanlarının işlerliğinin kontrolü gerçekleştirilecektir.</w:t>
      </w:r>
      <w:r w:rsidR="000C5C30">
        <w:rPr>
          <w:rFonts w:ascii="Times New Roman" w:hAnsi="Times New Roman"/>
          <w:bCs/>
          <w:sz w:val="24"/>
          <w:szCs w:val="24"/>
        </w:rPr>
        <w:t xml:space="preserve"> </w:t>
      </w:r>
    </w:p>
    <w:p w14:paraId="35ACF969" w14:textId="7D83CF6A" w:rsidR="002F0F47" w:rsidRDefault="001F5C53" w:rsidP="00256446">
      <w:pPr>
        <w:pStyle w:val="ListeParagraf"/>
        <w:numPr>
          <w:ilvl w:val="1"/>
          <w:numId w:val="12"/>
        </w:numPr>
        <w:spacing w:after="0" w:line="240" w:lineRule="auto"/>
        <w:jc w:val="both"/>
        <w:rPr>
          <w:rFonts w:ascii="Times New Roman" w:hAnsi="Times New Roman"/>
          <w:bCs/>
          <w:sz w:val="24"/>
          <w:szCs w:val="24"/>
        </w:rPr>
      </w:pPr>
      <w:r>
        <w:rPr>
          <w:rFonts w:ascii="Times New Roman" w:hAnsi="Times New Roman"/>
          <w:bCs/>
          <w:sz w:val="24"/>
          <w:szCs w:val="24"/>
        </w:rPr>
        <w:t xml:space="preserve">Sözleşme </w:t>
      </w:r>
      <w:r w:rsidR="00DD4203">
        <w:rPr>
          <w:rFonts w:ascii="Times New Roman" w:hAnsi="Times New Roman"/>
          <w:bCs/>
          <w:sz w:val="24"/>
          <w:szCs w:val="24"/>
        </w:rPr>
        <w:t>döneminde</w:t>
      </w:r>
      <w:r w:rsidR="002F0F47">
        <w:rPr>
          <w:rFonts w:ascii="Times New Roman" w:hAnsi="Times New Roman"/>
          <w:bCs/>
          <w:sz w:val="24"/>
          <w:szCs w:val="24"/>
        </w:rPr>
        <w:t xml:space="preserve"> en az </w:t>
      </w:r>
      <w:r w:rsidR="00B90D70" w:rsidRPr="000275B2">
        <w:rPr>
          <w:rFonts w:ascii="Times New Roman" w:hAnsi="Times New Roman"/>
          <w:bCs/>
          <w:sz w:val="24"/>
          <w:szCs w:val="24"/>
        </w:rPr>
        <w:t>bir</w:t>
      </w:r>
      <w:r w:rsidR="00B90D70">
        <w:rPr>
          <w:rFonts w:ascii="Times New Roman" w:hAnsi="Times New Roman"/>
          <w:bCs/>
          <w:sz w:val="24"/>
          <w:szCs w:val="24"/>
        </w:rPr>
        <w:t xml:space="preserve"> </w:t>
      </w:r>
      <w:r w:rsidR="002F0F47">
        <w:rPr>
          <w:rFonts w:ascii="Times New Roman" w:hAnsi="Times New Roman"/>
          <w:bCs/>
          <w:sz w:val="24"/>
          <w:szCs w:val="24"/>
        </w:rPr>
        <w:t xml:space="preserve">defa </w:t>
      </w:r>
      <w:proofErr w:type="spellStart"/>
      <w:r w:rsidR="00811FC4">
        <w:rPr>
          <w:rFonts w:ascii="Times New Roman" w:hAnsi="Times New Roman"/>
          <w:bCs/>
          <w:sz w:val="24"/>
          <w:szCs w:val="24"/>
        </w:rPr>
        <w:t>i</w:t>
      </w:r>
      <w:r w:rsidR="002F0F47">
        <w:rPr>
          <w:rFonts w:ascii="Times New Roman" w:hAnsi="Times New Roman"/>
          <w:bCs/>
          <w:sz w:val="24"/>
          <w:szCs w:val="24"/>
        </w:rPr>
        <w:t>nvertör</w:t>
      </w:r>
      <w:proofErr w:type="spellEnd"/>
      <w:r w:rsidR="002F0F47">
        <w:rPr>
          <w:rFonts w:ascii="Times New Roman" w:hAnsi="Times New Roman"/>
          <w:bCs/>
          <w:sz w:val="24"/>
          <w:szCs w:val="24"/>
        </w:rPr>
        <w:t xml:space="preserve"> </w:t>
      </w:r>
      <w:r w:rsidR="000C5C30">
        <w:rPr>
          <w:rFonts w:ascii="Times New Roman" w:hAnsi="Times New Roman"/>
          <w:bCs/>
          <w:sz w:val="24"/>
          <w:szCs w:val="24"/>
        </w:rPr>
        <w:t xml:space="preserve">ve içerisindeki tüm yardımcı ekipmanlarının işlerliğinin ve fiziki durumunun kontrolü gerçekleştirilecektir. </w:t>
      </w:r>
      <w:proofErr w:type="spellStart"/>
      <w:proofErr w:type="gramStart"/>
      <w:r w:rsidR="00811FC4">
        <w:rPr>
          <w:rFonts w:ascii="Times New Roman" w:hAnsi="Times New Roman"/>
          <w:bCs/>
          <w:sz w:val="24"/>
          <w:szCs w:val="24"/>
        </w:rPr>
        <w:t>i</w:t>
      </w:r>
      <w:r w:rsidR="000C5C30">
        <w:rPr>
          <w:rFonts w:ascii="Times New Roman" w:hAnsi="Times New Roman"/>
          <w:bCs/>
          <w:sz w:val="24"/>
          <w:szCs w:val="24"/>
        </w:rPr>
        <w:t>nvertör</w:t>
      </w:r>
      <w:proofErr w:type="spellEnd"/>
      <w:proofErr w:type="gramEnd"/>
      <w:r w:rsidR="000C5C30">
        <w:rPr>
          <w:rFonts w:ascii="Times New Roman" w:hAnsi="Times New Roman"/>
          <w:bCs/>
          <w:sz w:val="24"/>
          <w:szCs w:val="24"/>
        </w:rPr>
        <w:t xml:space="preserve"> filtreleri gerekmesi halinde değiştirilecektir.</w:t>
      </w:r>
    </w:p>
    <w:p w14:paraId="61644ABF" w14:textId="7FD736C8" w:rsidR="00F5467E" w:rsidRDefault="001F5C53" w:rsidP="00A10602">
      <w:pPr>
        <w:pStyle w:val="ListeParagraf"/>
        <w:numPr>
          <w:ilvl w:val="1"/>
          <w:numId w:val="12"/>
        </w:numPr>
        <w:spacing w:after="0" w:line="240" w:lineRule="auto"/>
        <w:jc w:val="both"/>
        <w:rPr>
          <w:rFonts w:ascii="Times New Roman" w:hAnsi="Times New Roman"/>
          <w:bCs/>
          <w:sz w:val="24"/>
          <w:szCs w:val="24"/>
        </w:rPr>
      </w:pPr>
      <w:r>
        <w:rPr>
          <w:rFonts w:ascii="Times New Roman" w:hAnsi="Times New Roman"/>
          <w:bCs/>
          <w:sz w:val="24"/>
          <w:szCs w:val="24"/>
        </w:rPr>
        <w:t xml:space="preserve">Sözleşme </w:t>
      </w:r>
      <w:r w:rsidR="00DD4203">
        <w:rPr>
          <w:rFonts w:ascii="Times New Roman" w:hAnsi="Times New Roman"/>
          <w:bCs/>
          <w:sz w:val="24"/>
          <w:szCs w:val="24"/>
        </w:rPr>
        <w:t>döneminde</w:t>
      </w:r>
      <w:r w:rsidR="000C5C30">
        <w:rPr>
          <w:rFonts w:ascii="Times New Roman" w:hAnsi="Times New Roman"/>
          <w:bCs/>
          <w:sz w:val="24"/>
          <w:szCs w:val="24"/>
        </w:rPr>
        <w:t xml:space="preserve"> en az </w:t>
      </w:r>
      <w:r w:rsidR="00B90D70" w:rsidRPr="000275B2">
        <w:rPr>
          <w:rFonts w:ascii="Times New Roman" w:hAnsi="Times New Roman"/>
          <w:bCs/>
          <w:sz w:val="24"/>
          <w:szCs w:val="24"/>
        </w:rPr>
        <w:t>bir</w:t>
      </w:r>
      <w:r w:rsidR="000C5C30">
        <w:rPr>
          <w:rFonts w:ascii="Times New Roman" w:hAnsi="Times New Roman"/>
          <w:bCs/>
          <w:sz w:val="24"/>
          <w:szCs w:val="24"/>
        </w:rPr>
        <w:t xml:space="preserve"> defa </w:t>
      </w:r>
      <w:proofErr w:type="spellStart"/>
      <w:r w:rsidR="00811FC4">
        <w:rPr>
          <w:rFonts w:ascii="Times New Roman" w:hAnsi="Times New Roman"/>
          <w:bCs/>
          <w:sz w:val="24"/>
          <w:szCs w:val="24"/>
        </w:rPr>
        <w:t>i</w:t>
      </w:r>
      <w:r w:rsidR="000C5C30">
        <w:rPr>
          <w:rFonts w:ascii="Times New Roman" w:hAnsi="Times New Roman"/>
          <w:bCs/>
          <w:sz w:val="24"/>
          <w:szCs w:val="24"/>
        </w:rPr>
        <w:t>nvertöre</w:t>
      </w:r>
      <w:proofErr w:type="spellEnd"/>
      <w:r w:rsidR="000C5C30">
        <w:rPr>
          <w:rFonts w:ascii="Times New Roman" w:hAnsi="Times New Roman"/>
          <w:bCs/>
          <w:sz w:val="24"/>
          <w:szCs w:val="24"/>
        </w:rPr>
        <w:t xml:space="preserve"> bağlı </w:t>
      </w:r>
      <w:proofErr w:type="spellStart"/>
      <w:r w:rsidR="000C5C30">
        <w:rPr>
          <w:rFonts w:ascii="Times New Roman" w:hAnsi="Times New Roman"/>
          <w:bCs/>
          <w:sz w:val="24"/>
          <w:szCs w:val="24"/>
        </w:rPr>
        <w:t>sensörlerin</w:t>
      </w:r>
      <w:proofErr w:type="spellEnd"/>
      <w:r w:rsidR="000C5C30">
        <w:rPr>
          <w:rFonts w:ascii="Times New Roman" w:hAnsi="Times New Roman"/>
          <w:bCs/>
          <w:sz w:val="24"/>
          <w:szCs w:val="24"/>
        </w:rPr>
        <w:t xml:space="preserve"> işlerliğinin ve temizliğinin denetimi yapılacaktır.</w:t>
      </w:r>
    </w:p>
    <w:p w14:paraId="702CEED5" w14:textId="52653696" w:rsidR="00A10602" w:rsidRDefault="001F5C53" w:rsidP="00A10602">
      <w:pPr>
        <w:pStyle w:val="ListeParagraf"/>
        <w:numPr>
          <w:ilvl w:val="1"/>
          <w:numId w:val="12"/>
        </w:numPr>
        <w:spacing w:after="0" w:line="240" w:lineRule="auto"/>
        <w:jc w:val="both"/>
        <w:rPr>
          <w:rFonts w:ascii="Times New Roman" w:hAnsi="Times New Roman"/>
          <w:bCs/>
          <w:sz w:val="24"/>
          <w:szCs w:val="24"/>
        </w:rPr>
      </w:pPr>
      <w:r>
        <w:rPr>
          <w:rFonts w:ascii="Times New Roman" w:hAnsi="Times New Roman"/>
          <w:bCs/>
          <w:sz w:val="24"/>
          <w:szCs w:val="24"/>
        </w:rPr>
        <w:t xml:space="preserve">Sözleşme </w:t>
      </w:r>
      <w:r w:rsidR="00DD4203">
        <w:rPr>
          <w:rFonts w:ascii="Times New Roman" w:hAnsi="Times New Roman"/>
          <w:bCs/>
          <w:sz w:val="24"/>
          <w:szCs w:val="24"/>
        </w:rPr>
        <w:t>döneminde</w:t>
      </w:r>
      <w:r w:rsidR="00A10602">
        <w:rPr>
          <w:rFonts w:ascii="Times New Roman" w:hAnsi="Times New Roman"/>
          <w:bCs/>
          <w:sz w:val="24"/>
          <w:szCs w:val="24"/>
        </w:rPr>
        <w:t xml:space="preserve"> en az </w:t>
      </w:r>
      <w:r w:rsidR="00B90D70" w:rsidRPr="000275B2">
        <w:rPr>
          <w:rFonts w:ascii="Times New Roman" w:hAnsi="Times New Roman"/>
          <w:bCs/>
          <w:sz w:val="24"/>
          <w:szCs w:val="24"/>
        </w:rPr>
        <w:t>bir</w:t>
      </w:r>
      <w:r w:rsidR="00A10602">
        <w:rPr>
          <w:rFonts w:ascii="Times New Roman" w:hAnsi="Times New Roman"/>
          <w:bCs/>
          <w:sz w:val="24"/>
          <w:szCs w:val="24"/>
        </w:rPr>
        <w:t xml:space="preserve"> defa </w:t>
      </w:r>
      <w:proofErr w:type="spellStart"/>
      <w:r w:rsidR="00811FC4">
        <w:rPr>
          <w:rFonts w:ascii="Times New Roman" w:hAnsi="Times New Roman"/>
          <w:bCs/>
          <w:sz w:val="24"/>
          <w:szCs w:val="24"/>
        </w:rPr>
        <w:t>i</w:t>
      </w:r>
      <w:r w:rsidR="00A10602">
        <w:rPr>
          <w:rFonts w:ascii="Times New Roman" w:hAnsi="Times New Roman"/>
          <w:bCs/>
          <w:sz w:val="24"/>
          <w:szCs w:val="24"/>
        </w:rPr>
        <w:t>nvertör</w:t>
      </w:r>
      <w:proofErr w:type="spellEnd"/>
      <w:r w:rsidR="00A10602">
        <w:rPr>
          <w:rFonts w:ascii="Times New Roman" w:hAnsi="Times New Roman"/>
          <w:bCs/>
          <w:sz w:val="24"/>
          <w:szCs w:val="24"/>
        </w:rPr>
        <w:t xml:space="preserve"> yazılımlarının versiyonlarının kontrolü ve güncellenmesi yapılacaktır. </w:t>
      </w:r>
    </w:p>
    <w:p w14:paraId="6E37F65B" w14:textId="2AF49975" w:rsidR="00A10602" w:rsidRDefault="00A10602" w:rsidP="00A10602">
      <w:pPr>
        <w:pStyle w:val="ListeParagraf"/>
        <w:numPr>
          <w:ilvl w:val="1"/>
          <w:numId w:val="12"/>
        </w:numPr>
        <w:spacing w:after="0" w:line="240" w:lineRule="auto"/>
        <w:jc w:val="both"/>
        <w:rPr>
          <w:rFonts w:ascii="Times New Roman" w:hAnsi="Times New Roman"/>
          <w:bCs/>
          <w:sz w:val="24"/>
          <w:szCs w:val="24"/>
        </w:rPr>
      </w:pPr>
      <w:r>
        <w:rPr>
          <w:rFonts w:ascii="Times New Roman" w:hAnsi="Times New Roman"/>
          <w:bCs/>
          <w:sz w:val="24"/>
          <w:szCs w:val="24"/>
        </w:rPr>
        <w:t xml:space="preserve">Kontroller sonrası gerektiğinde </w:t>
      </w:r>
      <w:proofErr w:type="spellStart"/>
      <w:r w:rsidR="00811FC4">
        <w:rPr>
          <w:rFonts w:ascii="Times New Roman" w:hAnsi="Times New Roman"/>
          <w:bCs/>
          <w:sz w:val="24"/>
          <w:szCs w:val="24"/>
        </w:rPr>
        <w:t>i</w:t>
      </w:r>
      <w:r>
        <w:rPr>
          <w:rFonts w:ascii="Times New Roman" w:hAnsi="Times New Roman"/>
          <w:bCs/>
          <w:sz w:val="24"/>
          <w:szCs w:val="24"/>
        </w:rPr>
        <w:t>nvertör</w:t>
      </w:r>
      <w:proofErr w:type="spellEnd"/>
      <w:r>
        <w:rPr>
          <w:rFonts w:ascii="Times New Roman" w:hAnsi="Times New Roman"/>
          <w:bCs/>
          <w:sz w:val="24"/>
          <w:szCs w:val="24"/>
        </w:rPr>
        <w:t xml:space="preserve"> hatalarının analizin yapılacak ve hatanın kaynağının tespiti sağlanacaktır.</w:t>
      </w:r>
    </w:p>
    <w:p w14:paraId="12947BE9" w14:textId="3500C494" w:rsidR="00A10602" w:rsidRDefault="001F5C53" w:rsidP="00A10602">
      <w:pPr>
        <w:pStyle w:val="ListeParagraf"/>
        <w:numPr>
          <w:ilvl w:val="1"/>
          <w:numId w:val="12"/>
        </w:numPr>
        <w:spacing w:after="0" w:line="240" w:lineRule="auto"/>
        <w:jc w:val="both"/>
        <w:rPr>
          <w:rFonts w:ascii="Times New Roman" w:hAnsi="Times New Roman"/>
          <w:bCs/>
          <w:sz w:val="24"/>
          <w:szCs w:val="24"/>
        </w:rPr>
      </w:pPr>
      <w:r>
        <w:rPr>
          <w:rFonts w:ascii="Times New Roman" w:hAnsi="Times New Roman"/>
          <w:bCs/>
          <w:sz w:val="24"/>
          <w:szCs w:val="24"/>
        </w:rPr>
        <w:t xml:space="preserve">Sözleşme </w:t>
      </w:r>
      <w:r w:rsidR="00DD4203">
        <w:rPr>
          <w:rFonts w:ascii="Times New Roman" w:hAnsi="Times New Roman"/>
          <w:bCs/>
          <w:sz w:val="24"/>
          <w:szCs w:val="24"/>
        </w:rPr>
        <w:t>döneminde</w:t>
      </w:r>
      <w:r w:rsidR="006C7937">
        <w:rPr>
          <w:rFonts w:ascii="Times New Roman" w:hAnsi="Times New Roman"/>
          <w:bCs/>
          <w:sz w:val="24"/>
          <w:szCs w:val="24"/>
        </w:rPr>
        <w:t xml:space="preserve"> en az </w:t>
      </w:r>
      <w:r w:rsidR="00B90D70" w:rsidRPr="000275B2">
        <w:rPr>
          <w:rFonts w:ascii="Times New Roman" w:hAnsi="Times New Roman"/>
          <w:bCs/>
          <w:sz w:val="24"/>
          <w:szCs w:val="24"/>
        </w:rPr>
        <w:t>bir</w:t>
      </w:r>
      <w:r w:rsidR="006C7937">
        <w:rPr>
          <w:rFonts w:ascii="Times New Roman" w:hAnsi="Times New Roman"/>
          <w:bCs/>
          <w:sz w:val="24"/>
          <w:szCs w:val="24"/>
        </w:rPr>
        <w:t xml:space="preserve"> defa </w:t>
      </w:r>
      <w:r w:rsidR="006C7937" w:rsidRPr="006C7937">
        <w:rPr>
          <w:rFonts w:ascii="Times New Roman" w:hAnsi="Times New Roman"/>
          <w:bCs/>
          <w:sz w:val="24"/>
          <w:szCs w:val="24"/>
        </w:rPr>
        <w:t>GES panosu kaçak akım rölesi, TMŞ yükte iken testi ve tork değerleri ölçümü</w:t>
      </w:r>
      <w:r w:rsidR="006C7937">
        <w:rPr>
          <w:rFonts w:ascii="Times New Roman" w:hAnsi="Times New Roman"/>
          <w:bCs/>
          <w:sz w:val="24"/>
          <w:szCs w:val="24"/>
        </w:rPr>
        <w:t xml:space="preserve"> yapılacaktır.</w:t>
      </w:r>
    </w:p>
    <w:p w14:paraId="1E2B0DEB" w14:textId="651F2136" w:rsidR="006C7937" w:rsidRDefault="001F5C53" w:rsidP="00A10602">
      <w:pPr>
        <w:pStyle w:val="ListeParagraf"/>
        <w:numPr>
          <w:ilvl w:val="1"/>
          <w:numId w:val="12"/>
        </w:numPr>
        <w:spacing w:after="0" w:line="240" w:lineRule="auto"/>
        <w:jc w:val="both"/>
        <w:rPr>
          <w:rFonts w:ascii="Times New Roman" w:hAnsi="Times New Roman"/>
          <w:bCs/>
          <w:sz w:val="24"/>
          <w:szCs w:val="24"/>
        </w:rPr>
      </w:pPr>
      <w:r>
        <w:rPr>
          <w:rFonts w:ascii="Times New Roman" w:hAnsi="Times New Roman"/>
          <w:bCs/>
          <w:sz w:val="24"/>
          <w:szCs w:val="24"/>
        </w:rPr>
        <w:t xml:space="preserve">Sözleşme </w:t>
      </w:r>
      <w:r w:rsidR="00DD4203">
        <w:rPr>
          <w:rFonts w:ascii="Times New Roman" w:hAnsi="Times New Roman"/>
          <w:bCs/>
          <w:sz w:val="24"/>
          <w:szCs w:val="24"/>
        </w:rPr>
        <w:t>döneminde</w:t>
      </w:r>
      <w:r w:rsidR="006C7937">
        <w:rPr>
          <w:rFonts w:ascii="Times New Roman" w:hAnsi="Times New Roman"/>
          <w:bCs/>
          <w:sz w:val="24"/>
          <w:szCs w:val="24"/>
        </w:rPr>
        <w:t xml:space="preserve"> en az </w:t>
      </w:r>
      <w:r w:rsidR="00B90D70" w:rsidRPr="000275B2">
        <w:rPr>
          <w:rFonts w:ascii="Times New Roman" w:hAnsi="Times New Roman"/>
          <w:bCs/>
          <w:sz w:val="24"/>
          <w:szCs w:val="24"/>
        </w:rPr>
        <w:t>bir</w:t>
      </w:r>
      <w:r w:rsidR="006C7937">
        <w:rPr>
          <w:rFonts w:ascii="Times New Roman" w:hAnsi="Times New Roman"/>
          <w:bCs/>
          <w:sz w:val="24"/>
          <w:szCs w:val="24"/>
        </w:rPr>
        <w:t xml:space="preserve"> defa </w:t>
      </w:r>
      <w:r w:rsidR="006C7937" w:rsidRPr="006C7937">
        <w:rPr>
          <w:rFonts w:ascii="Times New Roman" w:hAnsi="Times New Roman"/>
          <w:bCs/>
          <w:sz w:val="24"/>
          <w:szCs w:val="24"/>
        </w:rPr>
        <w:t>GES panosu yükte iken termal kamera ile sıcaklık ölçümü ve bağlantı yerleri tork değerler ve torklanması</w:t>
      </w:r>
      <w:r w:rsidR="006C7937">
        <w:rPr>
          <w:rFonts w:ascii="Times New Roman" w:hAnsi="Times New Roman"/>
          <w:bCs/>
          <w:sz w:val="24"/>
          <w:szCs w:val="24"/>
        </w:rPr>
        <w:t xml:space="preserve"> kontrolü yapılacaktır.</w:t>
      </w:r>
    </w:p>
    <w:p w14:paraId="6E25E62A" w14:textId="0A2B0CF1" w:rsidR="006C7937" w:rsidRDefault="001F5C53" w:rsidP="00A10602">
      <w:pPr>
        <w:pStyle w:val="ListeParagraf"/>
        <w:numPr>
          <w:ilvl w:val="1"/>
          <w:numId w:val="12"/>
        </w:numPr>
        <w:spacing w:after="0" w:line="240" w:lineRule="auto"/>
        <w:jc w:val="both"/>
        <w:rPr>
          <w:rFonts w:ascii="Times New Roman" w:hAnsi="Times New Roman"/>
          <w:bCs/>
          <w:sz w:val="24"/>
          <w:szCs w:val="24"/>
        </w:rPr>
      </w:pPr>
      <w:r>
        <w:rPr>
          <w:rFonts w:ascii="Times New Roman" w:hAnsi="Times New Roman"/>
          <w:bCs/>
          <w:sz w:val="24"/>
          <w:szCs w:val="24"/>
        </w:rPr>
        <w:t xml:space="preserve">Sözleşme </w:t>
      </w:r>
      <w:r w:rsidR="00DD4203">
        <w:rPr>
          <w:rFonts w:ascii="Times New Roman" w:hAnsi="Times New Roman"/>
          <w:bCs/>
          <w:sz w:val="24"/>
          <w:szCs w:val="24"/>
        </w:rPr>
        <w:t>döneminde</w:t>
      </w:r>
      <w:r w:rsidR="006C7937">
        <w:rPr>
          <w:rFonts w:ascii="Times New Roman" w:hAnsi="Times New Roman"/>
          <w:bCs/>
          <w:sz w:val="24"/>
          <w:szCs w:val="24"/>
        </w:rPr>
        <w:t xml:space="preserve"> en az </w:t>
      </w:r>
      <w:r w:rsidR="00B90D70" w:rsidRPr="000275B2">
        <w:rPr>
          <w:rFonts w:ascii="Times New Roman" w:hAnsi="Times New Roman"/>
          <w:bCs/>
          <w:sz w:val="24"/>
          <w:szCs w:val="24"/>
        </w:rPr>
        <w:t>bir</w:t>
      </w:r>
      <w:r w:rsidR="006C7937" w:rsidRPr="000275B2">
        <w:rPr>
          <w:rFonts w:ascii="Times New Roman" w:hAnsi="Times New Roman"/>
          <w:bCs/>
          <w:sz w:val="24"/>
          <w:szCs w:val="24"/>
        </w:rPr>
        <w:t xml:space="preserve"> defa</w:t>
      </w:r>
      <w:r w:rsidR="006C7937">
        <w:rPr>
          <w:rFonts w:ascii="Times New Roman" w:hAnsi="Times New Roman"/>
          <w:bCs/>
          <w:sz w:val="24"/>
          <w:szCs w:val="24"/>
        </w:rPr>
        <w:t xml:space="preserve"> </w:t>
      </w:r>
      <w:r w:rsidR="006C7937" w:rsidRPr="006C7937">
        <w:rPr>
          <w:rFonts w:ascii="Times New Roman" w:hAnsi="Times New Roman"/>
          <w:bCs/>
          <w:sz w:val="24"/>
          <w:szCs w:val="24"/>
        </w:rPr>
        <w:t>GES panosu analizatör koruma rölesi ve acil stop kontrolü GES panosu haberleşme sisteminin kontrolü</w:t>
      </w:r>
      <w:r w:rsidR="006C7937">
        <w:rPr>
          <w:rFonts w:ascii="Times New Roman" w:hAnsi="Times New Roman"/>
          <w:bCs/>
          <w:sz w:val="24"/>
          <w:szCs w:val="24"/>
        </w:rPr>
        <w:t xml:space="preserve"> yapılacaktır.</w:t>
      </w:r>
    </w:p>
    <w:p w14:paraId="325C6659" w14:textId="614CC6B3" w:rsidR="006C7937" w:rsidRDefault="001F5C53" w:rsidP="00A10602">
      <w:pPr>
        <w:pStyle w:val="ListeParagraf"/>
        <w:numPr>
          <w:ilvl w:val="1"/>
          <w:numId w:val="12"/>
        </w:numPr>
        <w:spacing w:after="0" w:line="240" w:lineRule="auto"/>
        <w:jc w:val="both"/>
        <w:rPr>
          <w:rFonts w:ascii="Times New Roman" w:hAnsi="Times New Roman"/>
          <w:bCs/>
          <w:sz w:val="24"/>
          <w:szCs w:val="24"/>
        </w:rPr>
      </w:pPr>
      <w:r>
        <w:rPr>
          <w:rFonts w:ascii="Times New Roman" w:hAnsi="Times New Roman"/>
          <w:bCs/>
          <w:sz w:val="24"/>
          <w:szCs w:val="24"/>
        </w:rPr>
        <w:t xml:space="preserve">Sözleşme </w:t>
      </w:r>
      <w:r w:rsidR="00DD4203">
        <w:rPr>
          <w:rFonts w:ascii="Times New Roman" w:hAnsi="Times New Roman"/>
          <w:bCs/>
          <w:sz w:val="24"/>
          <w:szCs w:val="24"/>
        </w:rPr>
        <w:t>döneminde</w:t>
      </w:r>
      <w:r w:rsidR="006C7937">
        <w:rPr>
          <w:rFonts w:ascii="Times New Roman" w:hAnsi="Times New Roman"/>
          <w:bCs/>
          <w:sz w:val="24"/>
          <w:szCs w:val="24"/>
        </w:rPr>
        <w:t xml:space="preserve"> en az </w:t>
      </w:r>
      <w:r w:rsidR="00B90D70" w:rsidRPr="000275B2">
        <w:rPr>
          <w:rFonts w:ascii="Times New Roman" w:hAnsi="Times New Roman"/>
          <w:bCs/>
          <w:sz w:val="24"/>
          <w:szCs w:val="24"/>
        </w:rPr>
        <w:t>bir</w:t>
      </w:r>
      <w:r w:rsidR="006C7937" w:rsidRPr="000275B2">
        <w:rPr>
          <w:rFonts w:ascii="Times New Roman" w:hAnsi="Times New Roman"/>
          <w:bCs/>
          <w:sz w:val="24"/>
          <w:szCs w:val="24"/>
        </w:rPr>
        <w:t xml:space="preserve"> defa</w:t>
      </w:r>
      <w:r w:rsidR="006C7937">
        <w:rPr>
          <w:rFonts w:ascii="Times New Roman" w:hAnsi="Times New Roman"/>
          <w:bCs/>
          <w:sz w:val="24"/>
          <w:szCs w:val="24"/>
        </w:rPr>
        <w:t xml:space="preserve"> </w:t>
      </w:r>
      <w:r w:rsidR="006C7937" w:rsidRPr="006C7937">
        <w:rPr>
          <w:rFonts w:ascii="Times New Roman" w:hAnsi="Times New Roman"/>
          <w:bCs/>
          <w:sz w:val="24"/>
          <w:szCs w:val="24"/>
        </w:rPr>
        <w:t>GES panosu Redresörlerin çalışma testi ve çıkış voltajı</w:t>
      </w:r>
      <w:r w:rsidR="006C7937">
        <w:rPr>
          <w:rFonts w:ascii="Times New Roman" w:hAnsi="Times New Roman"/>
          <w:bCs/>
          <w:sz w:val="24"/>
          <w:szCs w:val="24"/>
        </w:rPr>
        <w:t xml:space="preserve"> kontrolü yapılacaktır.</w:t>
      </w:r>
    </w:p>
    <w:p w14:paraId="2843D26D" w14:textId="27404793" w:rsidR="006C7937" w:rsidRDefault="001F5C53" w:rsidP="00A10602">
      <w:pPr>
        <w:pStyle w:val="ListeParagraf"/>
        <w:numPr>
          <w:ilvl w:val="1"/>
          <w:numId w:val="12"/>
        </w:numPr>
        <w:spacing w:after="0" w:line="240" w:lineRule="auto"/>
        <w:jc w:val="both"/>
        <w:rPr>
          <w:rFonts w:ascii="Times New Roman" w:hAnsi="Times New Roman"/>
          <w:bCs/>
          <w:sz w:val="24"/>
          <w:szCs w:val="24"/>
        </w:rPr>
      </w:pPr>
      <w:r>
        <w:rPr>
          <w:rFonts w:ascii="Times New Roman" w:hAnsi="Times New Roman"/>
          <w:bCs/>
          <w:sz w:val="24"/>
          <w:szCs w:val="24"/>
        </w:rPr>
        <w:t xml:space="preserve">Sözleşme </w:t>
      </w:r>
      <w:r w:rsidR="00DD4203">
        <w:rPr>
          <w:rFonts w:ascii="Times New Roman" w:hAnsi="Times New Roman"/>
          <w:bCs/>
          <w:sz w:val="24"/>
          <w:szCs w:val="24"/>
        </w:rPr>
        <w:t xml:space="preserve">döneminde </w:t>
      </w:r>
      <w:r w:rsidR="006C7937">
        <w:rPr>
          <w:rFonts w:ascii="Times New Roman" w:hAnsi="Times New Roman"/>
          <w:bCs/>
          <w:sz w:val="24"/>
          <w:szCs w:val="24"/>
        </w:rPr>
        <w:t xml:space="preserve">en az </w:t>
      </w:r>
      <w:r w:rsidR="00B90D70" w:rsidRPr="000275B2">
        <w:rPr>
          <w:rFonts w:ascii="Times New Roman" w:hAnsi="Times New Roman"/>
          <w:bCs/>
          <w:sz w:val="24"/>
          <w:szCs w:val="24"/>
        </w:rPr>
        <w:t>bir</w:t>
      </w:r>
      <w:r w:rsidR="00B90D70">
        <w:rPr>
          <w:rFonts w:ascii="Times New Roman" w:hAnsi="Times New Roman"/>
          <w:bCs/>
          <w:sz w:val="24"/>
          <w:szCs w:val="24"/>
        </w:rPr>
        <w:t xml:space="preserve"> </w:t>
      </w:r>
      <w:r w:rsidR="006C7937" w:rsidRPr="000275B2">
        <w:rPr>
          <w:rFonts w:ascii="Times New Roman" w:hAnsi="Times New Roman"/>
          <w:bCs/>
          <w:sz w:val="24"/>
          <w:szCs w:val="24"/>
        </w:rPr>
        <w:t>defa</w:t>
      </w:r>
      <w:r w:rsidR="006C7937">
        <w:rPr>
          <w:rFonts w:ascii="Times New Roman" w:hAnsi="Times New Roman"/>
          <w:bCs/>
          <w:sz w:val="24"/>
          <w:szCs w:val="24"/>
        </w:rPr>
        <w:t xml:space="preserve"> </w:t>
      </w:r>
      <w:r w:rsidR="006C7937" w:rsidRPr="006C7937">
        <w:rPr>
          <w:rFonts w:ascii="Times New Roman" w:hAnsi="Times New Roman"/>
          <w:bCs/>
          <w:sz w:val="24"/>
          <w:szCs w:val="24"/>
        </w:rPr>
        <w:t>Redresör, UPS, akü grubu vb. ekipmanların işlerliklerinin kontrolü</w:t>
      </w:r>
      <w:r w:rsidR="006C7937">
        <w:rPr>
          <w:rFonts w:ascii="Times New Roman" w:hAnsi="Times New Roman"/>
          <w:bCs/>
          <w:sz w:val="24"/>
          <w:szCs w:val="24"/>
        </w:rPr>
        <w:t xml:space="preserve"> yapılacaktır.</w:t>
      </w:r>
    </w:p>
    <w:p w14:paraId="6F064384" w14:textId="148A076A" w:rsidR="006C7937" w:rsidRDefault="006C7937" w:rsidP="00A10602">
      <w:pPr>
        <w:pStyle w:val="ListeParagraf"/>
        <w:numPr>
          <w:ilvl w:val="1"/>
          <w:numId w:val="12"/>
        </w:numPr>
        <w:spacing w:after="0" w:line="240" w:lineRule="auto"/>
        <w:jc w:val="both"/>
        <w:rPr>
          <w:rFonts w:ascii="Times New Roman" w:hAnsi="Times New Roman"/>
          <w:bCs/>
          <w:sz w:val="24"/>
          <w:szCs w:val="24"/>
        </w:rPr>
      </w:pPr>
      <w:r>
        <w:rPr>
          <w:rFonts w:ascii="Times New Roman" w:hAnsi="Times New Roman"/>
          <w:bCs/>
          <w:sz w:val="24"/>
          <w:szCs w:val="24"/>
        </w:rPr>
        <w:t xml:space="preserve">Her ay </w:t>
      </w:r>
      <w:proofErr w:type="spellStart"/>
      <w:r w:rsidRPr="006C7937">
        <w:rPr>
          <w:rFonts w:ascii="Times New Roman" w:hAnsi="Times New Roman"/>
          <w:bCs/>
          <w:sz w:val="24"/>
          <w:szCs w:val="24"/>
        </w:rPr>
        <w:t>EDAŞ'tan</w:t>
      </w:r>
      <w:proofErr w:type="spellEnd"/>
      <w:r w:rsidRPr="006C7937">
        <w:rPr>
          <w:rFonts w:ascii="Times New Roman" w:hAnsi="Times New Roman"/>
          <w:bCs/>
          <w:sz w:val="24"/>
          <w:szCs w:val="24"/>
        </w:rPr>
        <w:t xml:space="preserve"> alınan sayaç formlarındaki değerlerin uzaktan izleme sisteminden ve internet portalından alınacak veriler ile karşılaştırılması, </w:t>
      </w:r>
      <w:r>
        <w:rPr>
          <w:rFonts w:ascii="Times New Roman" w:hAnsi="Times New Roman"/>
          <w:bCs/>
          <w:sz w:val="24"/>
          <w:szCs w:val="24"/>
        </w:rPr>
        <w:t>İdare</w:t>
      </w:r>
      <w:r w:rsidRPr="006C7937">
        <w:rPr>
          <w:rFonts w:ascii="Times New Roman" w:hAnsi="Times New Roman"/>
          <w:bCs/>
          <w:sz w:val="24"/>
          <w:szCs w:val="24"/>
        </w:rPr>
        <w:t>'</w:t>
      </w:r>
      <w:r>
        <w:rPr>
          <w:rFonts w:ascii="Times New Roman" w:hAnsi="Times New Roman"/>
          <w:bCs/>
          <w:sz w:val="24"/>
          <w:szCs w:val="24"/>
        </w:rPr>
        <w:t>y</w:t>
      </w:r>
      <w:r w:rsidRPr="006C7937">
        <w:rPr>
          <w:rFonts w:ascii="Times New Roman" w:hAnsi="Times New Roman"/>
          <w:bCs/>
          <w:sz w:val="24"/>
          <w:szCs w:val="24"/>
        </w:rPr>
        <w:t>e gönderilen sistem kullanım, tüketim ve dağıtım bedellerini içeren faturaların kontrolü</w:t>
      </w:r>
      <w:r>
        <w:rPr>
          <w:rFonts w:ascii="Times New Roman" w:hAnsi="Times New Roman"/>
          <w:bCs/>
          <w:sz w:val="24"/>
          <w:szCs w:val="24"/>
        </w:rPr>
        <w:t xml:space="preserve"> yapılacaktır.</w:t>
      </w:r>
    </w:p>
    <w:p w14:paraId="43B8910A" w14:textId="3CD8B85E" w:rsidR="00781C04" w:rsidRDefault="001F5C53" w:rsidP="00B90D70">
      <w:pPr>
        <w:pStyle w:val="ListeParagraf"/>
        <w:numPr>
          <w:ilvl w:val="1"/>
          <w:numId w:val="12"/>
        </w:numPr>
        <w:jc w:val="both"/>
        <w:rPr>
          <w:rFonts w:ascii="Times New Roman" w:hAnsi="Times New Roman"/>
          <w:bCs/>
          <w:sz w:val="24"/>
          <w:szCs w:val="24"/>
        </w:rPr>
      </w:pPr>
      <w:r>
        <w:rPr>
          <w:rFonts w:ascii="Times New Roman" w:hAnsi="Times New Roman"/>
          <w:bCs/>
          <w:sz w:val="24"/>
          <w:szCs w:val="24"/>
        </w:rPr>
        <w:t xml:space="preserve">Sözleşme </w:t>
      </w:r>
      <w:r w:rsidR="00DD4203">
        <w:rPr>
          <w:rFonts w:ascii="Times New Roman" w:hAnsi="Times New Roman"/>
          <w:bCs/>
          <w:sz w:val="24"/>
          <w:szCs w:val="24"/>
        </w:rPr>
        <w:t>döneminde</w:t>
      </w:r>
      <w:r w:rsidR="006C7937" w:rsidRPr="00781C04">
        <w:rPr>
          <w:rFonts w:ascii="Times New Roman" w:hAnsi="Times New Roman"/>
          <w:bCs/>
          <w:sz w:val="24"/>
          <w:szCs w:val="24"/>
        </w:rPr>
        <w:t xml:space="preserve"> en az bir </w:t>
      </w:r>
      <w:r w:rsidR="00781C04" w:rsidRPr="00781C04">
        <w:rPr>
          <w:rFonts w:ascii="Times New Roman" w:hAnsi="Times New Roman"/>
          <w:bCs/>
          <w:sz w:val="24"/>
          <w:szCs w:val="24"/>
        </w:rPr>
        <w:t xml:space="preserve">defa FV panellerin bakımı iyonize edilmiş saf su ile modüllere hasar vermeyecek şekilde makine ya da ekipman ile panellerin temizlenmesi yoluyla yapılacaktır. </w:t>
      </w:r>
    </w:p>
    <w:p w14:paraId="6BA5D204" w14:textId="5376C682" w:rsidR="00E975FF" w:rsidRDefault="00E975FF" w:rsidP="00E975FF">
      <w:pPr>
        <w:pStyle w:val="ListeParagraf"/>
        <w:ind w:left="786"/>
        <w:rPr>
          <w:rFonts w:ascii="Times New Roman" w:hAnsi="Times New Roman"/>
          <w:bCs/>
          <w:sz w:val="24"/>
          <w:szCs w:val="24"/>
        </w:rPr>
      </w:pPr>
    </w:p>
    <w:p w14:paraId="5FAA1BAB" w14:textId="3752155F" w:rsidR="00E975FF" w:rsidRDefault="00E975FF" w:rsidP="00E975FF">
      <w:pPr>
        <w:pStyle w:val="ListeParagraf"/>
        <w:numPr>
          <w:ilvl w:val="0"/>
          <w:numId w:val="12"/>
        </w:numPr>
        <w:spacing w:after="0" w:line="240" w:lineRule="auto"/>
        <w:jc w:val="both"/>
        <w:rPr>
          <w:rFonts w:ascii="Times New Roman" w:hAnsi="Times New Roman"/>
          <w:b/>
          <w:sz w:val="24"/>
          <w:szCs w:val="24"/>
          <w:lang w:val="de-DE"/>
        </w:rPr>
      </w:pPr>
      <w:r w:rsidRPr="00E975FF">
        <w:rPr>
          <w:rFonts w:ascii="Times New Roman" w:hAnsi="Times New Roman"/>
          <w:b/>
          <w:sz w:val="24"/>
          <w:szCs w:val="24"/>
          <w:lang w:val="de-DE"/>
        </w:rPr>
        <w:t>SÖZLEŞME BEDELİNE DAHİL OLAN GİDERLER</w:t>
      </w:r>
    </w:p>
    <w:p w14:paraId="630AA6A4" w14:textId="77777777" w:rsidR="00E975FF" w:rsidRPr="00E975FF" w:rsidRDefault="00E975FF" w:rsidP="00E975FF">
      <w:pPr>
        <w:pStyle w:val="ListeParagraf"/>
        <w:spacing w:after="0" w:line="240" w:lineRule="auto"/>
        <w:jc w:val="both"/>
        <w:rPr>
          <w:rFonts w:ascii="Times New Roman" w:hAnsi="Times New Roman"/>
          <w:b/>
          <w:sz w:val="24"/>
          <w:szCs w:val="24"/>
          <w:lang w:val="de-DE"/>
        </w:rPr>
      </w:pPr>
    </w:p>
    <w:p w14:paraId="1BF44D62" w14:textId="3776C2F8" w:rsidR="00E975FF" w:rsidRDefault="00E975FF" w:rsidP="00E975FF">
      <w:pPr>
        <w:ind w:firstLine="360"/>
        <w:jc w:val="both"/>
        <w:rPr>
          <w:rFonts w:ascii="Times New Roman" w:hAnsi="Times New Roman"/>
          <w:sz w:val="24"/>
          <w:szCs w:val="24"/>
        </w:rPr>
      </w:pPr>
      <w:r w:rsidRPr="00E975FF">
        <w:rPr>
          <w:rFonts w:ascii="Times New Roman" w:hAnsi="Times New Roman"/>
          <w:sz w:val="24"/>
          <w:szCs w:val="24"/>
        </w:rPr>
        <w:t>Taahhüdün yerine getirilmesine ilişkin kargo, taşıma, işletmeye alma, eğitim, her türlü işçilik, yol, konaklama bakım onarım, arıza tespit, sigorta</w:t>
      </w:r>
      <w:r w:rsidR="00550DFD">
        <w:rPr>
          <w:rFonts w:ascii="Times New Roman" w:hAnsi="Times New Roman"/>
          <w:sz w:val="24"/>
          <w:szCs w:val="24"/>
        </w:rPr>
        <w:t>,</w:t>
      </w:r>
      <w:r w:rsidRPr="00E975FF">
        <w:rPr>
          <w:rFonts w:ascii="Times New Roman" w:hAnsi="Times New Roman"/>
          <w:sz w:val="24"/>
          <w:szCs w:val="24"/>
        </w:rPr>
        <w:t xml:space="preserve"> vergi</w:t>
      </w:r>
      <w:r w:rsidR="00550DFD">
        <w:rPr>
          <w:rFonts w:ascii="Times New Roman" w:hAnsi="Times New Roman"/>
          <w:sz w:val="24"/>
          <w:szCs w:val="24"/>
        </w:rPr>
        <w:t xml:space="preserve"> </w:t>
      </w:r>
      <w:r w:rsidRPr="00E975FF">
        <w:rPr>
          <w:rFonts w:ascii="Times New Roman" w:hAnsi="Times New Roman"/>
          <w:sz w:val="24"/>
          <w:szCs w:val="24"/>
        </w:rPr>
        <w:t>harç giderleri gibi hizmetin yerine getirilmesi esnasında oluşan her türlü gider sözleşme bedeline dâhildir</w:t>
      </w:r>
      <w:r w:rsidR="00A36ACE">
        <w:rPr>
          <w:rFonts w:ascii="Times New Roman" w:hAnsi="Times New Roman"/>
          <w:sz w:val="24"/>
          <w:szCs w:val="24"/>
        </w:rPr>
        <w:t>.</w:t>
      </w:r>
    </w:p>
    <w:p w14:paraId="62227D1B" w14:textId="60266CEB" w:rsidR="00A36ACE" w:rsidRDefault="00A36ACE" w:rsidP="00E975FF">
      <w:pPr>
        <w:ind w:firstLine="360"/>
        <w:jc w:val="both"/>
        <w:rPr>
          <w:rFonts w:ascii="Times New Roman" w:hAnsi="Times New Roman"/>
          <w:sz w:val="24"/>
          <w:szCs w:val="24"/>
        </w:rPr>
      </w:pPr>
    </w:p>
    <w:p w14:paraId="3D2D53BB" w14:textId="77777777" w:rsidR="00A36ACE" w:rsidRDefault="00A36ACE" w:rsidP="00E975FF">
      <w:pPr>
        <w:ind w:firstLine="360"/>
        <w:jc w:val="both"/>
        <w:rPr>
          <w:rFonts w:ascii="Times New Roman" w:hAnsi="Times New Roman"/>
          <w:sz w:val="24"/>
          <w:szCs w:val="24"/>
        </w:rPr>
      </w:pPr>
    </w:p>
    <w:p w14:paraId="1F2F6AE4" w14:textId="222B1C69" w:rsidR="00550DFD" w:rsidRDefault="00550DFD" w:rsidP="00550DFD">
      <w:pPr>
        <w:pStyle w:val="ListeParagraf"/>
        <w:numPr>
          <w:ilvl w:val="0"/>
          <w:numId w:val="12"/>
        </w:numPr>
        <w:spacing w:after="0" w:line="240" w:lineRule="auto"/>
        <w:rPr>
          <w:rFonts w:ascii="Times New Roman" w:hAnsi="Times New Roman"/>
          <w:b/>
          <w:sz w:val="24"/>
          <w:szCs w:val="24"/>
          <w:lang w:val="de-DE"/>
        </w:rPr>
      </w:pPr>
      <w:r w:rsidRPr="00550DFD">
        <w:rPr>
          <w:rFonts w:ascii="Times New Roman" w:hAnsi="Times New Roman"/>
          <w:b/>
          <w:sz w:val="24"/>
          <w:szCs w:val="24"/>
          <w:lang w:val="de-DE"/>
        </w:rPr>
        <w:lastRenderedPageBreak/>
        <w:t>SÖZLEŞME BEDELİNE DAHİL OLMAYAN GİDERLER</w:t>
      </w:r>
    </w:p>
    <w:p w14:paraId="6AED9DB7" w14:textId="77777777" w:rsidR="00550DFD" w:rsidRPr="00550DFD" w:rsidRDefault="00550DFD" w:rsidP="00550DFD">
      <w:pPr>
        <w:pStyle w:val="ListeParagraf"/>
        <w:spacing w:after="0" w:line="240" w:lineRule="auto"/>
        <w:rPr>
          <w:rFonts w:ascii="Times New Roman" w:hAnsi="Times New Roman"/>
          <w:b/>
          <w:sz w:val="24"/>
          <w:szCs w:val="24"/>
          <w:lang w:val="de-DE"/>
        </w:rPr>
      </w:pPr>
    </w:p>
    <w:p w14:paraId="79247A9A" w14:textId="77777777" w:rsidR="00550DFD" w:rsidRPr="00550DFD" w:rsidRDefault="00550DFD" w:rsidP="00550DFD">
      <w:pPr>
        <w:ind w:firstLine="360"/>
        <w:jc w:val="both"/>
        <w:rPr>
          <w:rFonts w:ascii="Times New Roman" w:hAnsi="Times New Roman"/>
          <w:sz w:val="24"/>
          <w:szCs w:val="24"/>
        </w:rPr>
      </w:pPr>
      <w:r w:rsidRPr="00550DFD">
        <w:rPr>
          <w:rFonts w:ascii="Times New Roman" w:hAnsi="Times New Roman"/>
          <w:sz w:val="24"/>
          <w:szCs w:val="24"/>
        </w:rPr>
        <w:t>Yüklenici firma garanti harici parça değişimini İdarenin de onayıyla yaparsa sadece parça ücreti ödenecektir. Kesinlikle servis ücreti ödenmeyecektir.</w:t>
      </w:r>
    </w:p>
    <w:p w14:paraId="0A950041" w14:textId="5454724B" w:rsidR="00550DFD" w:rsidRPr="00550DFD" w:rsidRDefault="00550DFD" w:rsidP="00550DFD">
      <w:pPr>
        <w:pStyle w:val="ListeParagraf"/>
        <w:numPr>
          <w:ilvl w:val="0"/>
          <w:numId w:val="12"/>
        </w:numPr>
        <w:spacing w:after="0" w:line="240" w:lineRule="auto"/>
        <w:jc w:val="both"/>
        <w:rPr>
          <w:rFonts w:ascii="Times New Roman" w:hAnsi="Times New Roman"/>
          <w:b/>
          <w:sz w:val="24"/>
          <w:szCs w:val="24"/>
        </w:rPr>
      </w:pPr>
      <w:r w:rsidRPr="00550DFD">
        <w:rPr>
          <w:rFonts w:ascii="Times New Roman" w:hAnsi="Times New Roman"/>
          <w:b/>
          <w:sz w:val="24"/>
          <w:szCs w:val="24"/>
        </w:rPr>
        <w:t xml:space="preserve">TEKNİK PERSONEL VE </w:t>
      </w:r>
      <w:r>
        <w:rPr>
          <w:rFonts w:ascii="Times New Roman" w:hAnsi="Times New Roman"/>
          <w:b/>
          <w:sz w:val="24"/>
          <w:szCs w:val="24"/>
        </w:rPr>
        <w:t xml:space="preserve">İDAREYE SUNULACAK </w:t>
      </w:r>
      <w:r w:rsidRPr="00550DFD">
        <w:rPr>
          <w:rFonts w:ascii="Times New Roman" w:hAnsi="Times New Roman"/>
          <w:b/>
          <w:sz w:val="24"/>
          <w:szCs w:val="24"/>
        </w:rPr>
        <w:t>BELGELER</w:t>
      </w:r>
    </w:p>
    <w:p w14:paraId="113774B0" w14:textId="77777777" w:rsidR="00550DFD" w:rsidRPr="00550DFD" w:rsidRDefault="00550DFD" w:rsidP="00550DFD">
      <w:pPr>
        <w:spacing w:after="0" w:line="240" w:lineRule="auto"/>
        <w:ind w:left="720"/>
        <w:contextualSpacing/>
        <w:jc w:val="both"/>
        <w:rPr>
          <w:rFonts w:ascii="Times New Roman" w:hAnsi="Times New Roman"/>
          <w:b/>
          <w:sz w:val="24"/>
          <w:szCs w:val="24"/>
        </w:rPr>
      </w:pPr>
    </w:p>
    <w:p w14:paraId="49372DAF" w14:textId="4F753234" w:rsidR="00550DFD" w:rsidRPr="00550DFD" w:rsidRDefault="00550DFD" w:rsidP="00550DFD">
      <w:pPr>
        <w:pStyle w:val="ListeParagraf"/>
        <w:numPr>
          <w:ilvl w:val="1"/>
          <w:numId w:val="12"/>
        </w:numPr>
        <w:spacing w:after="0" w:line="240" w:lineRule="auto"/>
        <w:jc w:val="both"/>
        <w:rPr>
          <w:rFonts w:ascii="Times New Roman" w:hAnsi="Times New Roman"/>
          <w:sz w:val="24"/>
          <w:szCs w:val="24"/>
        </w:rPr>
      </w:pPr>
      <w:r w:rsidRPr="00550DFD">
        <w:rPr>
          <w:rFonts w:ascii="Times New Roman" w:hAnsi="Times New Roman"/>
          <w:sz w:val="24"/>
          <w:szCs w:val="24"/>
        </w:rPr>
        <w:t xml:space="preserve">1 Adet Sorumlu Mühendis (Elektrik veya Elektrik- Elektronik Mühendisi veya </w:t>
      </w:r>
      <w:r>
        <w:rPr>
          <w:rFonts w:ascii="Times New Roman" w:hAnsi="Times New Roman"/>
          <w:sz w:val="24"/>
          <w:szCs w:val="24"/>
        </w:rPr>
        <w:t xml:space="preserve">Enerji Sistemleri </w:t>
      </w:r>
      <w:r w:rsidRPr="00550DFD">
        <w:rPr>
          <w:rFonts w:ascii="Times New Roman" w:hAnsi="Times New Roman"/>
          <w:sz w:val="24"/>
          <w:szCs w:val="24"/>
        </w:rPr>
        <w:t>Mühendisi) Diploma (Aslı veya onaylı örneği), ilgili meslek odası kayıt belgesi, SGK giriş belgeleri, savcılıktan iyi hal belgeleri,</w:t>
      </w:r>
    </w:p>
    <w:p w14:paraId="4C8B16CE" w14:textId="3A393EBC" w:rsidR="00550DFD" w:rsidRPr="00550DFD" w:rsidRDefault="00550DFD" w:rsidP="00550DFD">
      <w:pPr>
        <w:numPr>
          <w:ilvl w:val="1"/>
          <w:numId w:val="12"/>
        </w:numPr>
        <w:spacing w:after="0" w:line="240" w:lineRule="auto"/>
        <w:contextualSpacing/>
        <w:jc w:val="both"/>
        <w:rPr>
          <w:rFonts w:ascii="Times New Roman" w:hAnsi="Times New Roman"/>
          <w:sz w:val="24"/>
          <w:szCs w:val="24"/>
        </w:rPr>
      </w:pPr>
      <w:r w:rsidRPr="00550DFD">
        <w:rPr>
          <w:rFonts w:ascii="Times New Roman" w:hAnsi="Times New Roman"/>
          <w:sz w:val="24"/>
          <w:szCs w:val="24"/>
        </w:rPr>
        <w:t xml:space="preserve">Sözleşmenin imzalanmasından itibaren </w:t>
      </w:r>
      <w:r>
        <w:rPr>
          <w:rFonts w:ascii="Times New Roman" w:hAnsi="Times New Roman"/>
          <w:sz w:val="24"/>
          <w:szCs w:val="24"/>
        </w:rPr>
        <w:t>3</w:t>
      </w:r>
      <w:r w:rsidRPr="00550DFD">
        <w:rPr>
          <w:rFonts w:ascii="Times New Roman" w:hAnsi="Times New Roman"/>
          <w:sz w:val="24"/>
          <w:szCs w:val="24"/>
        </w:rPr>
        <w:t>0 takvim günü içerisinde tüm belgeler İdareye sunulacaktır.</w:t>
      </w:r>
    </w:p>
    <w:p w14:paraId="0EF6CAE9" w14:textId="058DBA5F" w:rsidR="00550DFD" w:rsidRPr="00550DFD" w:rsidRDefault="00550DFD" w:rsidP="00550DFD">
      <w:pPr>
        <w:numPr>
          <w:ilvl w:val="1"/>
          <w:numId w:val="12"/>
        </w:numPr>
        <w:spacing w:after="0" w:line="240" w:lineRule="auto"/>
        <w:contextualSpacing/>
        <w:jc w:val="both"/>
        <w:rPr>
          <w:rFonts w:ascii="Times New Roman" w:hAnsi="Times New Roman"/>
          <w:sz w:val="24"/>
          <w:szCs w:val="24"/>
        </w:rPr>
      </w:pPr>
      <w:r w:rsidRPr="00550DFD">
        <w:rPr>
          <w:rFonts w:ascii="Times New Roman" w:hAnsi="Times New Roman"/>
          <w:sz w:val="24"/>
          <w:szCs w:val="24"/>
        </w:rPr>
        <w:t>Yüklenici personelinin arıza ve bakımlardaki çalışma emniyetinden sorumludur. G</w:t>
      </w:r>
      <w:r>
        <w:rPr>
          <w:rFonts w:ascii="Times New Roman" w:hAnsi="Times New Roman"/>
          <w:sz w:val="24"/>
          <w:szCs w:val="24"/>
        </w:rPr>
        <w:t>er</w:t>
      </w:r>
      <w:r w:rsidRPr="00550DFD">
        <w:rPr>
          <w:rFonts w:ascii="Times New Roman" w:hAnsi="Times New Roman"/>
          <w:sz w:val="24"/>
          <w:szCs w:val="24"/>
        </w:rPr>
        <w:t>ekli emniyet tedbirlerini alarak hizmet verilmelidir. Bakım esnasında yüklenici her türlü önlemi almakla yükümlüdür.</w:t>
      </w:r>
    </w:p>
    <w:p w14:paraId="2CD2F99A" w14:textId="0D8F28A9" w:rsidR="00550DFD" w:rsidRPr="00550DFD" w:rsidRDefault="00550DFD" w:rsidP="00550DFD">
      <w:pPr>
        <w:numPr>
          <w:ilvl w:val="1"/>
          <w:numId w:val="12"/>
        </w:numPr>
        <w:spacing w:after="0" w:line="240" w:lineRule="auto"/>
        <w:contextualSpacing/>
        <w:jc w:val="both"/>
        <w:rPr>
          <w:rFonts w:ascii="Times New Roman" w:hAnsi="Times New Roman"/>
          <w:sz w:val="24"/>
          <w:szCs w:val="24"/>
        </w:rPr>
      </w:pPr>
      <w:r w:rsidRPr="000275B2">
        <w:rPr>
          <w:rFonts w:ascii="Times New Roman" w:hAnsi="Times New Roman"/>
          <w:sz w:val="24"/>
          <w:szCs w:val="24"/>
        </w:rPr>
        <w:t>Yükl</w:t>
      </w:r>
      <w:r w:rsidRPr="00550DFD">
        <w:rPr>
          <w:rFonts w:ascii="Times New Roman" w:hAnsi="Times New Roman"/>
          <w:sz w:val="24"/>
          <w:szCs w:val="24"/>
        </w:rPr>
        <w:t>enici bildirdiği personeline yılda en az 16 saat iş sağlığı ve güvenliği eğitimi</w:t>
      </w:r>
      <w:r w:rsidRPr="00550DFD">
        <w:rPr>
          <w:rFonts w:ascii="Arial" w:hAnsi="Arial" w:cs="Arial"/>
          <w:sz w:val="16"/>
          <w:szCs w:val="16"/>
        </w:rPr>
        <w:t xml:space="preserve"> </w:t>
      </w:r>
      <w:r w:rsidRPr="00550DFD">
        <w:rPr>
          <w:rFonts w:ascii="Times New Roman" w:hAnsi="Times New Roman"/>
          <w:sz w:val="24"/>
          <w:szCs w:val="24"/>
        </w:rPr>
        <w:t>ver</w:t>
      </w:r>
      <w:r>
        <w:rPr>
          <w:rFonts w:ascii="Times New Roman" w:hAnsi="Times New Roman"/>
          <w:sz w:val="24"/>
          <w:szCs w:val="24"/>
        </w:rPr>
        <w:t>i</w:t>
      </w:r>
      <w:r w:rsidRPr="00550DFD">
        <w:rPr>
          <w:rFonts w:ascii="Times New Roman" w:hAnsi="Times New Roman"/>
          <w:sz w:val="24"/>
          <w:szCs w:val="24"/>
        </w:rPr>
        <w:t xml:space="preserve">ldiğine ilişkin belgeleri, sözleşmenin imzalanmasından itibaren </w:t>
      </w:r>
      <w:r>
        <w:rPr>
          <w:rFonts w:ascii="Times New Roman" w:hAnsi="Times New Roman"/>
          <w:sz w:val="24"/>
          <w:szCs w:val="24"/>
        </w:rPr>
        <w:t>3</w:t>
      </w:r>
      <w:r w:rsidRPr="00550DFD">
        <w:rPr>
          <w:rFonts w:ascii="Times New Roman" w:hAnsi="Times New Roman"/>
          <w:sz w:val="24"/>
          <w:szCs w:val="24"/>
        </w:rPr>
        <w:t>0 gün içerisinde tüm belgeler İdareye sunulacaktır.</w:t>
      </w:r>
    </w:p>
    <w:p w14:paraId="34BE6230" w14:textId="63849B31" w:rsidR="00550DFD" w:rsidRDefault="00550DFD" w:rsidP="00550DFD">
      <w:pPr>
        <w:numPr>
          <w:ilvl w:val="1"/>
          <w:numId w:val="12"/>
        </w:numPr>
        <w:spacing w:after="0" w:line="240" w:lineRule="auto"/>
        <w:contextualSpacing/>
        <w:jc w:val="both"/>
        <w:rPr>
          <w:rFonts w:ascii="Times New Roman" w:hAnsi="Times New Roman"/>
          <w:sz w:val="24"/>
          <w:szCs w:val="24"/>
        </w:rPr>
      </w:pPr>
      <w:r w:rsidRPr="00550DFD">
        <w:rPr>
          <w:rFonts w:ascii="Times New Roman" w:hAnsi="Times New Roman"/>
          <w:sz w:val="24"/>
          <w:szCs w:val="24"/>
        </w:rPr>
        <w:t>Yüklenici, çalıştırdığı her personel için 4857 sayılı İş Kanunu, 5510 sayılı Sosyal Si</w:t>
      </w:r>
      <w:r>
        <w:rPr>
          <w:rFonts w:ascii="Times New Roman" w:hAnsi="Times New Roman"/>
          <w:sz w:val="24"/>
          <w:szCs w:val="24"/>
        </w:rPr>
        <w:t>g</w:t>
      </w:r>
      <w:r w:rsidRPr="00550DFD">
        <w:rPr>
          <w:rFonts w:ascii="Times New Roman" w:hAnsi="Times New Roman"/>
          <w:sz w:val="24"/>
          <w:szCs w:val="24"/>
        </w:rPr>
        <w:t>ortalar ve Genel Sağlık Sigortası Kanunu, 6331 sayılı İş Sağlığı ve Güvenliği Kanunu kapsamında işverenler için yüklediği yükümlülükleri eksiksiz ve zamanında yerine getirecektir.</w:t>
      </w:r>
    </w:p>
    <w:p w14:paraId="7142965E" w14:textId="228F7FBF" w:rsidR="00F71A2E" w:rsidRDefault="00F71A2E" w:rsidP="00F71A2E">
      <w:pPr>
        <w:spacing w:after="0" w:line="240" w:lineRule="auto"/>
        <w:contextualSpacing/>
        <w:jc w:val="both"/>
        <w:rPr>
          <w:rFonts w:ascii="Times New Roman" w:hAnsi="Times New Roman"/>
          <w:sz w:val="24"/>
          <w:szCs w:val="24"/>
        </w:rPr>
      </w:pPr>
    </w:p>
    <w:p w14:paraId="25BB0785" w14:textId="0A07D033" w:rsidR="00F71A2E" w:rsidRPr="00F71A2E" w:rsidRDefault="00F71A2E" w:rsidP="00F71A2E">
      <w:pPr>
        <w:pStyle w:val="ListeParagraf"/>
        <w:numPr>
          <w:ilvl w:val="0"/>
          <w:numId w:val="12"/>
        </w:numPr>
        <w:spacing w:after="0" w:line="240" w:lineRule="auto"/>
        <w:jc w:val="both"/>
        <w:rPr>
          <w:rFonts w:ascii="Times New Roman" w:hAnsi="Times New Roman"/>
          <w:b/>
          <w:sz w:val="24"/>
          <w:szCs w:val="24"/>
          <w:lang w:val="de-DE"/>
        </w:rPr>
      </w:pPr>
      <w:r w:rsidRPr="00F71A2E">
        <w:rPr>
          <w:rFonts w:ascii="Times New Roman" w:hAnsi="Times New Roman"/>
          <w:b/>
          <w:sz w:val="24"/>
          <w:szCs w:val="24"/>
          <w:lang w:val="de-DE"/>
        </w:rPr>
        <w:t>YÜKLENİCİNİN ALACAĞI GÜVENLİK ÖNLEMLERİ</w:t>
      </w:r>
    </w:p>
    <w:p w14:paraId="131C38B5" w14:textId="77777777" w:rsidR="00F71A2E" w:rsidRPr="001E44D3" w:rsidRDefault="00F71A2E" w:rsidP="00F71A2E">
      <w:pPr>
        <w:pStyle w:val="ListeParagraf"/>
        <w:jc w:val="both"/>
        <w:rPr>
          <w:rFonts w:ascii="Times New Roman" w:hAnsi="Times New Roman"/>
          <w:b/>
          <w:sz w:val="24"/>
          <w:szCs w:val="24"/>
          <w:lang w:val="de-DE"/>
        </w:rPr>
      </w:pPr>
    </w:p>
    <w:p w14:paraId="3CB844DB" w14:textId="4287C10C" w:rsidR="00F71A2E" w:rsidRPr="00F71A2E" w:rsidRDefault="00F71A2E" w:rsidP="00F71A2E">
      <w:pPr>
        <w:pStyle w:val="ListeParagraf"/>
        <w:numPr>
          <w:ilvl w:val="1"/>
          <w:numId w:val="12"/>
        </w:numPr>
        <w:spacing w:after="0" w:line="240" w:lineRule="auto"/>
        <w:jc w:val="both"/>
        <w:rPr>
          <w:rFonts w:ascii="Times New Roman" w:hAnsi="Times New Roman"/>
          <w:b/>
          <w:sz w:val="24"/>
          <w:szCs w:val="24"/>
        </w:rPr>
      </w:pPr>
      <w:r w:rsidRPr="00F71A2E">
        <w:rPr>
          <w:rFonts w:ascii="Times New Roman" w:hAnsi="Times New Roman"/>
          <w:sz w:val="24"/>
          <w:szCs w:val="24"/>
        </w:rPr>
        <w:t>Yüklenici “İşçi Sağlığı ve İş Güvenliği” tüzüğü hükümlerini yerine getirmekle yükümlüdür. Bakım ve onarım sırasında meydana gelebilecek iş kazalarından ve bu kazaların sebep olacağı her türlü zarardan doğrudan yüklenici firma sorumludur.</w:t>
      </w:r>
    </w:p>
    <w:p w14:paraId="04365BE1" w14:textId="77777777" w:rsidR="00F71A2E" w:rsidRPr="00F71A2E" w:rsidRDefault="00F71A2E" w:rsidP="00F71A2E">
      <w:pPr>
        <w:pStyle w:val="ListeParagraf"/>
        <w:numPr>
          <w:ilvl w:val="1"/>
          <w:numId w:val="12"/>
        </w:numPr>
        <w:spacing w:after="0" w:line="240" w:lineRule="auto"/>
        <w:jc w:val="both"/>
        <w:rPr>
          <w:rFonts w:ascii="Times New Roman" w:hAnsi="Times New Roman"/>
          <w:b/>
          <w:sz w:val="24"/>
          <w:szCs w:val="24"/>
        </w:rPr>
      </w:pPr>
      <w:r w:rsidRPr="00F71A2E">
        <w:rPr>
          <w:rFonts w:ascii="Times New Roman" w:hAnsi="Times New Roman"/>
          <w:sz w:val="24"/>
          <w:szCs w:val="24"/>
        </w:rPr>
        <w:t>Yüklenici ve çalıştıracağı personel işle ilgili olarak uyulması gereken tüm güvenlik kurallarına uyacaktır.</w:t>
      </w:r>
    </w:p>
    <w:p w14:paraId="346F83CE" w14:textId="77777777" w:rsidR="00F71A2E" w:rsidRPr="00F71A2E" w:rsidRDefault="00F71A2E" w:rsidP="00F71A2E">
      <w:pPr>
        <w:pStyle w:val="ListeParagraf"/>
        <w:numPr>
          <w:ilvl w:val="1"/>
          <w:numId w:val="12"/>
        </w:numPr>
        <w:spacing w:after="0" w:line="240" w:lineRule="auto"/>
        <w:jc w:val="both"/>
        <w:rPr>
          <w:rFonts w:ascii="Times New Roman" w:hAnsi="Times New Roman"/>
          <w:b/>
          <w:sz w:val="24"/>
          <w:szCs w:val="24"/>
        </w:rPr>
      </w:pPr>
      <w:r w:rsidRPr="00F71A2E">
        <w:rPr>
          <w:rFonts w:ascii="Times New Roman" w:hAnsi="Times New Roman"/>
          <w:sz w:val="24"/>
          <w:szCs w:val="24"/>
        </w:rPr>
        <w:t>Yüklenici işyerinde bulunduracağı yetkisine sahip tüm personelin güvenliklerini sağlayacaktır.</w:t>
      </w:r>
    </w:p>
    <w:p w14:paraId="35205119" w14:textId="77777777" w:rsidR="00F71A2E" w:rsidRPr="00F71A2E" w:rsidRDefault="00F71A2E" w:rsidP="00F71A2E">
      <w:pPr>
        <w:pStyle w:val="ListeParagraf"/>
        <w:numPr>
          <w:ilvl w:val="1"/>
          <w:numId w:val="12"/>
        </w:numPr>
        <w:spacing w:after="0" w:line="240" w:lineRule="auto"/>
        <w:jc w:val="both"/>
        <w:rPr>
          <w:rFonts w:ascii="Times New Roman" w:hAnsi="Times New Roman"/>
          <w:b/>
          <w:sz w:val="24"/>
          <w:szCs w:val="24"/>
        </w:rPr>
      </w:pPr>
      <w:r w:rsidRPr="00F71A2E">
        <w:rPr>
          <w:rFonts w:ascii="Times New Roman" w:hAnsi="Times New Roman"/>
          <w:sz w:val="24"/>
          <w:szCs w:val="24"/>
        </w:rPr>
        <w:t>Yüklenici işyerinin ve bu iş nedeniyle kendisine tevdi edilen her türlü ekipman, malzeme araç gereç ile bilgi ve belgelerin güvenliğinin sağlanması için her türlü tedbiri alacaktır.</w:t>
      </w:r>
    </w:p>
    <w:p w14:paraId="33D40F10" w14:textId="77777777" w:rsidR="00F71A2E" w:rsidRPr="00F71A2E" w:rsidRDefault="00F71A2E" w:rsidP="00F71A2E">
      <w:pPr>
        <w:pStyle w:val="ListeParagraf"/>
        <w:numPr>
          <w:ilvl w:val="1"/>
          <w:numId w:val="12"/>
        </w:numPr>
        <w:spacing w:after="0" w:line="240" w:lineRule="auto"/>
        <w:jc w:val="both"/>
        <w:rPr>
          <w:rFonts w:ascii="Times New Roman" w:hAnsi="Times New Roman"/>
          <w:b/>
          <w:sz w:val="24"/>
          <w:szCs w:val="24"/>
        </w:rPr>
      </w:pPr>
      <w:r w:rsidRPr="00F71A2E">
        <w:rPr>
          <w:rFonts w:ascii="Times New Roman" w:hAnsi="Times New Roman"/>
          <w:sz w:val="24"/>
          <w:szCs w:val="24"/>
        </w:rPr>
        <w:t>Yüklenici işin temini ile sair yükümlülüklerinin yerine getirilmesi nedeniyle üçüncü kişilerin can ve mal güvenliklerinin sağlanması amacıyla ilgili mevzuat uyarınca her türlü tedbiri alacaktır.</w:t>
      </w:r>
    </w:p>
    <w:p w14:paraId="0022A315" w14:textId="09C8C3DC" w:rsidR="00F71A2E" w:rsidRPr="00C13199" w:rsidRDefault="00F71A2E" w:rsidP="00F71A2E">
      <w:pPr>
        <w:pStyle w:val="ListeParagraf"/>
        <w:numPr>
          <w:ilvl w:val="1"/>
          <w:numId w:val="12"/>
        </w:numPr>
        <w:spacing w:after="0" w:line="240" w:lineRule="auto"/>
        <w:jc w:val="both"/>
        <w:rPr>
          <w:rFonts w:ascii="Times New Roman" w:hAnsi="Times New Roman"/>
          <w:sz w:val="24"/>
          <w:szCs w:val="24"/>
        </w:rPr>
      </w:pPr>
      <w:r w:rsidRPr="00F71A2E">
        <w:rPr>
          <w:rFonts w:ascii="Times New Roman" w:hAnsi="Times New Roman"/>
          <w:sz w:val="24"/>
          <w:szCs w:val="24"/>
        </w:rPr>
        <w:t>Yüklenici elemanlarından her biri için Giriş Kartı hazırlayarak idareye onaylatacaktır. Daha önceden giriş izni olmayan yüklenici elemanı İdare binalarına giremeyecektir. İşten ayrılan yüklenici personeli idareye bildirilecek ve söz konusu personele ait giriş kartı iptal edilmek üzere idareye iade edilecektir.</w:t>
      </w:r>
    </w:p>
    <w:p w14:paraId="4BD70624" w14:textId="77777777" w:rsidR="00F71A2E" w:rsidRPr="00F71A2E" w:rsidRDefault="00F71A2E" w:rsidP="00F71A2E">
      <w:pPr>
        <w:pStyle w:val="ListeParagraf"/>
        <w:numPr>
          <w:ilvl w:val="1"/>
          <w:numId w:val="12"/>
        </w:numPr>
        <w:spacing w:after="0" w:line="240" w:lineRule="auto"/>
        <w:jc w:val="both"/>
        <w:rPr>
          <w:rFonts w:ascii="Times New Roman" w:hAnsi="Times New Roman"/>
          <w:sz w:val="24"/>
          <w:szCs w:val="24"/>
        </w:rPr>
      </w:pPr>
      <w:r w:rsidRPr="00F71A2E">
        <w:rPr>
          <w:rFonts w:ascii="Times New Roman" w:hAnsi="Times New Roman"/>
          <w:sz w:val="24"/>
          <w:szCs w:val="24"/>
        </w:rPr>
        <w:t>Yüklenici elemanı yaka kartını yakasında veya göğsünde taşıyacaktır.</w:t>
      </w:r>
    </w:p>
    <w:p w14:paraId="13135EAF" w14:textId="77777777" w:rsidR="00F71A2E" w:rsidRPr="00F71A2E" w:rsidRDefault="00F71A2E" w:rsidP="00F71A2E">
      <w:pPr>
        <w:pStyle w:val="ListeParagraf"/>
        <w:numPr>
          <w:ilvl w:val="1"/>
          <w:numId w:val="12"/>
        </w:numPr>
        <w:spacing w:after="0" w:line="240" w:lineRule="auto"/>
        <w:jc w:val="both"/>
        <w:rPr>
          <w:rFonts w:ascii="Times New Roman" w:hAnsi="Times New Roman"/>
          <w:sz w:val="24"/>
          <w:szCs w:val="24"/>
        </w:rPr>
      </w:pPr>
      <w:r w:rsidRPr="00F71A2E">
        <w:rPr>
          <w:rFonts w:ascii="Times New Roman" w:hAnsi="Times New Roman"/>
          <w:sz w:val="24"/>
          <w:szCs w:val="24"/>
        </w:rPr>
        <w:t>Yüklenici sözleşme süresi boyunca iş kapsamında çalıştıracağı personel değişikliklerini İdareye yazılı olarak bildirmek zorundadır.</w:t>
      </w:r>
    </w:p>
    <w:p w14:paraId="69242C00" w14:textId="26FDA599" w:rsidR="00F71A2E" w:rsidRPr="00F71A2E" w:rsidRDefault="00C13199" w:rsidP="00F71A2E">
      <w:pPr>
        <w:pStyle w:val="ListeParagraf"/>
        <w:numPr>
          <w:ilvl w:val="1"/>
          <w:numId w:val="12"/>
        </w:numPr>
        <w:spacing w:after="0" w:line="240" w:lineRule="auto"/>
        <w:jc w:val="both"/>
        <w:rPr>
          <w:rFonts w:ascii="Times New Roman" w:hAnsi="Times New Roman"/>
          <w:sz w:val="24"/>
          <w:szCs w:val="24"/>
        </w:rPr>
      </w:pPr>
      <w:r w:rsidRPr="00F71A2E">
        <w:rPr>
          <w:rFonts w:ascii="Times New Roman" w:hAnsi="Times New Roman"/>
          <w:sz w:val="24"/>
          <w:szCs w:val="24"/>
        </w:rPr>
        <w:t>Yüklenici işyerinde</w:t>
      </w:r>
      <w:r w:rsidR="00F71A2E" w:rsidRPr="00F71A2E">
        <w:rPr>
          <w:rFonts w:ascii="Times New Roman" w:hAnsi="Times New Roman"/>
          <w:sz w:val="24"/>
          <w:szCs w:val="24"/>
        </w:rPr>
        <w:t xml:space="preserve"> veya yakınında bulunan İdarenin çalıştırdığı başka bir firmaya makul olan kolaylığı gösterecek ve çalışmalarını diğer firma/firmaları engellemeyecek şekilde yapacaktır.</w:t>
      </w:r>
    </w:p>
    <w:p w14:paraId="2BB8E055" w14:textId="77777777" w:rsidR="00F71A2E" w:rsidRPr="00F71A2E" w:rsidRDefault="00F71A2E" w:rsidP="00F71A2E">
      <w:pPr>
        <w:pStyle w:val="ListeParagraf"/>
        <w:numPr>
          <w:ilvl w:val="1"/>
          <w:numId w:val="12"/>
        </w:numPr>
        <w:spacing w:after="0" w:line="240" w:lineRule="auto"/>
        <w:jc w:val="both"/>
        <w:rPr>
          <w:rFonts w:ascii="Times New Roman" w:hAnsi="Times New Roman"/>
          <w:sz w:val="24"/>
          <w:szCs w:val="24"/>
        </w:rPr>
      </w:pPr>
      <w:r w:rsidRPr="00F71A2E">
        <w:rPr>
          <w:rFonts w:ascii="Times New Roman" w:hAnsi="Times New Roman"/>
          <w:sz w:val="24"/>
          <w:szCs w:val="24"/>
        </w:rPr>
        <w:lastRenderedPageBreak/>
        <w:t>Yüklenici, personelinin çalışmalarından dolayı İdare ve üçüncü şahıslara veya üçüncü şahıslara ait mallara verdiği yasal işlem ve maddi zararın giderilmesinde sorumluluk Yükleniciye aittir.</w:t>
      </w:r>
    </w:p>
    <w:p w14:paraId="6E82D8AB" w14:textId="77777777" w:rsidR="00F71A2E" w:rsidRPr="00F71A2E" w:rsidRDefault="00F71A2E" w:rsidP="00F71A2E">
      <w:pPr>
        <w:pStyle w:val="ListeParagraf"/>
        <w:numPr>
          <w:ilvl w:val="1"/>
          <w:numId w:val="12"/>
        </w:numPr>
        <w:spacing w:after="0" w:line="240" w:lineRule="auto"/>
        <w:jc w:val="both"/>
        <w:rPr>
          <w:rFonts w:ascii="Times New Roman" w:hAnsi="Times New Roman"/>
          <w:sz w:val="24"/>
          <w:szCs w:val="24"/>
        </w:rPr>
      </w:pPr>
      <w:r w:rsidRPr="00F71A2E">
        <w:rPr>
          <w:rFonts w:ascii="Times New Roman" w:hAnsi="Times New Roman"/>
          <w:sz w:val="24"/>
          <w:szCs w:val="24"/>
        </w:rPr>
        <w:t>Çalışmalar sırasında, yüklenici kusurlarından dolayı hasara uğrayan teçhizat, bütün masrafı yüklenici tarafından karşılanmak üzere ücretsiz olarak değiştirilecektir.</w:t>
      </w:r>
    </w:p>
    <w:p w14:paraId="2CBF1660" w14:textId="685F3DCE" w:rsidR="00F71A2E" w:rsidRPr="000B79B9" w:rsidRDefault="00F71A2E" w:rsidP="000B79B9">
      <w:pPr>
        <w:pStyle w:val="ListeParagraf"/>
        <w:numPr>
          <w:ilvl w:val="1"/>
          <w:numId w:val="12"/>
        </w:numPr>
        <w:spacing w:after="0" w:line="240" w:lineRule="auto"/>
        <w:jc w:val="both"/>
        <w:rPr>
          <w:rFonts w:ascii="Times New Roman" w:hAnsi="Times New Roman"/>
          <w:sz w:val="24"/>
          <w:szCs w:val="24"/>
        </w:rPr>
      </w:pPr>
      <w:r w:rsidRPr="00F71A2E">
        <w:rPr>
          <w:rFonts w:ascii="Times New Roman" w:hAnsi="Times New Roman"/>
          <w:sz w:val="24"/>
          <w:szCs w:val="24"/>
        </w:rPr>
        <w:t xml:space="preserve">Yüklenici kalifiye elemanları istihdam edecek, yetkisi olmayan personeli </w:t>
      </w:r>
      <w:proofErr w:type="spellStart"/>
      <w:r w:rsidR="00C13199">
        <w:rPr>
          <w:rFonts w:ascii="Times New Roman" w:hAnsi="Times New Roman"/>
          <w:sz w:val="24"/>
          <w:szCs w:val="24"/>
        </w:rPr>
        <w:t>GES’e</w:t>
      </w:r>
      <w:proofErr w:type="spellEnd"/>
      <w:r w:rsidRPr="00F71A2E">
        <w:rPr>
          <w:rFonts w:ascii="Times New Roman" w:hAnsi="Times New Roman"/>
          <w:sz w:val="24"/>
          <w:szCs w:val="24"/>
        </w:rPr>
        <w:t xml:space="preserve"> müdahalede kullanmayacaktır. Bakımlar en </w:t>
      </w:r>
      <w:r w:rsidR="00C13199">
        <w:rPr>
          <w:rFonts w:ascii="Times New Roman" w:hAnsi="Times New Roman"/>
          <w:sz w:val="24"/>
          <w:szCs w:val="24"/>
        </w:rPr>
        <w:t>az iki</w:t>
      </w:r>
      <w:r w:rsidRPr="00F71A2E">
        <w:rPr>
          <w:rFonts w:ascii="Times New Roman" w:hAnsi="Times New Roman"/>
          <w:sz w:val="24"/>
          <w:szCs w:val="24"/>
        </w:rPr>
        <w:t xml:space="preserve"> (</w:t>
      </w:r>
      <w:r w:rsidR="00C13199">
        <w:rPr>
          <w:rFonts w:ascii="Times New Roman" w:hAnsi="Times New Roman"/>
          <w:sz w:val="24"/>
          <w:szCs w:val="24"/>
        </w:rPr>
        <w:t>2</w:t>
      </w:r>
      <w:r w:rsidRPr="000B79B9">
        <w:rPr>
          <w:rFonts w:ascii="Times New Roman" w:hAnsi="Times New Roman"/>
          <w:sz w:val="24"/>
          <w:szCs w:val="24"/>
        </w:rPr>
        <w:t>) tane yetkili personel ile yapılacaktır.</w:t>
      </w:r>
    </w:p>
    <w:p w14:paraId="035A931B" w14:textId="7BDA3603" w:rsidR="000B79B9" w:rsidRDefault="00F71A2E" w:rsidP="00052E54">
      <w:pPr>
        <w:pStyle w:val="ListeParagraf"/>
        <w:numPr>
          <w:ilvl w:val="1"/>
          <w:numId w:val="12"/>
        </w:numPr>
        <w:spacing w:after="0" w:line="240" w:lineRule="auto"/>
        <w:jc w:val="both"/>
        <w:rPr>
          <w:rFonts w:ascii="Times New Roman" w:hAnsi="Times New Roman"/>
          <w:sz w:val="24"/>
          <w:szCs w:val="24"/>
        </w:rPr>
      </w:pPr>
      <w:r w:rsidRPr="00F71A2E">
        <w:rPr>
          <w:rFonts w:ascii="Times New Roman" w:hAnsi="Times New Roman"/>
          <w:sz w:val="24"/>
          <w:szCs w:val="24"/>
        </w:rPr>
        <w:t>Yüklenici personeli İdare personeli ile karşılıklı ilişkilerinde hoşgörülü davranacak, kılık kıyafetlerinin temiz ve düzenli olmasına dikkat edeceklerdir. Personelin giyeceği iş elbiseleri üzerinde yüklenici adı yazılı olacaktır.</w:t>
      </w:r>
    </w:p>
    <w:p w14:paraId="7D57054D" w14:textId="77777777" w:rsidR="00052E54" w:rsidRPr="00052E54" w:rsidRDefault="00052E54" w:rsidP="00052E54">
      <w:pPr>
        <w:pStyle w:val="ListeParagraf"/>
        <w:spacing w:after="0" w:line="240" w:lineRule="auto"/>
        <w:ind w:left="786"/>
        <w:jc w:val="both"/>
        <w:rPr>
          <w:rFonts w:ascii="Times New Roman" w:hAnsi="Times New Roman"/>
          <w:sz w:val="24"/>
          <w:szCs w:val="24"/>
        </w:rPr>
      </w:pPr>
    </w:p>
    <w:p w14:paraId="44CA345F" w14:textId="2D6CEE59" w:rsidR="000B79B9" w:rsidRPr="008466F0" w:rsidRDefault="000B79B9" w:rsidP="000B79B9">
      <w:pPr>
        <w:pStyle w:val="ListeParagraf"/>
        <w:numPr>
          <w:ilvl w:val="0"/>
          <w:numId w:val="12"/>
        </w:numPr>
        <w:tabs>
          <w:tab w:val="left" w:pos="284"/>
        </w:tabs>
        <w:spacing w:after="0" w:line="240" w:lineRule="auto"/>
        <w:jc w:val="both"/>
        <w:rPr>
          <w:rFonts w:ascii="Times New Roman" w:hAnsi="Times New Roman"/>
          <w:b/>
          <w:bCs/>
          <w:sz w:val="24"/>
          <w:szCs w:val="24"/>
          <w:u w:val="single"/>
        </w:rPr>
      </w:pPr>
      <w:r w:rsidRPr="000B79B9">
        <w:rPr>
          <w:rFonts w:ascii="Times New Roman" w:hAnsi="Times New Roman"/>
          <w:b/>
          <w:bCs/>
          <w:sz w:val="24"/>
          <w:szCs w:val="24"/>
        </w:rPr>
        <w:t xml:space="preserve"> </w:t>
      </w:r>
      <w:r w:rsidR="00052E54" w:rsidRPr="000275B2">
        <w:rPr>
          <w:rFonts w:ascii="Times New Roman" w:hAnsi="Times New Roman"/>
          <w:b/>
          <w:bCs/>
          <w:sz w:val="24"/>
          <w:szCs w:val="24"/>
        </w:rPr>
        <w:t>HAKEDİŞLER</w:t>
      </w:r>
    </w:p>
    <w:p w14:paraId="7C3477EF" w14:textId="33BEFB20" w:rsidR="00052E54" w:rsidRDefault="00052E54" w:rsidP="008466F0">
      <w:pPr>
        <w:tabs>
          <w:tab w:val="left" w:pos="284"/>
        </w:tabs>
        <w:spacing w:after="0" w:line="240" w:lineRule="auto"/>
        <w:jc w:val="both"/>
        <w:rPr>
          <w:rFonts w:ascii="Times New Roman" w:hAnsi="Times New Roman"/>
          <w:b/>
          <w:bCs/>
          <w:sz w:val="24"/>
          <w:szCs w:val="24"/>
          <w:u w:val="single"/>
        </w:rPr>
      </w:pPr>
    </w:p>
    <w:p w14:paraId="4064E256" w14:textId="5F5B705D" w:rsidR="008466F0" w:rsidRDefault="008466F0" w:rsidP="008466F0">
      <w:pPr>
        <w:tabs>
          <w:tab w:val="left" w:pos="284"/>
        </w:tabs>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Hakedişler</w:t>
      </w:r>
      <w:proofErr w:type="spellEnd"/>
      <w:r w:rsidR="00693AC1">
        <w:rPr>
          <w:rFonts w:ascii="Times New Roman" w:hAnsi="Times New Roman"/>
          <w:sz w:val="24"/>
          <w:szCs w:val="24"/>
        </w:rPr>
        <w:t xml:space="preserve"> </w:t>
      </w:r>
      <w:r w:rsidR="00B90D70" w:rsidRPr="000275B2">
        <w:rPr>
          <w:rFonts w:ascii="Times New Roman" w:hAnsi="Times New Roman"/>
          <w:bCs/>
          <w:sz w:val="24"/>
          <w:szCs w:val="24"/>
        </w:rPr>
        <w:t>3</w:t>
      </w:r>
      <w:r w:rsidR="00693AC1" w:rsidRPr="000275B2">
        <w:rPr>
          <w:rFonts w:ascii="Times New Roman" w:hAnsi="Times New Roman"/>
          <w:bCs/>
          <w:sz w:val="24"/>
          <w:szCs w:val="24"/>
        </w:rPr>
        <w:t xml:space="preserve"> (</w:t>
      </w:r>
      <w:r w:rsidR="00B90D70" w:rsidRPr="000275B2">
        <w:rPr>
          <w:rFonts w:ascii="Times New Roman" w:hAnsi="Times New Roman"/>
          <w:bCs/>
          <w:sz w:val="24"/>
          <w:szCs w:val="24"/>
        </w:rPr>
        <w:t>üç)</w:t>
      </w:r>
      <w:r w:rsidR="00693AC1" w:rsidRPr="000275B2">
        <w:rPr>
          <w:rFonts w:ascii="Times New Roman" w:hAnsi="Times New Roman"/>
          <w:bCs/>
          <w:sz w:val="24"/>
          <w:szCs w:val="24"/>
        </w:rPr>
        <w:t>’</w:t>
      </w:r>
      <w:r w:rsidR="00B90D70" w:rsidRPr="000275B2">
        <w:rPr>
          <w:rFonts w:ascii="Times New Roman" w:hAnsi="Times New Roman"/>
          <w:bCs/>
          <w:sz w:val="24"/>
          <w:szCs w:val="24"/>
        </w:rPr>
        <w:t>er</w:t>
      </w:r>
      <w:r w:rsidR="00693AC1" w:rsidRPr="00256446">
        <w:rPr>
          <w:rFonts w:ascii="Times New Roman" w:hAnsi="Times New Roman"/>
          <w:bCs/>
          <w:sz w:val="24"/>
          <w:szCs w:val="24"/>
        </w:rPr>
        <w:t xml:space="preserve"> aylık dilimlerde yapılacak olup </w:t>
      </w:r>
      <w:r w:rsidR="00693AC1">
        <w:rPr>
          <w:rFonts w:ascii="Times New Roman" w:hAnsi="Times New Roman"/>
          <w:bCs/>
          <w:sz w:val="24"/>
          <w:szCs w:val="24"/>
        </w:rPr>
        <w:t xml:space="preserve">1. (Ara) ve 2. (Son) </w:t>
      </w:r>
      <w:proofErr w:type="spellStart"/>
      <w:r w:rsidR="00693AC1">
        <w:rPr>
          <w:rFonts w:ascii="Times New Roman" w:hAnsi="Times New Roman"/>
          <w:bCs/>
          <w:sz w:val="24"/>
          <w:szCs w:val="24"/>
        </w:rPr>
        <w:t>Hakediş</w:t>
      </w:r>
      <w:proofErr w:type="spellEnd"/>
      <w:r w:rsidR="00693AC1">
        <w:rPr>
          <w:rFonts w:ascii="Times New Roman" w:hAnsi="Times New Roman"/>
          <w:bCs/>
          <w:sz w:val="24"/>
          <w:szCs w:val="24"/>
        </w:rPr>
        <w:t xml:space="preserve"> için </w:t>
      </w:r>
      <w:r>
        <w:rPr>
          <w:rFonts w:ascii="Times New Roman" w:hAnsi="Times New Roman"/>
          <w:sz w:val="24"/>
          <w:szCs w:val="24"/>
        </w:rPr>
        <w:t xml:space="preserve">bakım </w:t>
      </w:r>
      <w:r w:rsidR="000275B2">
        <w:rPr>
          <w:rFonts w:ascii="Times New Roman" w:hAnsi="Times New Roman"/>
          <w:sz w:val="24"/>
          <w:szCs w:val="24"/>
        </w:rPr>
        <w:t xml:space="preserve">onarım kapsamında yapılan iş ve işlemler dikkate alınarak </w:t>
      </w:r>
      <w:r>
        <w:rPr>
          <w:rFonts w:ascii="Times New Roman" w:hAnsi="Times New Roman"/>
          <w:sz w:val="24"/>
          <w:szCs w:val="24"/>
        </w:rPr>
        <w:t>düzenlenecek</w:t>
      </w:r>
      <w:r w:rsidR="00693AC1">
        <w:rPr>
          <w:rFonts w:ascii="Times New Roman" w:hAnsi="Times New Roman"/>
          <w:sz w:val="24"/>
          <w:szCs w:val="24"/>
        </w:rPr>
        <w:t>tir.</w:t>
      </w:r>
    </w:p>
    <w:p w14:paraId="13E3A49F" w14:textId="77777777" w:rsidR="00693AC1" w:rsidRPr="008466F0" w:rsidRDefault="00693AC1" w:rsidP="008466F0">
      <w:pPr>
        <w:tabs>
          <w:tab w:val="left" w:pos="284"/>
        </w:tabs>
        <w:spacing w:after="0" w:line="240" w:lineRule="auto"/>
        <w:jc w:val="both"/>
        <w:rPr>
          <w:rFonts w:ascii="Times New Roman" w:hAnsi="Times New Roman"/>
          <w:sz w:val="24"/>
          <w:szCs w:val="24"/>
        </w:rPr>
      </w:pPr>
    </w:p>
    <w:p w14:paraId="3321A0A9" w14:textId="7ACFAC79" w:rsidR="00052E54" w:rsidRPr="000B79B9" w:rsidRDefault="00052E54" w:rsidP="000B79B9">
      <w:pPr>
        <w:pStyle w:val="ListeParagraf"/>
        <w:numPr>
          <w:ilvl w:val="0"/>
          <w:numId w:val="12"/>
        </w:numPr>
        <w:tabs>
          <w:tab w:val="left" w:pos="284"/>
        </w:tabs>
        <w:spacing w:after="0" w:line="240" w:lineRule="auto"/>
        <w:jc w:val="both"/>
        <w:rPr>
          <w:rFonts w:ascii="Times New Roman" w:hAnsi="Times New Roman"/>
          <w:b/>
          <w:bCs/>
          <w:sz w:val="24"/>
          <w:szCs w:val="24"/>
          <w:u w:val="single"/>
        </w:rPr>
      </w:pPr>
      <w:r w:rsidRPr="000B79B9">
        <w:rPr>
          <w:rFonts w:ascii="Times New Roman" w:hAnsi="Times New Roman"/>
          <w:b/>
          <w:bCs/>
          <w:sz w:val="24"/>
          <w:szCs w:val="24"/>
        </w:rPr>
        <w:t>İŞİN SÜRESİ</w:t>
      </w:r>
    </w:p>
    <w:p w14:paraId="1C47F7E1" w14:textId="77777777" w:rsidR="000B79B9" w:rsidRPr="001E44D3" w:rsidRDefault="000B79B9" w:rsidP="000B79B9">
      <w:pPr>
        <w:pStyle w:val="ListeParagraf"/>
        <w:tabs>
          <w:tab w:val="left" w:pos="284"/>
        </w:tabs>
        <w:jc w:val="both"/>
        <w:rPr>
          <w:rFonts w:ascii="Times New Roman" w:hAnsi="Times New Roman"/>
          <w:b/>
          <w:bCs/>
          <w:sz w:val="24"/>
          <w:szCs w:val="24"/>
          <w:u w:val="single"/>
        </w:rPr>
      </w:pPr>
    </w:p>
    <w:p w14:paraId="0FFD44A3" w14:textId="7D524FF8" w:rsidR="000B79B9" w:rsidRDefault="000B79B9" w:rsidP="000B79B9">
      <w:pPr>
        <w:spacing w:after="120"/>
        <w:ind w:firstLine="360"/>
        <w:jc w:val="both"/>
        <w:rPr>
          <w:rFonts w:ascii="Times New Roman" w:hAnsi="Times New Roman"/>
          <w:sz w:val="24"/>
          <w:szCs w:val="24"/>
        </w:rPr>
      </w:pPr>
      <w:r w:rsidRPr="001E44D3">
        <w:rPr>
          <w:rFonts w:ascii="Times New Roman" w:hAnsi="Times New Roman"/>
          <w:sz w:val="24"/>
          <w:szCs w:val="24"/>
        </w:rPr>
        <w:t xml:space="preserve">Bakım onarım çalışmaları </w:t>
      </w:r>
      <w:r>
        <w:rPr>
          <w:rFonts w:ascii="Times New Roman" w:hAnsi="Times New Roman"/>
          <w:sz w:val="24"/>
          <w:szCs w:val="24"/>
        </w:rPr>
        <w:t>Sözleşmenin imzalanmasına müteakiben 31.12.2025</w:t>
      </w:r>
      <w:r w:rsidRPr="001E44D3">
        <w:rPr>
          <w:rFonts w:ascii="Times New Roman" w:hAnsi="Times New Roman"/>
          <w:sz w:val="24"/>
          <w:szCs w:val="24"/>
        </w:rPr>
        <w:t xml:space="preserve"> tarihleri arasını kapsamaktadır.</w:t>
      </w:r>
    </w:p>
    <w:p w14:paraId="59D2C997" w14:textId="068C804C" w:rsidR="000B79B9" w:rsidRDefault="000B79B9" w:rsidP="000B79B9">
      <w:pPr>
        <w:spacing w:after="120"/>
        <w:ind w:firstLine="360"/>
        <w:jc w:val="both"/>
        <w:rPr>
          <w:rFonts w:ascii="Times New Roman" w:hAnsi="Times New Roman"/>
          <w:sz w:val="24"/>
          <w:szCs w:val="24"/>
        </w:rPr>
      </w:pPr>
    </w:p>
    <w:p w14:paraId="34AFE7F9" w14:textId="254C10F2" w:rsidR="000B79B9" w:rsidRPr="000275B2" w:rsidRDefault="000B79B9" w:rsidP="000B79B9">
      <w:pPr>
        <w:pStyle w:val="ListeParagraf"/>
        <w:numPr>
          <w:ilvl w:val="0"/>
          <w:numId w:val="12"/>
        </w:numPr>
        <w:tabs>
          <w:tab w:val="left" w:pos="142"/>
          <w:tab w:val="left" w:pos="900"/>
          <w:tab w:val="left" w:pos="1985"/>
          <w:tab w:val="left" w:pos="2552"/>
          <w:tab w:val="left" w:pos="3119"/>
          <w:tab w:val="left" w:pos="3686"/>
          <w:tab w:val="left" w:pos="4253"/>
        </w:tabs>
        <w:suppressAutoHyphens/>
        <w:overflowPunct w:val="0"/>
        <w:autoSpaceDE w:val="0"/>
        <w:spacing w:after="0" w:line="240" w:lineRule="auto"/>
        <w:jc w:val="both"/>
        <w:textAlignment w:val="baseline"/>
        <w:rPr>
          <w:rFonts w:ascii="Times New Roman" w:hAnsi="Times New Roman"/>
          <w:b/>
          <w:sz w:val="24"/>
          <w:szCs w:val="24"/>
        </w:rPr>
      </w:pPr>
      <w:r w:rsidRPr="000275B2">
        <w:rPr>
          <w:rFonts w:ascii="Times New Roman" w:hAnsi="Times New Roman"/>
          <w:b/>
          <w:sz w:val="24"/>
          <w:szCs w:val="24"/>
        </w:rPr>
        <w:t>GARANTİ ŞARTLARI</w:t>
      </w:r>
    </w:p>
    <w:p w14:paraId="5B62FC1E" w14:textId="77777777" w:rsidR="000B79B9" w:rsidRPr="001E44D3" w:rsidRDefault="000B79B9" w:rsidP="000B79B9">
      <w:pPr>
        <w:pStyle w:val="ListeParagraf"/>
        <w:tabs>
          <w:tab w:val="left" w:pos="142"/>
          <w:tab w:val="left" w:pos="900"/>
          <w:tab w:val="left" w:pos="1985"/>
          <w:tab w:val="left" w:pos="2552"/>
          <w:tab w:val="left" w:pos="3119"/>
          <w:tab w:val="left" w:pos="3686"/>
          <w:tab w:val="left" w:pos="4253"/>
        </w:tabs>
        <w:suppressAutoHyphens/>
        <w:overflowPunct w:val="0"/>
        <w:autoSpaceDE w:val="0"/>
        <w:jc w:val="both"/>
        <w:textAlignment w:val="baseline"/>
        <w:rPr>
          <w:rFonts w:ascii="Times New Roman" w:hAnsi="Times New Roman"/>
          <w:b/>
          <w:sz w:val="24"/>
          <w:szCs w:val="24"/>
        </w:rPr>
      </w:pPr>
    </w:p>
    <w:p w14:paraId="69516797" w14:textId="77777777" w:rsidR="000B79B9" w:rsidRPr="000B79B9" w:rsidRDefault="000B79B9" w:rsidP="000B79B9">
      <w:pPr>
        <w:pStyle w:val="ListeParagraf"/>
        <w:numPr>
          <w:ilvl w:val="1"/>
          <w:numId w:val="12"/>
        </w:numPr>
        <w:tabs>
          <w:tab w:val="left" w:pos="142"/>
          <w:tab w:val="left" w:pos="900"/>
          <w:tab w:val="left" w:pos="1985"/>
          <w:tab w:val="left" w:pos="2552"/>
          <w:tab w:val="left" w:pos="3119"/>
          <w:tab w:val="left" w:pos="3686"/>
          <w:tab w:val="left" w:pos="4253"/>
        </w:tabs>
        <w:suppressAutoHyphens/>
        <w:overflowPunct w:val="0"/>
        <w:autoSpaceDE w:val="0"/>
        <w:spacing w:after="0" w:line="240" w:lineRule="auto"/>
        <w:jc w:val="both"/>
        <w:textAlignment w:val="baseline"/>
        <w:rPr>
          <w:rFonts w:ascii="Times New Roman" w:hAnsi="Times New Roman"/>
          <w:b/>
          <w:sz w:val="24"/>
          <w:szCs w:val="24"/>
        </w:rPr>
      </w:pPr>
      <w:r>
        <w:rPr>
          <w:rFonts w:ascii="Times New Roman" w:hAnsi="Times New Roman"/>
          <w:sz w:val="24"/>
          <w:szCs w:val="24"/>
        </w:rPr>
        <w:t>T</w:t>
      </w:r>
      <w:r w:rsidRPr="000B79B9">
        <w:rPr>
          <w:rFonts w:ascii="Times New Roman" w:hAnsi="Times New Roman"/>
          <w:sz w:val="24"/>
          <w:szCs w:val="24"/>
        </w:rPr>
        <w:t>emin edilecek tüm malzemeler, malzemenin montajından itibaren en az 1 yıl garantili olacaktır.</w:t>
      </w:r>
    </w:p>
    <w:p w14:paraId="34AD650A" w14:textId="2D88848A" w:rsidR="000B79B9" w:rsidRPr="000B79B9" w:rsidRDefault="000B79B9" w:rsidP="000B79B9">
      <w:pPr>
        <w:pStyle w:val="ListeParagraf"/>
        <w:numPr>
          <w:ilvl w:val="1"/>
          <w:numId w:val="12"/>
        </w:numPr>
        <w:tabs>
          <w:tab w:val="left" w:pos="142"/>
          <w:tab w:val="left" w:pos="900"/>
          <w:tab w:val="left" w:pos="1985"/>
          <w:tab w:val="left" w:pos="2552"/>
          <w:tab w:val="left" w:pos="3119"/>
          <w:tab w:val="left" w:pos="3686"/>
          <w:tab w:val="left" w:pos="4253"/>
        </w:tabs>
        <w:suppressAutoHyphens/>
        <w:overflowPunct w:val="0"/>
        <w:autoSpaceDE w:val="0"/>
        <w:spacing w:after="0" w:line="240" w:lineRule="auto"/>
        <w:jc w:val="both"/>
        <w:textAlignment w:val="baseline"/>
        <w:rPr>
          <w:rFonts w:ascii="Times New Roman" w:hAnsi="Times New Roman"/>
          <w:b/>
          <w:sz w:val="24"/>
          <w:szCs w:val="24"/>
        </w:rPr>
      </w:pPr>
      <w:r>
        <w:rPr>
          <w:rFonts w:ascii="Times New Roman" w:hAnsi="Times New Roman"/>
          <w:sz w:val="24"/>
          <w:szCs w:val="24"/>
        </w:rPr>
        <w:t>T</w:t>
      </w:r>
      <w:r w:rsidRPr="000B79B9">
        <w:rPr>
          <w:rFonts w:ascii="Times New Roman" w:hAnsi="Times New Roman"/>
          <w:sz w:val="24"/>
          <w:szCs w:val="24"/>
        </w:rPr>
        <w:t>emin edilecek tüm malzemeler Garanti süresi içerisinde arızalanması durumunda, herhangi bir ücret talep edilmeksizin yenisi ile değiştirilecektir.</w:t>
      </w:r>
    </w:p>
    <w:p w14:paraId="513AC207" w14:textId="604C361E" w:rsidR="000B79B9" w:rsidRPr="000B79B9" w:rsidRDefault="000B79B9" w:rsidP="000B79B9">
      <w:pPr>
        <w:pStyle w:val="ListeParagraf"/>
        <w:numPr>
          <w:ilvl w:val="1"/>
          <w:numId w:val="12"/>
        </w:numPr>
        <w:tabs>
          <w:tab w:val="left" w:pos="142"/>
          <w:tab w:val="left" w:pos="900"/>
          <w:tab w:val="left" w:pos="1985"/>
          <w:tab w:val="left" w:pos="2552"/>
          <w:tab w:val="left" w:pos="3119"/>
          <w:tab w:val="left" w:pos="3686"/>
          <w:tab w:val="left" w:pos="4253"/>
        </w:tabs>
        <w:suppressAutoHyphens/>
        <w:overflowPunct w:val="0"/>
        <w:autoSpaceDE w:val="0"/>
        <w:spacing w:after="0" w:line="240" w:lineRule="auto"/>
        <w:jc w:val="both"/>
        <w:textAlignment w:val="baseline"/>
        <w:rPr>
          <w:rFonts w:ascii="Times New Roman" w:hAnsi="Times New Roman"/>
          <w:b/>
          <w:sz w:val="24"/>
          <w:szCs w:val="24"/>
        </w:rPr>
      </w:pPr>
      <w:r w:rsidRPr="000B79B9">
        <w:rPr>
          <w:rFonts w:ascii="Times New Roman" w:hAnsi="Times New Roman"/>
          <w:sz w:val="24"/>
          <w:szCs w:val="24"/>
        </w:rPr>
        <w:t>Temin edilecek tüm yeni malzemeler yürürlükteki TSE veya üst standarda haiz olacaktır.</w:t>
      </w:r>
    </w:p>
    <w:p w14:paraId="5722A04D" w14:textId="77777777" w:rsidR="000B79B9" w:rsidRPr="001E44D3" w:rsidRDefault="000B79B9" w:rsidP="000B79B9">
      <w:pPr>
        <w:spacing w:after="120"/>
        <w:ind w:firstLine="360"/>
        <w:jc w:val="both"/>
        <w:rPr>
          <w:rFonts w:ascii="Times New Roman" w:hAnsi="Times New Roman"/>
          <w:sz w:val="24"/>
          <w:szCs w:val="24"/>
        </w:rPr>
      </w:pPr>
    </w:p>
    <w:p w14:paraId="1CCBD43C" w14:textId="77777777" w:rsidR="00550DFD" w:rsidRPr="00E975FF" w:rsidRDefault="00550DFD" w:rsidP="00E975FF">
      <w:pPr>
        <w:ind w:firstLine="360"/>
        <w:jc w:val="both"/>
        <w:rPr>
          <w:rFonts w:ascii="Times New Roman" w:hAnsi="Times New Roman"/>
          <w:sz w:val="24"/>
          <w:szCs w:val="24"/>
        </w:rPr>
      </w:pPr>
    </w:p>
    <w:p w14:paraId="0EAA482A" w14:textId="77777777" w:rsidR="00E975FF" w:rsidRPr="00781C04" w:rsidRDefault="00E975FF" w:rsidP="00E975FF">
      <w:pPr>
        <w:pStyle w:val="ListeParagraf"/>
        <w:ind w:left="786"/>
        <w:rPr>
          <w:rFonts w:ascii="Times New Roman" w:hAnsi="Times New Roman"/>
          <w:bCs/>
          <w:sz w:val="24"/>
          <w:szCs w:val="24"/>
        </w:rPr>
      </w:pPr>
    </w:p>
    <w:p w14:paraId="0E4B25DB" w14:textId="1AA102A7" w:rsidR="006C7937" w:rsidRPr="00A10602" w:rsidRDefault="006C7937" w:rsidP="00781C04">
      <w:pPr>
        <w:pStyle w:val="ListeParagraf"/>
        <w:spacing w:after="0" w:line="240" w:lineRule="auto"/>
        <w:ind w:left="786"/>
        <w:jc w:val="both"/>
        <w:rPr>
          <w:rFonts w:ascii="Times New Roman" w:hAnsi="Times New Roman"/>
          <w:bCs/>
          <w:sz w:val="24"/>
          <w:szCs w:val="24"/>
        </w:rPr>
      </w:pPr>
    </w:p>
    <w:p w14:paraId="638AB7EC" w14:textId="77777777" w:rsidR="00256446" w:rsidRPr="00C603F7" w:rsidRDefault="00256446" w:rsidP="00256446">
      <w:pPr>
        <w:pStyle w:val="ListeParagraf"/>
        <w:ind w:left="786"/>
        <w:rPr>
          <w:rFonts w:ascii="Times New Roman" w:hAnsi="Times New Roman"/>
          <w:bCs/>
          <w:sz w:val="24"/>
          <w:szCs w:val="24"/>
        </w:rPr>
      </w:pPr>
    </w:p>
    <w:p w14:paraId="5499ED21" w14:textId="77777777" w:rsidR="00C603F7" w:rsidRPr="00F562C9" w:rsidRDefault="00C603F7" w:rsidP="00C603F7">
      <w:pPr>
        <w:pStyle w:val="ListeParagraf"/>
        <w:spacing w:after="0" w:line="240" w:lineRule="auto"/>
        <w:ind w:left="786"/>
        <w:jc w:val="both"/>
        <w:rPr>
          <w:rFonts w:ascii="Times New Roman" w:hAnsi="Times New Roman"/>
          <w:b/>
          <w:sz w:val="24"/>
          <w:szCs w:val="24"/>
        </w:rPr>
      </w:pPr>
    </w:p>
    <w:p w14:paraId="33D04A7D" w14:textId="3AA1D407" w:rsidR="00F562C9" w:rsidRPr="0051192A" w:rsidRDefault="00F562C9" w:rsidP="00F562C9">
      <w:pPr>
        <w:pStyle w:val="ListeParagraf"/>
        <w:spacing w:after="0" w:line="240" w:lineRule="auto"/>
        <w:ind w:left="786"/>
        <w:jc w:val="both"/>
        <w:rPr>
          <w:rFonts w:ascii="Times New Roman" w:hAnsi="Times New Roman"/>
          <w:sz w:val="24"/>
          <w:szCs w:val="24"/>
        </w:rPr>
      </w:pPr>
    </w:p>
    <w:p w14:paraId="33A9EB0F" w14:textId="77777777" w:rsidR="0051192A" w:rsidRPr="0051192A" w:rsidRDefault="0051192A" w:rsidP="0051192A">
      <w:pPr>
        <w:pStyle w:val="ListeParagraf"/>
        <w:jc w:val="both"/>
        <w:rPr>
          <w:rFonts w:ascii="Times New Roman" w:hAnsi="Times New Roman"/>
          <w:b/>
          <w:bCs/>
          <w:sz w:val="24"/>
          <w:szCs w:val="24"/>
        </w:rPr>
      </w:pPr>
    </w:p>
    <w:sectPr w:rsidR="0051192A" w:rsidRPr="0051192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C4744" w14:textId="77777777" w:rsidR="000F78DE" w:rsidRDefault="000F78DE" w:rsidP="00D21C9C">
      <w:pPr>
        <w:spacing w:after="0" w:line="240" w:lineRule="auto"/>
      </w:pPr>
      <w:r>
        <w:separator/>
      </w:r>
    </w:p>
  </w:endnote>
  <w:endnote w:type="continuationSeparator" w:id="0">
    <w:p w14:paraId="7F1C7C4D" w14:textId="77777777" w:rsidR="000F78DE" w:rsidRDefault="000F78DE" w:rsidP="00D2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B6AD" w14:textId="77777777" w:rsidR="00D21C9C" w:rsidRDefault="00D21C9C">
    <w:pPr>
      <w:pStyle w:val="AltBilgi"/>
      <w:jc w:val="right"/>
    </w:pPr>
  </w:p>
  <w:sdt>
    <w:sdtPr>
      <w:id w:val="248620945"/>
      <w:docPartObj>
        <w:docPartGallery w:val="Page Numbers (Bottom of Page)"/>
        <w:docPartUnique/>
      </w:docPartObj>
    </w:sdtPr>
    <w:sdtEndPr/>
    <w:sdtContent>
      <w:sdt>
        <w:sdtPr>
          <w:id w:val="-1769616900"/>
          <w:docPartObj>
            <w:docPartGallery w:val="Page Numbers (Top of Page)"/>
            <w:docPartUnique/>
          </w:docPartObj>
        </w:sdtPr>
        <w:sdtEndPr/>
        <w:sdtContent>
          <w:p w14:paraId="1D02A786" w14:textId="62719F72" w:rsidR="00D21C9C" w:rsidRDefault="00D21C9C">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7E1CE2C" w14:textId="77777777" w:rsidR="00D21C9C" w:rsidRDefault="00D21C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7B2EA" w14:textId="77777777" w:rsidR="000F78DE" w:rsidRDefault="000F78DE" w:rsidP="00D21C9C">
      <w:pPr>
        <w:spacing w:after="0" w:line="240" w:lineRule="auto"/>
      </w:pPr>
      <w:r>
        <w:separator/>
      </w:r>
    </w:p>
  </w:footnote>
  <w:footnote w:type="continuationSeparator" w:id="0">
    <w:p w14:paraId="66645AA6" w14:textId="77777777" w:rsidR="000F78DE" w:rsidRDefault="000F78DE" w:rsidP="00D21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4B5"/>
    <w:multiLevelType w:val="multilevel"/>
    <w:tmpl w:val="33FA6C88"/>
    <w:lvl w:ilvl="0">
      <w:start w:val="5"/>
      <w:numFmt w:val="decimal"/>
      <w:lvlText w:val="%1."/>
      <w:lvlJc w:val="left"/>
      <w:pPr>
        <w:ind w:left="375" w:hanging="37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5F5A1B"/>
    <w:multiLevelType w:val="hybridMultilevel"/>
    <w:tmpl w:val="8A26755C"/>
    <w:lvl w:ilvl="0" w:tplc="E710D46A">
      <w:start w:val="3"/>
      <w:numFmt w:val="bullet"/>
      <w:lvlText w:val="-"/>
      <w:lvlJc w:val="left"/>
      <w:pPr>
        <w:ind w:left="1364" w:hanging="360"/>
      </w:pPr>
      <w:rPr>
        <w:rFonts w:ascii="Cambria" w:eastAsia="Times New Roman" w:hAnsi="Cambria" w:cs="Times New Roman"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2" w15:restartNumberingAfterBreak="0">
    <w:nsid w:val="0E1B6672"/>
    <w:multiLevelType w:val="hybridMultilevel"/>
    <w:tmpl w:val="C29A30E6"/>
    <w:lvl w:ilvl="0" w:tplc="5810C454">
      <w:start w:val="4"/>
      <w:numFmt w:val="decimal"/>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8A50C9"/>
    <w:multiLevelType w:val="multilevel"/>
    <w:tmpl w:val="F04AD266"/>
    <w:lvl w:ilvl="0">
      <w:start w:val="11"/>
      <w:numFmt w:val="decimal"/>
      <w:lvlText w:val="%1."/>
      <w:lvlJc w:val="left"/>
      <w:pPr>
        <w:ind w:left="495" w:hanging="49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3A022F"/>
    <w:multiLevelType w:val="multilevel"/>
    <w:tmpl w:val="1F5216F4"/>
    <w:lvl w:ilvl="0">
      <w:start w:val="6"/>
      <w:numFmt w:val="decimal"/>
      <w:lvlText w:val="%1."/>
      <w:lvlJc w:val="left"/>
      <w:pPr>
        <w:ind w:left="375" w:hanging="375"/>
      </w:pPr>
      <w:rPr>
        <w:rFonts w:eastAsia="Times New Roman"/>
        <w:b w:val="0"/>
      </w:rPr>
    </w:lvl>
    <w:lvl w:ilvl="1">
      <w:start w:val="1"/>
      <w:numFmt w:val="decimal"/>
      <w:lvlText w:val="%1.%2-"/>
      <w:lvlJc w:val="left"/>
      <w:pPr>
        <w:ind w:left="1146" w:hanging="720"/>
      </w:pPr>
      <w:rPr>
        <w:rFonts w:eastAsia="Times New Roman"/>
        <w:b/>
      </w:rPr>
    </w:lvl>
    <w:lvl w:ilvl="2">
      <w:start w:val="1"/>
      <w:numFmt w:val="decimal"/>
      <w:lvlText w:val="%1.%2-%3."/>
      <w:lvlJc w:val="left"/>
      <w:pPr>
        <w:ind w:left="720" w:hanging="720"/>
      </w:pPr>
      <w:rPr>
        <w:rFonts w:eastAsia="Times New Roman"/>
        <w:b w:val="0"/>
      </w:rPr>
    </w:lvl>
    <w:lvl w:ilvl="3">
      <w:start w:val="1"/>
      <w:numFmt w:val="decimal"/>
      <w:lvlText w:val="%1.%2-%3.%4."/>
      <w:lvlJc w:val="left"/>
      <w:pPr>
        <w:ind w:left="1080" w:hanging="1080"/>
      </w:pPr>
      <w:rPr>
        <w:rFonts w:eastAsia="Times New Roman"/>
        <w:b w:val="0"/>
      </w:rPr>
    </w:lvl>
    <w:lvl w:ilvl="4">
      <w:start w:val="1"/>
      <w:numFmt w:val="decimal"/>
      <w:lvlText w:val="%1.%2-%3.%4.%5."/>
      <w:lvlJc w:val="left"/>
      <w:pPr>
        <w:ind w:left="1080" w:hanging="1080"/>
      </w:pPr>
      <w:rPr>
        <w:rFonts w:eastAsia="Times New Roman"/>
        <w:b w:val="0"/>
      </w:rPr>
    </w:lvl>
    <w:lvl w:ilvl="5">
      <w:start w:val="1"/>
      <w:numFmt w:val="decimal"/>
      <w:lvlText w:val="%1.%2-%3.%4.%5.%6."/>
      <w:lvlJc w:val="left"/>
      <w:pPr>
        <w:ind w:left="1440" w:hanging="1440"/>
      </w:pPr>
      <w:rPr>
        <w:rFonts w:eastAsia="Times New Roman"/>
        <w:b w:val="0"/>
      </w:rPr>
    </w:lvl>
    <w:lvl w:ilvl="6">
      <w:start w:val="1"/>
      <w:numFmt w:val="decimal"/>
      <w:lvlText w:val="%1.%2-%3.%4.%5.%6.%7."/>
      <w:lvlJc w:val="left"/>
      <w:pPr>
        <w:ind w:left="1440" w:hanging="1440"/>
      </w:pPr>
      <w:rPr>
        <w:rFonts w:eastAsia="Times New Roman"/>
        <w:b w:val="0"/>
      </w:rPr>
    </w:lvl>
    <w:lvl w:ilvl="7">
      <w:start w:val="1"/>
      <w:numFmt w:val="decimal"/>
      <w:lvlText w:val="%1.%2-%3.%4.%5.%6.%7.%8."/>
      <w:lvlJc w:val="left"/>
      <w:pPr>
        <w:ind w:left="1800" w:hanging="1800"/>
      </w:pPr>
      <w:rPr>
        <w:rFonts w:eastAsia="Times New Roman"/>
        <w:b w:val="0"/>
      </w:rPr>
    </w:lvl>
    <w:lvl w:ilvl="8">
      <w:start w:val="1"/>
      <w:numFmt w:val="decimal"/>
      <w:lvlText w:val="%1.%2-%3.%4.%5.%6.%7.%8.%9."/>
      <w:lvlJc w:val="left"/>
      <w:pPr>
        <w:ind w:left="1800" w:hanging="1800"/>
      </w:pPr>
      <w:rPr>
        <w:rFonts w:eastAsia="Times New Roman"/>
        <w:b w:val="0"/>
      </w:rPr>
    </w:lvl>
  </w:abstractNum>
  <w:abstractNum w:abstractNumId="5" w15:restartNumberingAfterBreak="0">
    <w:nsid w:val="22402E8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FE58A0"/>
    <w:multiLevelType w:val="hybridMultilevel"/>
    <w:tmpl w:val="78A820B8"/>
    <w:lvl w:ilvl="0" w:tplc="041F0005">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33840CB4"/>
    <w:multiLevelType w:val="multilevel"/>
    <w:tmpl w:val="08E8105A"/>
    <w:lvl w:ilvl="0">
      <w:start w:val="3"/>
      <w:numFmt w:val="decimal"/>
      <w:lvlText w:val="%1."/>
      <w:lvlJc w:val="left"/>
      <w:pPr>
        <w:ind w:left="375" w:hanging="375"/>
      </w:pPr>
      <w:rPr>
        <w:b w:val="0"/>
      </w:rPr>
    </w:lvl>
    <w:lvl w:ilvl="1">
      <w:start w:val="1"/>
      <w:numFmt w:val="decimal"/>
      <w:lvlText w:val="%1.%2-"/>
      <w:lvlJc w:val="left"/>
      <w:pPr>
        <w:ind w:left="1146"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8" w15:restartNumberingAfterBreak="0">
    <w:nsid w:val="373827EC"/>
    <w:multiLevelType w:val="multilevel"/>
    <w:tmpl w:val="9168C8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46491E40"/>
    <w:multiLevelType w:val="multilevel"/>
    <w:tmpl w:val="86FCF9BE"/>
    <w:lvl w:ilvl="0">
      <w:start w:val="15"/>
      <w:numFmt w:val="decimal"/>
      <w:lvlText w:val="%1."/>
      <w:lvlJc w:val="left"/>
      <w:pPr>
        <w:ind w:left="495" w:hanging="495"/>
      </w:pPr>
      <w:rPr>
        <w:rFonts w:hint="default"/>
        <w:b w:val="0"/>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4CE12B9A"/>
    <w:multiLevelType w:val="multilevel"/>
    <w:tmpl w:val="CAA81164"/>
    <w:lvl w:ilvl="0">
      <w:start w:val="2"/>
      <w:numFmt w:val="decimal"/>
      <w:lvlText w:val="%1."/>
      <w:lvlJc w:val="left"/>
      <w:pPr>
        <w:ind w:left="375" w:hanging="375"/>
      </w:pPr>
      <w:rPr>
        <w:rFonts w:hint="default"/>
        <w:b w:val="0"/>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05229B1"/>
    <w:multiLevelType w:val="multilevel"/>
    <w:tmpl w:val="1AFC9882"/>
    <w:lvl w:ilvl="0">
      <w:start w:val="2"/>
      <w:numFmt w:val="decimal"/>
      <w:lvlText w:val="%1."/>
      <w:lvlJc w:val="left"/>
      <w:pPr>
        <w:ind w:left="360" w:hanging="360"/>
      </w:pPr>
      <w:rPr>
        <w:rFonts w:hint="default"/>
      </w:rPr>
    </w:lvl>
    <w:lvl w:ilvl="1">
      <w:start w:val="1"/>
      <w:numFmt w:val="decimal"/>
      <w:lvlText w:val="%1.%2."/>
      <w:lvlJc w:val="left"/>
      <w:pPr>
        <w:ind w:left="1440" w:hanging="720"/>
      </w:pPr>
      <w:rPr>
        <w:rFonts w:ascii="Times New Roman" w:hAnsi="Times New Roman" w:cs="Times New Roman" w:hint="default"/>
        <w:b/>
        <w:bCs/>
      </w:rPr>
    </w:lvl>
    <w:lvl w:ilvl="2">
      <w:start w:val="1"/>
      <w:numFmt w:val="decimal"/>
      <w:lvlText w:val="%1.%2.%3."/>
      <w:lvlJc w:val="left"/>
      <w:pPr>
        <w:ind w:left="1713"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1D650F8"/>
    <w:multiLevelType w:val="multilevel"/>
    <w:tmpl w:val="064AB476"/>
    <w:lvl w:ilvl="0">
      <w:start w:val="12"/>
      <w:numFmt w:val="decimal"/>
      <w:lvlText w:val="%1."/>
      <w:lvlJc w:val="left"/>
      <w:pPr>
        <w:ind w:left="495" w:hanging="495"/>
      </w:pPr>
      <w:rPr>
        <w:rFonts w:hint="default"/>
        <w:b w:val="0"/>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6C0F47B6"/>
    <w:multiLevelType w:val="hybridMultilevel"/>
    <w:tmpl w:val="556C8E36"/>
    <w:lvl w:ilvl="0" w:tplc="BF4E9AF0">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786" w:hanging="219"/>
        </w:pPr>
        <w:rPr>
          <w:rFonts w:hint="default"/>
          <w:b/>
          <w:bCs/>
        </w:rPr>
      </w:lvl>
    </w:lvlOverride>
    <w:lvlOverride w:ilvl="2">
      <w:lvl w:ilvl="2">
        <w:start w:val="1"/>
        <w:numFmt w:val="decimal"/>
        <w:isLgl/>
        <w:lvlText w:val="%1.%2.%3"/>
        <w:lvlJc w:val="left"/>
        <w:pPr>
          <w:ind w:left="1212" w:hanging="720"/>
        </w:pPr>
        <w:rPr>
          <w:rFonts w:hint="default"/>
        </w:rPr>
      </w:lvl>
    </w:lvlOverride>
    <w:lvlOverride w:ilvl="3">
      <w:lvl w:ilvl="3">
        <w:start w:val="1"/>
        <w:numFmt w:val="decimal"/>
        <w:isLgl/>
        <w:lvlText w:val="%1.%2.%3.%4"/>
        <w:lvlJc w:val="left"/>
        <w:pPr>
          <w:ind w:left="1278" w:hanging="720"/>
        </w:pPr>
        <w:rPr>
          <w:rFonts w:hint="default"/>
        </w:rPr>
      </w:lvl>
    </w:lvlOverride>
    <w:lvlOverride w:ilvl="4">
      <w:lvl w:ilvl="4">
        <w:start w:val="1"/>
        <w:numFmt w:val="decimal"/>
        <w:isLgl/>
        <w:lvlText w:val="%1.%2.%3.%4.%5"/>
        <w:lvlJc w:val="left"/>
        <w:pPr>
          <w:ind w:left="1704" w:hanging="1080"/>
        </w:pPr>
        <w:rPr>
          <w:rFonts w:hint="default"/>
        </w:rPr>
      </w:lvl>
    </w:lvlOverride>
    <w:lvlOverride w:ilvl="5">
      <w:lvl w:ilvl="5">
        <w:start w:val="1"/>
        <w:numFmt w:val="decimal"/>
        <w:isLgl/>
        <w:lvlText w:val="%1.%2.%3.%4.%5.%6"/>
        <w:lvlJc w:val="left"/>
        <w:pPr>
          <w:ind w:left="1770" w:hanging="1080"/>
        </w:pPr>
        <w:rPr>
          <w:rFonts w:hint="default"/>
        </w:rPr>
      </w:lvl>
    </w:lvlOverride>
    <w:lvlOverride w:ilvl="6">
      <w:lvl w:ilvl="6">
        <w:start w:val="1"/>
        <w:numFmt w:val="decimal"/>
        <w:isLgl/>
        <w:lvlText w:val="%1.%2.%3.%4.%5.%6.%7"/>
        <w:lvlJc w:val="left"/>
        <w:pPr>
          <w:ind w:left="2196" w:hanging="1440"/>
        </w:pPr>
        <w:rPr>
          <w:rFonts w:hint="default"/>
        </w:rPr>
      </w:lvl>
    </w:lvlOverride>
    <w:lvlOverride w:ilvl="7">
      <w:lvl w:ilvl="7">
        <w:start w:val="1"/>
        <w:numFmt w:val="decimal"/>
        <w:isLgl/>
        <w:lvlText w:val="%1.%2.%3.%4.%5.%6.%7.%8"/>
        <w:lvlJc w:val="left"/>
        <w:pPr>
          <w:ind w:left="2262" w:hanging="1440"/>
        </w:pPr>
        <w:rPr>
          <w:rFonts w:hint="default"/>
        </w:rPr>
      </w:lvl>
    </w:lvlOverride>
    <w:lvlOverride w:ilvl="8">
      <w:lvl w:ilvl="8">
        <w:start w:val="1"/>
        <w:numFmt w:val="decimal"/>
        <w:isLgl/>
        <w:lvlText w:val="%1.%2.%3.%4.%5.%6.%7.%8.%9"/>
        <w:lvlJc w:val="left"/>
        <w:pPr>
          <w:ind w:left="2688" w:hanging="1800"/>
        </w:pPr>
        <w:rPr>
          <w:rFonts w:hint="default"/>
        </w:rPr>
      </w:lvl>
    </w:lvlOverride>
  </w:num>
  <w:num w:numId="10">
    <w:abstractNumId w:val="8"/>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786" w:hanging="332"/>
        </w:pPr>
        <w:rPr>
          <w:rFonts w:hint="default"/>
          <w:b/>
          <w:bCs/>
        </w:rPr>
      </w:lvl>
    </w:lvlOverride>
    <w:lvlOverride w:ilvl="2">
      <w:lvl w:ilvl="2">
        <w:start w:val="1"/>
        <w:numFmt w:val="decimal"/>
        <w:isLgl/>
        <w:lvlText w:val="%1.%2.%3"/>
        <w:lvlJc w:val="left"/>
        <w:pPr>
          <w:ind w:left="1212" w:hanging="720"/>
        </w:pPr>
        <w:rPr>
          <w:rFonts w:hint="default"/>
        </w:rPr>
      </w:lvl>
    </w:lvlOverride>
    <w:lvlOverride w:ilvl="3">
      <w:lvl w:ilvl="3">
        <w:start w:val="1"/>
        <w:numFmt w:val="decimal"/>
        <w:isLgl/>
        <w:lvlText w:val="%1.%2.%3.%4"/>
        <w:lvlJc w:val="left"/>
        <w:pPr>
          <w:ind w:left="1278" w:hanging="720"/>
        </w:pPr>
        <w:rPr>
          <w:rFonts w:hint="default"/>
        </w:rPr>
      </w:lvl>
    </w:lvlOverride>
    <w:lvlOverride w:ilvl="4">
      <w:lvl w:ilvl="4">
        <w:start w:val="1"/>
        <w:numFmt w:val="decimal"/>
        <w:isLgl/>
        <w:lvlText w:val="%1.%2.%3.%4.%5"/>
        <w:lvlJc w:val="left"/>
        <w:pPr>
          <w:ind w:left="1704" w:hanging="1080"/>
        </w:pPr>
        <w:rPr>
          <w:rFonts w:hint="default"/>
        </w:rPr>
      </w:lvl>
    </w:lvlOverride>
    <w:lvlOverride w:ilvl="5">
      <w:lvl w:ilvl="5">
        <w:start w:val="1"/>
        <w:numFmt w:val="decimal"/>
        <w:isLgl/>
        <w:lvlText w:val="%1.%2.%3.%4.%5.%6"/>
        <w:lvlJc w:val="left"/>
        <w:pPr>
          <w:ind w:left="1770" w:hanging="1080"/>
        </w:pPr>
        <w:rPr>
          <w:rFonts w:hint="default"/>
        </w:rPr>
      </w:lvl>
    </w:lvlOverride>
    <w:lvlOverride w:ilvl="6">
      <w:lvl w:ilvl="6">
        <w:start w:val="1"/>
        <w:numFmt w:val="decimal"/>
        <w:isLgl/>
        <w:lvlText w:val="%1.%2.%3.%4.%5.%6.%7"/>
        <w:lvlJc w:val="left"/>
        <w:pPr>
          <w:ind w:left="2196" w:hanging="1440"/>
        </w:pPr>
        <w:rPr>
          <w:rFonts w:hint="default"/>
        </w:rPr>
      </w:lvl>
    </w:lvlOverride>
    <w:lvlOverride w:ilvl="7">
      <w:lvl w:ilvl="7">
        <w:start w:val="1"/>
        <w:numFmt w:val="decimal"/>
        <w:isLgl/>
        <w:lvlText w:val="%1.%2.%3.%4.%5.%6.%7.%8"/>
        <w:lvlJc w:val="left"/>
        <w:pPr>
          <w:ind w:left="2262" w:hanging="1440"/>
        </w:pPr>
        <w:rPr>
          <w:rFonts w:hint="default"/>
        </w:rPr>
      </w:lvl>
    </w:lvlOverride>
    <w:lvlOverride w:ilvl="8">
      <w:lvl w:ilvl="8">
        <w:start w:val="1"/>
        <w:numFmt w:val="decimal"/>
        <w:isLgl/>
        <w:lvlText w:val="%1.%2.%3.%4.%5.%6.%7.%8.%9"/>
        <w:lvlJc w:val="left"/>
        <w:pPr>
          <w:ind w:left="2688" w:hanging="1800"/>
        </w:pPr>
        <w:rPr>
          <w:rFonts w:hint="default"/>
        </w:rPr>
      </w:lvl>
    </w:lvlOverride>
  </w:num>
  <w:num w:numId="11">
    <w:abstractNumId w:val="8"/>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786" w:hanging="276"/>
        </w:pPr>
        <w:rPr>
          <w:rFonts w:hint="default"/>
          <w:b/>
          <w:bCs/>
        </w:rPr>
      </w:lvl>
    </w:lvlOverride>
    <w:lvlOverride w:ilvl="2">
      <w:lvl w:ilvl="2">
        <w:start w:val="1"/>
        <w:numFmt w:val="decimal"/>
        <w:isLgl/>
        <w:lvlText w:val="%1.%2.%3"/>
        <w:lvlJc w:val="left"/>
        <w:pPr>
          <w:ind w:left="1212" w:hanging="720"/>
        </w:pPr>
        <w:rPr>
          <w:rFonts w:hint="default"/>
        </w:rPr>
      </w:lvl>
    </w:lvlOverride>
    <w:lvlOverride w:ilvl="3">
      <w:lvl w:ilvl="3">
        <w:start w:val="1"/>
        <w:numFmt w:val="decimal"/>
        <w:isLgl/>
        <w:lvlText w:val="%1.%2.%3.%4"/>
        <w:lvlJc w:val="left"/>
        <w:pPr>
          <w:ind w:left="1278" w:hanging="720"/>
        </w:pPr>
        <w:rPr>
          <w:rFonts w:hint="default"/>
        </w:rPr>
      </w:lvl>
    </w:lvlOverride>
    <w:lvlOverride w:ilvl="4">
      <w:lvl w:ilvl="4">
        <w:start w:val="1"/>
        <w:numFmt w:val="decimal"/>
        <w:isLgl/>
        <w:lvlText w:val="%1.%2.%3.%4.%5"/>
        <w:lvlJc w:val="left"/>
        <w:pPr>
          <w:ind w:left="1704" w:hanging="1080"/>
        </w:pPr>
        <w:rPr>
          <w:rFonts w:hint="default"/>
        </w:rPr>
      </w:lvl>
    </w:lvlOverride>
    <w:lvlOverride w:ilvl="5">
      <w:lvl w:ilvl="5">
        <w:start w:val="1"/>
        <w:numFmt w:val="decimal"/>
        <w:isLgl/>
        <w:lvlText w:val="%1.%2.%3.%4.%5.%6"/>
        <w:lvlJc w:val="left"/>
        <w:pPr>
          <w:ind w:left="1770" w:hanging="1080"/>
        </w:pPr>
        <w:rPr>
          <w:rFonts w:hint="default"/>
        </w:rPr>
      </w:lvl>
    </w:lvlOverride>
    <w:lvlOverride w:ilvl="6">
      <w:lvl w:ilvl="6">
        <w:start w:val="1"/>
        <w:numFmt w:val="decimal"/>
        <w:isLgl/>
        <w:lvlText w:val="%1.%2.%3.%4.%5.%6.%7"/>
        <w:lvlJc w:val="left"/>
        <w:pPr>
          <w:ind w:left="2196" w:hanging="1440"/>
        </w:pPr>
        <w:rPr>
          <w:rFonts w:hint="default"/>
        </w:rPr>
      </w:lvl>
    </w:lvlOverride>
    <w:lvlOverride w:ilvl="7">
      <w:lvl w:ilvl="7">
        <w:start w:val="1"/>
        <w:numFmt w:val="decimal"/>
        <w:isLgl/>
        <w:lvlText w:val="%1.%2.%3.%4.%5.%6.%7.%8"/>
        <w:lvlJc w:val="left"/>
        <w:pPr>
          <w:ind w:left="2262" w:hanging="1440"/>
        </w:pPr>
        <w:rPr>
          <w:rFonts w:hint="default"/>
        </w:rPr>
      </w:lvl>
    </w:lvlOverride>
    <w:lvlOverride w:ilvl="8">
      <w:lvl w:ilvl="8">
        <w:start w:val="1"/>
        <w:numFmt w:val="decimal"/>
        <w:isLgl/>
        <w:lvlText w:val="%1.%2.%3.%4.%5.%6.%7.%8.%9"/>
        <w:lvlJc w:val="left"/>
        <w:pPr>
          <w:ind w:left="2688" w:hanging="1800"/>
        </w:pPr>
        <w:rPr>
          <w:rFonts w:hint="default"/>
        </w:rPr>
      </w:lvl>
    </w:lvlOverride>
  </w:num>
  <w:num w:numId="12">
    <w:abstractNumId w:val="8"/>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center"/>
        <w:pPr>
          <w:ind w:left="786" w:hanging="276"/>
        </w:pPr>
        <w:rPr>
          <w:rFonts w:hint="default"/>
          <w:b/>
          <w:bCs/>
        </w:rPr>
      </w:lvl>
    </w:lvlOverride>
    <w:lvlOverride w:ilvl="2">
      <w:lvl w:ilvl="2">
        <w:start w:val="1"/>
        <w:numFmt w:val="decimal"/>
        <w:isLgl/>
        <w:lvlText w:val="%1.%2.%3"/>
        <w:lvlJc w:val="left"/>
        <w:pPr>
          <w:ind w:left="1212" w:hanging="720"/>
        </w:pPr>
        <w:rPr>
          <w:rFonts w:hint="default"/>
        </w:rPr>
      </w:lvl>
    </w:lvlOverride>
    <w:lvlOverride w:ilvl="3">
      <w:lvl w:ilvl="3">
        <w:start w:val="1"/>
        <w:numFmt w:val="decimal"/>
        <w:isLgl/>
        <w:lvlText w:val="%1.%2.%3.%4"/>
        <w:lvlJc w:val="left"/>
        <w:pPr>
          <w:ind w:left="1278" w:hanging="720"/>
        </w:pPr>
        <w:rPr>
          <w:rFonts w:hint="default"/>
        </w:rPr>
      </w:lvl>
    </w:lvlOverride>
    <w:lvlOverride w:ilvl="4">
      <w:lvl w:ilvl="4">
        <w:start w:val="1"/>
        <w:numFmt w:val="decimal"/>
        <w:isLgl/>
        <w:lvlText w:val="%1.%2.%3.%4.%5"/>
        <w:lvlJc w:val="left"/>
        <w:pPr>
          <w:ind w:left="1704" w:hanging="1080"/>
        </w:pPr>
        <w:rPr>
          <w:rFonts w:hint="default"/>
        </w:rPr>
      </w:lvl>
    </w:lvlOverride>
    <w:lvlOverride w:ilvl="5">
      <w:lvl w:ilvl="5">
        <w:start w:val="1"/>
        <w:numFmt w:val="decimal"/>
        <w:isLgl/>
        <w:lvlText w:val="%1.%2.%3.%4.%5.%6"/>
        <w:lvlJc w:val="left"/>
        <w:pPr>
          <w:ind w:left="1770" w:hanging="1080"/>
        </w:pPr>
        <w:rPr>
          <w:rFonts w:hint="default"/>
        </w:rPr>
      </w:lvl>
    </w:lvlOverride>
    <w:lvlOverride w:ilvl="6">
      <w:lvl w:ilvl="6">
        <w:start w:val="1"/>
        <w:numFmt w:val="decimal"/>
        <w:isLgl/>
        <w:lvlText w:val="%1.%2.%3.%4.%5.%6.%7"/>
        <w:lvlJc w:val="left"/>
        <w:pPr>
          <w:ind w:left="2196" w:hanging="1440"/>
        </w:pPr>
        <w:rPr>
          <w:rFonts w:hint="default"/>
        </w:rPr>
      </w:lvl>
    </w:lvlOverride>
    <w:lvlOverride w:ilvl="7">
      <w:lvl w:ilvl="7">
        <w:start w:val="1"/>
        <w:numFmt w:val="decimal"/>
        <w:isLgl/>
        <w:lvlText w:val="%1.%2.%3.%4.%5.%6.%7.%8"/>
        <w:lvlJc w:val="left"/>
        <w:pPr>
          <w:ind w:left="2262" w:hanging="1440"/>
        </w:pPr>
        <w:rPr>
          <w:rFonts w:hint="default"/>
        </w:rPr>
      </w:lvl>
    </w:lvlOverride>
    <w:lvlOverride w:ilvl="8">
      <w:lvl w:ilvl="8">
        <w:start w:val="1"/>
        <w:numFmt w:val="decimal"/>
        <w:isLgl/>
        <w:lvlText w:val="%1.%2.%3.%4.%5.%6.%7.%8.%9"/>
        <w:lvlJc w:val="left"/>
        <w:pPr>
          <w:ind w:left="2688" w:hanging="1800"/>
        </w:pPr>
        <w:rPr>
          <w:rFonts w:hint="default"/>
        </w:rPr>
      </w:lvl>
    </w:lvlOverride>
  </w:num>
  <w:num w:numId="13">
    <w:abstractNumId w:val="2"/>
  </w:num>
  <w:num w:numId="14">
    <w:abstractNumId w:val="3"/>
  </w:num>
  <w:num w:numId="15">
    <w:abstractNumId w:val="12"/>
  </w:num>
  <w:num w:numId="16">
    <w:abstractNumId w:val="9"/>
  </w:num>
  <w:num w:numId="17">
    <w:abstractNumId w:val="5"/>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9A"/>
    <w:rsid w:val="000275B2"/>
    <w:rsid w:val="00052E54"/>
    <w:rsid w:val="000B79B9"/>
    <w:rsid w:val="000C5C30"/>
    <w:rsid w:val="000F78DE"/>
    <w:rsid w:val="001F5C53"/>
    <w:rsid w:val="002416C5"/>
    <w:rsid w:val="00256446"/>
    <w:rsid w:val="002F0F47"/>
    <w:rsid w:val="00323CAE"/>
    <w:rsid w:val="003C05D9"/>
    <w:rsid w:val="003D50E5"/>
    <w:rsid w:val="004E5EED"/>
    <w:rsid w:val="0051192A"/>
    <w:rsid w:val="005440B9"/>
    <w:rsid w:val="00550DFD"/>
    <w:rsid w:val="00583442"/>
    <w:rsid w:val="00680DB7"/>
    <w:rsid w:val="00693AC1"/>
    <w:rsid w:val="006C7937"/>
    <w:rsid w:val="00781C04"/>
    <w:rsid w:val="00811FC4"/>
    <w:rsid w:val="008466F0"/>
    <w:rsid w:val="00A10602"/>
    <w:rsid w:val="00A36ACE"/>
    <w:rsid w:val="00A97449"/>
    <w:rsid w:val="00B5545E"/>
    <w:rsid w:val="00B90D70"/>
    <w:rsid w:val="00C13199"/>
    <w:rsid w:val="00C603F7"/>
    <w:rsid w:val="00C96688"/>
    <w:rsid w:val="00D21C9C"/>
    <w:rsid w:val="00DD4203"/>
    <w:rsid w:val="00E21C6A"/>
    <w:rsid w:val="00E975FF"/>
    <w:rsid w:val="00EE75EE"/>
    <w:rsid w:val="00F14179"/>
    <w:rsid w:val="00F3299A"/>
    <w:rsid w:val="00F5467E"/>
    <w:rsid w:val="00F562C9"/>
    <w:rsid w:val="00F71A2E"/>
    <w:rsid w:val="00FE6C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E2741"/>
  <w15:chartTrackingRefBased/>
  <w15:docId w15:val="{A970A605-EB2B-4C69-9DA8-272C9D88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99A"/>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75EE"/>
    <w:pPr>
      <w:ind w:left="720"/>
      <w:contextualSpacing/>
    </w:pPr>
  </w:style>
  <w:style w:type="paragraph" w:customStyle="1" w:styleId="Default">
    <w:name w:val="Default"/>
    <w:rsid w:val="006C7937"/>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D21C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1C9C"/>
    <w:rPr>
      <w:rFonts w:ascii="Calibri" w:eastAsia="Times New Roman" w:hAnsi="Calibri" w:cs="Times New Roman"/>
      <w:lang w:eastAsia="tr-TR"/>
    </w:rPr>
  </w:style>
  <w:style w:type="paragraph" w:styleId="AltBilgi">
    <w:name w:val="footer"/>
    <w:basedOn w:val="Normal"/>
    <w:link w:val="AltBilgiChar"/>
    <w:uiPriority w:val="99"/>
    <w:unhideWhenUsed/>
    <w:rsid w:val="00D21C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1C9C"/>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8151">
      <w:bodyDiv w:val="1"/>
      <w:marLeft w:val="0"/>
      <w:marRight w:val="0"/>
      <w:marTop w:val="0"/>
      <w:marBottom w:val="0"/>
      <w:divBdr>
        <w:top w:val="none" w:sz="0" w:space="0" w:color="auto"/>
        <w:left w:val="none" w:sz="0" w:space="0" w:color="auto"/>
        <w:bottom w:val="none" w:sz="0" w:space="0" w:color="auto"/>
        <w:right w:val="none" w:sz="0" w:space="0" w:color="auto"/>
      </w:divBdr>
    </w:div>
    <w:div w:id="370687863">
      <w:bodyDiv w:val="1"/>
      <w:marLeft w:val="0"/>
      <w:marRight w:val="0"/>
      <w:marTop w:val="0"/>
      <w:marBottom w:val="0"/>
      <w:divBdr>
        <w:top w:val="none" w:sz="0" w:space="0" w:color="auto"/>
        <w:left w:val="none" w:sz="0" w:space="0" w:color="auto"/>
        <w:bottom w:val="none" w:sz="0" w:space="0" w:color="auto"/>
        <w:right w:val="none" w:sz="0" w:space="0" w:color="auto"/>
      </w:divBdr>
    </w:div>
    <w:div w:id="464078886">
      <w:bodyDiv w:val="1"/>
      <w:marLeft w:val="0"/>
      <w:marRight w:val="0"/>
      <w:marTop w:val="0"/>
      <w:marBottom w:val="0"/>
      <w:divBdr>
        <w:top w:val="none" w:sz="0" w:space="0" w:color="auto"/>
        <w:left w:val="none" w:sz="0" w:space="0" w:color="auto"/>
        <w:bottom w:val="none" w:sz="0" w:space="0" w:color="auto"/>
        <w:right w:val="none" w:sz="0" w:space="0" w:color="auto"/>
      </w:divBdr>
    </w:div>
    <w:div w:id="715743323">
      <w:bodyDiv w:val="1"/>
      <w:marLeft w:val="0"/>
      <w:marRight w:val="0"/>
      <w:marTop w:val="0"/>
      <w:marBottom w:val="0"/>
      <w:divBdr>
        <w:top w:val="none" w:sz="0" w:space="0" w:color="auto"/>
        <w:left w:val="none" w:sz="0" w:space="0" w:color="auto"/>
        <w:bottom w:val="none" w:sz="0" w:space="0" w:color="auto"/>
        <w:right w:val="none" w:sz="0" w:space="0" w:color="auto"/>
      </w:divBdr>
    </w:div>
    <w:div w:id="868834419">
      <w:bodyDiv w:val="1"/>
      <w:marLeft w:val="0"/>
      <w:marRight w:val="0"/>
      <w:marTop w:val="0"/>
      <w:marBottom w:val="0"/>
      <w:divBdr>
        <w:top w:val="none" w:sz="0" w:space="0" w:color="auto"/>
        <w:left w:val="none" w:sz="0" w:space="0" w:color="auto"/>
        <w:bottom w:val="none" w:sz="0" w:space="0" w:color="auto"/>
        <w:right w:val="none" w:sz="0" w:space="0" w:color="auto"/>
      </w:divBdr>
    </w:div>
    <w:div w:id="952328374">
      <w:bodyDiv w:val="1"/>
      <w:marLeft w:val="0"/>
      <w:marRight w:val="0"/>
      <w:marTop w:val="0"/>
      <w:marBottom w:val="0"/>
      <w:divBdr>
        <w:top w:val="none" w:sz="0" w:space="0" w:color="auto"/>
        <w:left w:val="none" w:sz="0" w:space="0" w:color="auto"/>
        <w:bottom w:val="none" w:sz="0" w:space="0" w:color="auto"/>
        <w:right w:val="none" w:sz="0" w:space="0" w:color="auto"/>
      </w:divBdr>
    </w:div>
    <w:div w:id="1832866964">
      <w:bodyDiv w:val="1"/>
      <w:marLeft w:val="0"/>
      <w:marRight w:val="0"/>
      <w:marTop w:val="0"/>
      <w:marBottom w:val="0"/>
      <w:divBdr>
        <w:top w:val="none" w:sz="0" w:space="0" w:color="auto"/>
        <w:left w:val="none" w:sz="0" w:space="0" w:color="auto"/>
        <w:bottom w:val="none" w:sz="0" w:space="0" w:color="auto"/>
        <w:right w:val="none" w:sz="0" w:space="0" w:color="auto"/>
      </w:divBdr>
    </w:div>
    <w:div w:id="2003853609">
      <w:bodyDiv w:val="1"/>
      <w:marLeft w:val="0"/>
      <w:marRight w:val="0"/>
      <w:marTop w:val="0"/>
      <w:marBottom w:val="0"/>
      <w:divBdr>
        <w:top w:val="none" w:sz="0" w:space="0" w:color="auto"/>
        <w:left w:val="none" w:sz="0" w:space="0" w:color="auto"/>
        <w:bottom w:val="none" w:sz="0" w:space="0" w:color="auto"/>
        <w:right w:val="none" w:sz="0" w:space="0" w:color="auto"/>
      </w:divBdr>
    </w:div>
    <w:div w:id="204139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1848</Words>
  <Characters>10538</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ODTU</dc:creator>
  <cp:keywords/>
  <dc:description/>
  <cp:lastModifiedBy>Ünal Ünal</cp:lastModifiedBy>
  <cp:revision>7</cp:revision>
  <dcterms:created xsi:type="dcterms:W3CDTF">2025-05-30T11:18:00Z</dcterms:created>
  <dcterms:modified xsi:type="dcterms:W3CDTF">2025-06-20T10:33:00Z</dcterms:modified>
</cp:coreProperties>
</file>