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80" w:rightFromText="180" w:vertAnchor="page" w:horzAnchor="margin" w:tblpX="137" w:tblpY="631"/>
        <w:tblOverlap w:val="never"/>
        <w:tblW w:w="10485" w:type="dxa"/>
        <w:tblLook w:val="04A0" w:firstRow="1" w:lastRow="0" w:firstColumn="1" w:lastColumn="0" w:noHBand="0" w:noVBand="1"/>
      </w:tblPr>
      <w:tblGrid>
        <w:gridCol w:w="1910"/>
        <w:gridCol w:w="8575"/>
      </w:tblGrid>
      <w:tr w:rsidR="00F9646A" w14:paraId="76B933FE" w14:textId="77777777" w:rsidTr="004B2C49">
        <w:trPr>
          <w:trHeight w:val="939"/>
        </w:trPr>
        <w:tc>
          <w:tcPr>
            <w:tcW w:w="1910" w:type="dxa"/>
            <w:tcBorders>
              <w:bottom w:val="nil"/>
            </w:tcBorders>
          </w:tcPr>
          <w:p w14:paraId="55A68F73" w14:textId="77777777" w:rsidR="00F9646A" w:rsidRDefault="00F9646A" w:rsidP="00876E81">
            <w:pPr>
              <w:tabs>
                <w:tab w:val="left" w:pos="360"/>
                <w:tab w:val="center" w:pos="1009"/>
              </w:tabs>
              <w:spacing w:after="0" w:line="240" w:lineRule="auto"/>
              <w:ind w:left="604"/>
              <w:rPr>
                <w:rFonts w:ascii="Times New Roman" w:hAnsi="Times New Roman" w:cs="Times New Roman"/>
                <w:sz w:val="12"/>
                <w:szCs w:val="12"/>
              </w:rPr>
            </w:pPr>
          </w:p>
          <w:p w14:paraId="71DA094A" w14:textId="77777777" w:rsidR="00F9646A" w:rsidRDefault="00F33213" w:rsidP="00876E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6F53540" wp14:editId="08087C12">
                  <wp:extent cx="715010" cy="605790"/>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6" name="Resim 2"/>
                          <pic:cNvPicPr/>
                        </pic:nvPicPr>
                        <pic:blipFill>
                          <a:blip r:embed="rId8">
                            <a:extLst>
                              <a:ext uri="{28A0092B-C50C-407E-A947-70E740481C1C}">
                                <a14:useLocalDpi xmlns:a14="http://schemas.microsoft.com/office/drawing/2010/main" val="0"/>
                              </a:ext>
                            </a:extLst>
                          </a:blip>
                          <a:srcRect/>
                          <a:stretch>
                            <a:fillRect/>
                          </a:stretch>
                        </pic:blipFill>
                        <pic:spPr>
                          <a:xfrm>
                            <a:off x="0" y="0"/>
                            <a:ext cx="715617" cy="606287"/>
                          </a:xfrm>
                          <a:prstGeom prst="rect">
                            <a:avLst/>
                          </a:prstGeom>
                          <a:noFill/>
                          <a:ln>
                            <a:noFill/>
                          </a:ln>
                        </pic:spPr>
                      </pic:pic>
                    </a:graphicData>
                  </a:graphic>
                </wp:inline>
              </w:drawing>
            </w:r>
          </w:p>
        </w:tc>
        <w:tc>
          <w:tcPr>
            <w:tcW w:w="8575" w:type="dxa"/>
            <w:vMerge w:val="restart"/>
          </w:tcPr>
          <w:p w14:paraId="54A345E8" w14:textId="77777777" w:rsidR="00F9646A" w:rsidRDefault="00F9646A" w:rsidP="00876E81">
            <w:pPr>
              <w:spacing w:after="0" w:line="240" w:lineRule="auto"/>
              <w:jc w:val="center"/>
              <w:rPr>
                <w:rFonts w:ascii="Times New Roman" w:hAnsi="Times New Roman" w:cs="Times New Roman"/>
                <w:b/>
                <w:sz w:val="28"/>
                <w:szCs w:val="28"/>
              </w:rPr>
            </w:pPr>
          </w:p>
          <w:p w14:paraId="16BDB006" w14:textId="77777777" w:rsidR="00F9646A" w:rsidRDefault="00F33213" w:rsidP="00876E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T.C.</w:t>
            </w:r>
          </w:p>
          <w:p w14:paraId="06168863" w14:textId="77777777" w:rsidR="00F9646A" w:rsidRDefault="00F33213" w:rsidP="00876E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ORTA DOĞU TEKNİK ÜNİVERSİTESİ</w:t>
            </w:r>
          </w:p>
          <w:p w14:paraId="297AE5E7" w14:textId="77777777" w:rsidR="00F9646A" w:rsidRDefault="00F33213" w:rsidP="00876E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YAPI İŞLERİ VE TEKNİK DAİRE BAŞKANLIĞI</w:t>
            </w:r>
          </w:p>
          <w:p w14:paraId="6AD2A1A3" w14:textId="77777777" w:rsidR="00F9646A" w:rsidRDefault="00F33213" w:rsidP="00876E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Yapı Bakım Müdürlüğü</w:t>
            </w:r>
          </w:p>
          <w:p w14:paraId="2D8FD870" w14:textId="77777777" w:rsidR="00F9646A" w:rsidRDefault="00F9646A" w:rsidP="00876E81">
            <w:pPr>
              <w:spacing w:after="0" w:line="240" w:lineRule="auto"/>
              <w:jc w:val="center"/>
              <w:rPr>
                <w:rFonts w:ascii="Times New Roman" w:hAnsi="Times New Roman" w:cs="Times New Roman"/>
                <w:b/>
                <w:sz w:val="24"/>
                <w:szCs w:val="24"/>
              </w:rPr>
            </w:pPr>
          </w:p>
          <w:p w14:paraId="026EFBA9" w14:textId="77777777" w:rsidR="00F9646A" w:rsidRDefault="00F33213" w:rsidP="00876E81">
            <w:pPr>
              <w:spacing w:after="0" w:line="240" w:lineRule="auto"/>
              <w:jc w:val="center"/>
              <w:rPr>
                <w:rFonts w:ascii="Times New Roman" w:hAnsi="Times New Roman" w:cs="Times New Roman"/>
                <w:sz w:val="20"/>
                <w:szCs w:val="20"/>
              </w:rPr>
            </w:pPr>
            <w:r>
              <w:rPr>
                <w:rFonts w:ascii="Times New Roman" w:hAnsi="Times New Roman" w:cs="Times New Roman"/>
                <w:b/>
                <w:color w:val="808080" w:themeColor="background1" w:themeShade="80"/>
                <w:sz w:val="20"/>
                <w:szCs w:val="20"/>
              </w:rPr>
              <w:t>Üniversiteler Mahallesi, Dumlupınar Bulvarı No:1 PK:06800 Çankaya/Ankara</w:t>
            </w:r>
          </w:p>
        </w:tc>
      </w:tr>
      <w:tr w:rsidR="00F9646A" w14:paraId="65AD242E" w14:textId="77777777" w:rsidTr="004B2C49">
        <w:trPr>
          <w:trHeight w:val="611"/>
        </w:trPr>
        <w:tc>
          <w:tcPr>
            <w:tcW w:w="1910" w:type="dxa"/>
            <w:tcBorders>
              <w:top w:val="nil"/>
            </w:tcBorders>
          </w:tcPr>
          <w:p w14:paraId="3A0CA0EB" w14:textId="77777777" w:rsidR="00F9646A" w:rsidRDefault="00F33213" w:rsidP="00876E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ODTÜ</w:t>
            </w:r>
          </w:p>
        </w:tc>
        <w:tc>
          <w:tcPr>
            <w:tcW w:w="8575" w:type="dxa"/>
            <w:vMerge/>
          </w:tcPr>
          <w:p w14:paraId="11863BB4" w14:textId="77777777" w:rsidR="00F9646A" w:rsidRDefault="00F9646A" w:rsidP="00876E81">
            <w:pPr>
              <w:spacing w:after="0" w:line="240" w:lineRule="auto"/>
              <w:jc w:val="center"/>
              <w:rPr>
                <w:rFonts w:ascii="Times New Roman" w:hAnsi="Times New Roman" w:cs="Times New Roman"/>
                <w:b/>
                <w:sz w:val="28"/>
                <w:szCs w:val="28"/>
              </w:rPr>
            </w:pPr>
          </w:p>
        </w:tc>
      </w:tr>
    </w:tbl>
    <w:p w14:paraId="3E51F6F7" w14:textId="77777777" w:rsidR="00F9646A" w:rsidRDefault="00F33213" w:rsidP="00876E81">
      <w:pPr>
        <w:spacing w:after="0"/>
        <w:jc w:val="center"/>
        <w:rPr>
          <w:rFonts w:ascii="Times New Roman" w:hAnsi="Times New Roman" w:cs="Times New Roman"/>
          <w:b/>
          <w:sz w:val="28"/>
          <w:szCs w:val="28"/>
        </w:rPr>
      </w:pPr>
      <w:r>
        <w:rPr>
          <w:rFonts w:ascii="Times New Roman" w:hAnsi="Times New Roman" w:cs="Times New Roman"/>
          <w:b/>
          <w:sz w:val="28"/>
          <w:szCs w:val="28"/>
        </w:rPr>
        <w:t>İHTİYAÇ LİSTESİ</w:t>
      </w:r>
    </w:p>
    <w:tbl>
      <w:tblPr>
        <w:tblW w:w="10565" w:type="dxa"/>
        <w:tblInd w:w="62" w:type="dxa"/>
        <w:tblCellMar>
          <w:left w:w="70" w:type="dxa"/>
          <w:right w:w="70" w:type="dxa"/>
        </w:tblCellMar>
        <w:tblLook w:val="04A0" w:firstRow="1" w:lastRow="0" w:firstColumn="1" w:lastColumn="0" w:noHBand="0" w:noVBand="1"/>
      </w:tblPr>
      <w:tblGrid>
        <w:gridCol w:w="670"/>
        <w:gridCol w:w="3941"/>
        <w:gridCol w:w="1418"/>
        <w:gridCol w:w="1701"/>
        <w:gridCol w:w="1134"/>
        <w:gridCol w:w="1701"/>
      </w:tblGrid>
      <w:tr w:rsidR="004B2C49" w14:paraId="20E446B9" w14:textId="77777777" w:rsidTr="004B2C49">
        <w:trPr>
          <w:trHeight w:val="673"/>
        </w:trPr>
        <w:tc>
          <w:tcPr>
            <w:tcW w:w="670" w:type="dxa"/>
            <w:tcBorders>
              <w:top w:val="single" w:sz="4" w:space="0" w:color="auto"/>
              <w:left w:val="single" w:sz="4" w:space="0" w:color="auto"/>
              <w:bottom w:val="nil"/>
              <w:right w:val="single" w:sz="4" w:space="0" w:color="auto"/>
            </w:tcBorders>
            <w:shd w:val="clear" w:color="auto" w:fill="auto"/>
            <w:vAlign w:val="center"/>
          </w:tcPr>
          <w:p w14:paraId="697C3E0A"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Pr>
                <w:rFonts w:ascii="Times New Roman" w:eastAsia="Times New Roman" w:hAnsi="Times New Roman" w:cs="Times New Roman"/>
                <w:b/>
                <w:bCs/>
                <w:sz w:val="24"/>
                <w:szCs w:val="24"/>
                <w:lang w:eastAsia="tr-TR"/>
              </w:rPr>
              <w:br/>
              <w:t>No</w:t>
            </w:r>
          </w:p>
        </w:tc>
        <w:tc>
          <w:tcPr>
            <w:tcW w:w="3941" w:type="dxa"/>
            <w:tcBorders>
              <w:top w:val="single" w:sz="4" w:space="0" w:color="auto"/>
              <w:left w:val="nil"/>
              <w:bottom w:val="nil"/>
              <w:right w:val="single" w:sz="4" w:space="0" w:color="auto"/>
            </w:tcBorders>
            <w:shd w:val="clear" w:color="auto" w:fill="auto"/>
            <w:vAlign w:val="center"/>
          </w:tcPr>
          <w:p w14:paraId="5E64FD71"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Mal / Hizmetin Adı</w:t>
            </w:r>
          </w:p>
        </w:tc>
        <w:tc>
          <w:tcPr>
            <w:tcW w:w="1418" w:type="dxa"/>
            <w:tcBorders>
              <w:top w:val="single" w:sz="4" w:space="0" w:color="auto"/>
              <w:left w:val="nil"/>
              <w:bottom w:val="nil"/>
              <w:right w:val="single" w:sz="4" w:space="0" w:color="auto"/>
            </w:tcBorders>
            <w:shd w:val="clear" w:color="auto" w:fill="auto"/>
            <w:vAlign w:val="center"/>
          </w:tcPr>
          <w:p w14:paraId="635BC2E6" w14:textId="77777777" w:rsidR="004B2C49" w:rsidRDefault="004B2C49" w:rsidP="00876E8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Mal / Hizmetin Miktarı</w:t>
            </w:r>
          </w:p>
        </w:tc>
        <w:tc>
          <w:tcPr>
            <w:tcW w:w="1701" w:type="dxa"/>
            <w:tcBorders>
              <w:top w:val="single" w:sz="4" w:space="0" w:color="auto"/>
              <w:left w:val="nil"/>
              <w:bottom w:val="nil"/>
              <w:right w:val="single" w:sz="4" w:space="0" w:color="auto"/>
            </w:tcBorders>
            <w:shd w:val="clear" w:color="auto" w:fill="auto"/>
            <w:vAlign w:val="center"/>
          </w:tcPr>
          <w:p w14:paraId="5250CC24"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Ölçü</w:t>
            </w:r>
            <w:r>
              <w:rPr>
                <w:rFonts w:ascii="Times New Roman" w:eastAsia="Times New Roman" w:hAnsi="Times New Roman" w:cs="Times New Roman"/>
                <w:b/>
                <w:bCs/>
                <w:sz w:val="24"/>
                <w:szCs w:val="24"/>
                <w:lang w:eastAsia="tr-TR"/>
              </w:rPr>
              <w:br/>
              <w:t>Birimi</w:t>
            </w:r>
          </w:p>
        </w:tc>
        <w:tc>
          <w:tcPr>
            <w:tcW w:w="1134" w:type="dxa"/>
            <w:tcBorders>
              <w:top w:val="single" w:sz="4" w:space="0" w:color="auto"/>
              <w:left w:val="nil"/>
              <w:bottom w:val="nil"/>
              <w:right w:val="single" w:sz="4" w:space="0" w:color="auto"/>
            </w:tcBorders>
          </w:tcPr>
          <w:p w14:paraId="00B47213"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p>
          <w:p w14:paraId="2588F315"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Birim Fiyatı</w:t>
            </w:r>
          </w:p>
        </w:tc>
        <w:tc>
          <w:tcPr>
            <w:tcW w:w="1701" w:type="dxa"/>
            <w:tcBorders>
              <w:top w:val="single" w:sz="4" w:space="0" w:color="auto"/>
              <w:left w:val="nil"/>
              <w:bottom w:val="nil"/>
              <w:right w:val="single" w:sz="4" w:space="0" w:color="auto"/>
            </w:tcBorders>
          </w:tcPr>
          <w:p w14:paraId="11E23E9B"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p>
          <w:p w14:paraId="2F887459"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Toplam Bedel</w:t>
            </w:r>
          </w:p>
        </w:tc>
      </w:tr>
      <w:tr w:rsidR="004B2C49" w14:paraId="467A34E0" w14:textId="77777777" w:rsidTr="004B2C49">
        <w:trPr>
          <w:trHeight w:val="37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079F4DE" w14:textId="77777777" w:rsidR="004B2C49" w:rsidRDefault="004B2C49" w:rsidP="00876E81">
            <w:pPr>
              <w:spacing w:after="0" w:line="240" w:lineRule="auto"/>
              <w:jc w:val="center"/>
              <w:rPr>
                <w:rFonts w:ascii="Times New Roman" w:eastAsia="Times New Roman" w:hAnsi="Times New Roman" w:cs="Times New Roman"/>
                <w:b/>
                <w:bCs/>
                <w:sz w:val="24"/>
                <w:szCs w:val="24"/>
                <w:lang w:eastAsia="tr-TR"/>
              </w:rPr>
            </w:pPr>
            <w:bookmarkStart w:id="0" w:name="_Hlk94009969"/>
            <w:r>
              <w:rPr>
                <w:rFonts w:ascii="Times New Roman" w:eastAsia="Times New Roman" w:hAnsi="Times New Roman" w:cs="Times New Roman"/>
                <w:b/>
                <w:bCs/>
                <w:sz w:val="24"/>
                <w:szCs w:val="24"/>
                <w:lang w:eastAsia="tr-TR"/>
              </w:rPr>
              <w:t>1</w:t>
            </w:r>
          </w:p>
        </w:tc>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14:paraId="11B3E00D" w14:textId="77777777" w:rsidR="004B2C49" w:rsidRPr="001536EC" w:rsidRDefault="004B2C49" w:rsidP="00876E81">
            <w:pPr>
              <w:spacing w:after="0" w:line="240" w:lineRule="auto"/>
              <w:rPr>
                <w:rFonts w:ascii="Times New Roman" w:eastAsia="Times New Roman" w:hAnsi="Times New Roman" w:cs="Times New Roman"/>
                <w:b/>
                <w:color w:val="000000"/>
                <w:sz w:val="24"/>
                <w:szCs w:val="24"/>
                <w:lang w:val="en-US" w:eastAsia="tr-TR"/>
              </w:rPr>
            </w:pPr>
            <w:r w:rsidRPr="001536EC">
              <w:rPr>
                <w:rFonts w:ascii="Times New Roman" w:eastAsia="Times New Roman" w:hAnsi="Times New Roman" w:cs="Times New Roman"/>
                <w:b/>
                <w:color w:val="000000"/>
                <w:sz w:val="24"/>
                <w:szCs w:val="24"/>
                <w:lang w:val="en-US" w:eastAsia="tr-TR"/>
              </w:rPr>
              <w:t xml:space="preserve">Siyah Çimento </w:t>
            </w:r>
            <w:r w:rsidR="001536EC">
              <w:rPr>
                <w:rFonts w:ascii="Times New Roman" w:eastAsia="Times New Roman" w:hAnsi="Times New Roman" w:cs="Times New Roman"/>
                <w:b/>
                <w:color w:val="000000"/>
                <w:sz w:val="24"/>
                <w:szCs w:val="24"/>
                <w:lang w:val="en-US" w:eastAsia="tr-TR"/>
              </w:rPr>
              <w:t>(</w:t>
            </w:r>
            <w:r w:rsidRPr="001536EC">
              <w:rPr>
                <w:rFonts w:ascii="Times New Roman" w:eastAsia="Times New Roman" w:hAnsi="Times New Roman" w:cs="Times New Roman"/>
                <w:b/>
                <w:color w:val="000000"/>
                <w:sz w:val="24"/>
                <w:szCs w:val="24"/>
                <w:lang w:val="en-US" w:eastAsia="tr-TR"/>
              </w:rPr>
              <w:t>50 kg</w:t>
            </w:r>
            <w:r w:rsidR="001536EC">
              <w:rPr>
                <w:rFonts w:ascii="Times New Roman" w:eastAsia="Times New Roman" w:hAnsi="Times New Roman" w:cs="Times New Roman"/>
                <w:b/>
                <w:color w:val="000000"/>
                <w:sz w:val="24"/>
                <w:szCs w:val="24"/>
                <w:lang w:val="en-US" w:eastAsia="tr-TR"/>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A7041A" w14:textId="77777777" w:rsidR="004B2C49" w:rsidRDefault="004B2C49" w:rsidP="00876E81">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700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5527D1" w14:textId="77777777" w:rsidR="004B2C49" w:rsidRDefault="004B2C49" w:rsidP="00876E81">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Torba</w:t>
            </w:r>
          </w:p>
        </w:tc>
        <w:tc>
          <w:tcPr>
            <w:tcW w:w="1134" w:type="dxa"/>
            <w:tcBorders>
              <w:top w:val="single" w:sz="4" w:space="0" w:color="auto"/>
              <w:left w:val="nil"/>
              <w:bottom w:val="single" w:sz="4" w:space="0" w:color="auto"/>
              <w:right w:val="single" w:sz="4" w:space="0" w:color="auto"/>
            </w:tcBorders>
          </w:tcPr>
          <w:p w14:paraId="53E57CFA" w14:textId="77777777" w:rsidR="004B2C49" w:rsidRDefault="004B2C49" w:rsidP="00876E81">
            <w:pPr>
              <w:spacing w:after="0" w:line="240" w:lineRule="auto"/>
              <w:jc w:val="center"/>
              <w:rPr>
                <w:rFonts w:ascii="Times New Roman" w:eastAsia="Times New Roman" w:hAnsi="Times New Roman" w:cs="Times New Roman"/>
                <w:color w:val="000000"/>
                <w:sz w:val="24"/>
                <w:szCs w:val="24"/>
                <w:lang w:val="en-US" w:eastAsia="tr-TR"/>
              </w:rPr>
            </w:pPr>
          </w:p>
        </w:tc>
        <w:tc>
          <w:tcPr>
            <w:tcW w:w="1701" w:type="dxa"/>
            <w:tcBorders>
              <w:top w:val="single" w:sz="4" w:space="0" w:color="auto"/>
              <w:left w:val="nil"/>
              <w:bottom w:val="single" w:sz="4" w:space="0" w:color="auto"/>
              <w:right w:val="single" w:sz="4" w:space="0" w:color="auto"/>
            </w:tcBorders>
          </w:tcPr>
          <w:p w14:paraId="25F86CFF" w14:textId="77777777" w:rsidR="004B2C49" w:rsidRDefault="004B2C49" w:rsidP="00876E81">
            <w:pPr>
              <w:spacing w:after="0" w:line="240" w:lineRule="auto"/>
              <w:jc w:val="center"/>
              <w:rPr>
                <w:rFonts w:ascii="Times New Roman" w:eastAsia="Times New Roman" w:hAnsi="Times New Roman" w:cs="Times New Roman"/>
                <w:color w:val="000000"/>
                <w:sz w:val="24"/>
                <w:szCs w:val="24"/>
                <w:lang w:val="en-US" w:eastAsia="tr-TR"/>
              </w:rPr>
            </w:pPr>
          </w:p>
        </w:tc>
      </w:tr>
    </w:tbl>
    <w:tbl>
      <w:tblPr>
        <w:tblStyle w:val="TabloKlavuzu"/>
        <w:tblW w:w="10632" w:type="dxa"/>
        <w:tblInd w:w="-5" w:type="dxa"/>
        <w:tblLook w:val="04A0" w:firstRow="1" w:lastRow="0" w:firstColumn="1" w:lastColumn="0" w:noHBand="0" w:noVBand="1"/>
      </w:tblPr>
      <w:tblGrid>
        <w:gridCol w:w="3352"/>
        <w:gridCol w:w="7280"/>
      </w:tblGrid>
      <w:tr w:rsidR="00F9646A" w14:paraId="36B25F1B" w14:textId="77777777" w:rsidTr="004B2C49">
        <w:trPr>
          <w:trHeight w:val="451"/>
        </w:trPr>
        <w:tc>
          <w:tcPr>
            <w:tcW w:w="10632" w:type="dxa"/>
            <w:gridSpan w:val="2"/>
            <w:shd w:val="clear" w:color="auto" w:fill="auto"/>
          </w:tcPr>
          <w:bookmarkEnd w:id="0"/>
          <w:p w14:paraId="594B3EBB" w14:textId="77777777" w:rsidR="00F9646A" w:rsidRDefault="00F33213" w:rsidP="00876E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TEKNİK ŞARTNAME</w:t>
            </w:r>
          </w:p>
        </w:tc>
      </w:tr>
      <w:tr w:rsidR="00F9646A" w14:paraId="6CC12F94" w14:textId="77777777" w:rsidTr="004B2C49">
        <w:trPr>
          <w:trHeight w:val="687"/>
        </w:trPr>
        <w:tc>
          <w:tcPr>
            <w:tcW w:w="3352" w:type="dxa"/>
            <w:vAlign w:val="center"/>
          </w:tcPr>
          <w:p w14:paraId="73F75A1C" w14:textId="77777777" w:rsidR="00F9646A" w:rsidRDefault="00F33213" w:rsidP="00876E81">
            <w:pPr>
              <w:spacing w:after="0" w:line="240" w:lineRule="auto"/>
              <w:rPr>
                <w:rFonts w:ascii="Times New Roman" w:hAnsi="Times New Roman" w:cs="Times New Roman"/>
                <w:b/>
                <w:sz w:val="24"/>
                <w:szCs w:val="24"/>
              </w:rPr>
            </w:pPr>
            <w:r>
              <w:rPr>
                <w:rFonts w:ascii="Times New Roman" w:hAnsi="Times New Roman" w:cs="Times New Roman"/>
                <w:b/>
                <w:sz w:val="24"/>
                <w:szCs w:val="24"/>
              </w:rPr>
              <w:t>İşin Adı</w:t>
            </w:r>
          </w:p>
        </w:tc>
        <w:tc>
          <w:tcPr>
            <w:tcW w:w="7280" w:type="dxa"/>
            <w:tcBorders>
              <w:bottom w:val="single" w:sz="4" w:space="0" w:color="auto"/>
            </w:tcBorders>
          </w:tcPr>
          <w:p w14:paraId="7348D310" w14:textId="77777777" w:rsidR="00870E47" w:rsidRDefault="00870E47" w:rsidP="00876E81">
            <w:pPr>
              <w:spacing w:after="0" w:line="240" w:lineRule="auto"/>
              <w:rPr>
                <w:rFonts w:ascii="Times New Roman" w:eastAsia="Arial Unicode MS" w:hAnsi="Times New Roman" w:cs="Times New Roman"/>
                <w:b/>
                <w:sz w:val="24"/>
                <w:szCs w:val="24"/>
              </w:rPr>
            </w:pPr>
          </w:p>
          <w:p w14:paraId="4BD6066C" w14:textId="77777777" w:rsidR="00F9646A" w:rsidRDefault="001536EC" w:rsidP="00876E81">
            <w:pPr>
              <w:spacing w:after="0" w:line="240" w:lineRule="auto"/>
              <w:rPr>
                <w:rFonts w:ascii="Times New Roman" w:eastAsia="Arial Unicode MS" w:hAnsi="Times New Roman" w:cs="Times New Roman"/>
                <w:b/>
                <w:sz w:val="24"/>
                <w:szCs w:val="24"/>
              </w:rPr>
            </w:pPr>
            <w:r>
              <w:rPr>
                <w:rFonts w:ascii="Times New Roman" w:eastAsia="Times New Roman" w:hAnsi="Times New Roman" w:cs="Times New Roman"/>
                <w:color w:val="000000"/>
                <w:sz w:val="24"/>
                <w:szCs w:val="24"/>
                <w:lang w:val="en-US" w:eastAsia="tr-TR"/>
              </w:rPr>
              <w:t xml:space="preserve">Siyah Çimento </w:t>
            </w:r>
            <w:r w:rsidR="00CC72AA">
              <w:rPr>
                <w:rFonts w:ascii="Times New Roman" w:eastAsia="Times New Roman" w:hAnsi="Times New Roman" w:cs="Times New Roman"/>
                <w:color w:val="000000"/>
                <w:sz w:val="24"/>
                <w:szCs w:val="24"/>
                <w:lang w:val="en-US" w:eastAsia="tr-TR"/>
              </w:rPr>
              <w:t>(</w:t>
            </w:r>
            <w:r>
              <w:rPr>
                <w:rFonts w:ascii="Times New Roman" w:eastAsia="Times New Roman" w:hAnsi="Times New Roman" w:cs="Times New Roman"/>
                <w:color w:val="000000"/>
                <w:sz w:val="24"/>
                <w:szCs w:val="24"/>
                <w:lang w:val="en-US" w:eastAsia="tr-TR"/>
              </w:rPr>
              <w:t>50 kg</w:t>
            </w:r>
            <w:r w:rsidR="00CC72AA">
              <w:rPr>
                <w:rFonts w:ascii="Times New Roman" w:eastAsia="Times New Roman" w:hAnsi="Times New Roman" w:cs="Times New Roman"/>
                <w:color w:val="000000"/>
                <w:sz w:val="24"/>
                <w:szCs w:val="24"/>
                <w:lang w:val="en-US" w:eastAsia="tr-TR"/>
              </w:rPr>
              <w:t>) Alım İşi</w:t>
            </w:r>
          </w:p>
        </w:tc>
      </w:tr>
      <w:tr w:rsidR="00F9646A" w14:paraId="67D9926F" w14:textId="77777777" w:rsidTr="004B2C49">
        <w:trPr>
          <w:trHeight w:val="577"/>
        </w:trPr>
        <w:tc>
          <w:tcPr>
            <w:tcW w:w="3352" w:type="dxa"/>
            <w:vAlign w:val="center"/>
          </w:tcPr>
          <w:p w14:paraId="4A4B3282" w14:textId="77777777" w:rsidR="00F9646A" w:rsidRDefault="00F33213" w:rsidP="00876E81">
            <w:pPr>
              <w:spacing w:after="0" w:line="240" w:lineRule="auto"/>
              <w:rPr>
                <w:rFonts w:ascii="Times New Roman" w:hAnsi="Times New Roman" w:cs="Times New Roman"/>
                <w:b/>
                <w:sz w:val="24"/>
                <w:szCs w:val="24"/>
              </w:rPr>
            </w:pPr>
            <w:r>
              <w:rPr>
                <w:rFonts w:ascii="Times New Roman" w:hAnsi="Times New Roman" w:cs="Times New Roman"/>
                <w:b/>
                <w:sz w:val="24"/>
                <w:szCs w:val="24"/>
              </w:rPr>
              <w:t>İşin Niteliği</w:t>
            </w:r>
          </w:p>
        </w:tc>
        <w:tc>
          <w:tcPr>
            <w:tcW w:w="7280" w:type="dxa"/>
            <w:vAlign w:val="center"/>
          </w:tcPr>
          <w:p w14:paraId="41DD74E0" w14:textId="77777777" w:rsidR="00F9646A" w:rsidRDefault="001536EC" w:rsidP="00876E81">
            <w:pPr>
              <w:spacing w:after="0" w:line="360" w:lineRule="auto"/>
              <w:rPr>
                <w:rFonts w:ascii="Times New Roman" w:hAnsi="Times New Roman" w:cs="Times New Roman"/>
                <w:sz w:val="24"/>
                <w:szCs w:val="24"/>
              </w:rPr>
            </w:pPr>
            <w:r>
              <w:rPr>
                <w:rFonts w:ascii="Times New Roman" w:hAnsi="Times New Roman" w:cs="Times New Roman"/>
                <w:sz w:val="24"/>
                <w:szCs w:val="24"/>
              </w:rPr>
              <w:t>Mal Alımı</w:t>
            </w:r>
            <w:r w:rsidR="00F33213">
              <w:rPr>
                <w:rFonts w:ascii="Times New Roman" w:hAnsi="Times New Roman" w:cs="Times New Roman"/>
                <w:sz w:val="24"/>
                <w:szCs w:val="24"/>
              </w:rPr>
              <w:t xml:space="preserve">  </w:t>
            </w:r>
          </w:p>
        </w:tc>
      </w:tr>
    </w:tbl>
    <w:p w14:paraId="20D39D18" w14:textId="77777777" w:rsidR="00F9646A" w:rsidRDefault="00F9646A" w:rsidP="00876E81">
      <w:pPr>
        <w:pStyle w:val="ListeParagraf"/>
        <w:spacing w:after="0"/>
        <w:ind w:left="786"/>
        <w:rPr>
          <w:rFonts w:ascii="Times New Roman" w:hAnsi="Times New Roman" w:cs="Times New Roman"/>
        </w:rPr>
      </w:pPr>
    </w:p>
    <w:p w14:paraId="713E635A" w14:textId="77777777" w:rsidR="00F9646A" w:rsidRDefault="00F33213" w:rsidP="00876E81">
      <w:pPr>
        <w:pStyle w:val="ListeParagraf"/>
        <w:numPr>
          <w:ilvl w:val="0"/>
          <w:numId w:val="1"/>
        </w:numPr>
        <w:spacing w:after="0"/>
        <w:ind w:left="284" w:right="283" w:hanging="284"/>
        <w:jc w:val="both"/>
        <w:rPr>
          <w:rFonts w:ascii="Times New Roman" w:hAnsi="Times New Roman" w:cs="Times New Roman"/>
          <w:sz w:val="24"/>
          <w:szCs w:val="24"/>
        </w:rPr>
      </w:pPr>
      <w:r>
        <w:rPr>
          <w:rFonts w:ascii="Times New Roman" w:hAnsi="Times New Roman" w:cs="Times New Roman"/>
          <w:b/>
          <w:sz w:val="24"/>
          <w:szCs w:val="24"/>
        </w:rPr>
        <w:t>İŞİN KONUSU VE KAPSAMI:</w:t>
      </w:r>
    </w:p>
    <w:p w14:paraId="01767866" w14:textId="77777777" w:rsidR="00F9646A" w:rsidRDefault="00F33213" w:rsidP="00876E81">
      <w:pPr>
        <w:spacing w:after="0"/>
        <w:ind w:right="283"/>
        <w:jc w:val="both"/>
        <w:rPr>
          <w:rFonts w:ascii="Times New Roman" w:hAnsi="Times New Roman" w:cs="Times New Roman"/>
          <w:sz w:val="24"/>
          <w:szCs w:val="24"/>
        </w:rPr>
      </w:pPr>
      <w:r>
        <w:rPr>
          <w:rFonts w:ascii="Times New Roman" w:hAnsi="Times New Roman" w:cs="Times New Roman"/>
          <w:iCs/>
          <w:sz w:val="24"/>
          <w:szCs w:val="24"/>
        </w:rPr>
        <w:t xml:space="preserve">     Bu şartname ile Üniversitemizde kullanılmak üzere satın alınacak </w:t>
      </w:r>
      <w:r w:rsidR="00E2310F">
        <w:rPr>
          <w:rFonts w:ascii="Times New Roman" w:hAnsi="Times New Roman" w:cs="Times New Roman"/>
          <w:iCs/>
          <w:sz w:val="24"/>
          <w:szCs w:val="24"/>
        </w:rPr>
        <w:t xml:space="preserve">olan </w:t>
      </w:r>
      <w:r w:rsidR="00CC72AA">
        <w:rPr>
          <w:rFonts w:ascii="Times New Roman" w:eastAsia="Times New Roman" w:hAnsi="Times New Roman" w:cs="Times New Roman"/>
          <w:color w:val="000000"/>
          <w:sz w:val="24"/>
          <w:szCs w:val="24"/>
          <w:lang w:val="en-US" w:eastAsia="tr-TR"/>
        </w:rPr>
        <w:t>Siyah Çimento(50 kg)</w:t>
      </w:r>
      <w:r>
        <w:rPr>
          <w:rFonts w:ascii="Times New Roman" w:hAnsi="Times New Roman" w:cs="Times New Roman"/>
          <w:iCs/>
          <w:sz w:val="24"/>
          <w:szCs w:val="24"/>
        </w:rPr>
        <w:t xml:space="preserve">özellikleri ve teknik bilgileri tanımlanmıştır. Bu şartnamede, ODTÜ kampüsünde kullanılmak </w:t>
      </w:r>
      <w:r w:rsidR="00E2310F">
        <w:rPr>
          <w:rFonts w:ascii="Times New Roman" w:hAnsi="Times New Roman" w:cs="Times New Roman"/>
          <w:iCs/>
          <w:sz w:val="24"/>
          <w:szCs w:val="24"/>
        </w:rPr>
        <w:t xml:space="preserve">üzere </w:t>
      </w:r>
      <w:r w:rsidR="00CC72AA">
        <w:rPr>
          <w:rFonts w:ascii="Times New Roman" w:eastAsia="Times New Roman" w:hAnsi="Times New Roman" w:cs="Times New Roman"/>
          <w:color w:val="000000"/>
          <w:sz w:val="24"/>
          <w:szCs w:val="24"/>
          <w:lang w:val="en-US" w:eastAsia="tr-TR"/>
        </w:rPr>
        <w:t>Siyah Çimento (50 kg)</w:t>
      </w:r>
      <w:r>
        <w:rPr>
          <w:rFonts w:ascii="Times New Roman" w:hAnsi="Times New Roman" w:cs="Times New Roman"/>
          <w:iCs/>
          <w:sz w:val="24"/>
          <w:szCs w:val="24"/>
        </w:rPr>
        <w:t>alımını kapsamaktadır.</w:t>
      </w:r>
    </w:p>
    <w:p w14:paraId="38F5888B" w14:textId="77777777" w:rsidR="00F9646A" w:rsidRDefault="00F33213" w:rsidP="00876E81">
      <w:pPr>
        <w:pStyle w:val="ListeParagraf"/>
        <w:keepLines/>
        <w:numPr>
          <w:ilvl w:val="0"/>
          <w:numId w:val="1"/>
        </w:numPr>
        <w:tabs>
          <w:tab w:val="left" w:pos="426"/>
          <w:tab w:val="left" w:pos="567"/>
        </w:tabs>
        <w:spacing w:after="0" w:line="240" w:lineRule="auto"/>
        <w:ind w:left="426" w:right="283" w:hanging="284"/>
        <w:jc w:val="both"/>
        <w:rPr>
          <w:rFonts w:ascii="Times New Roman" w:hAnsi="Times New Roman" w:cs="Times New Roman"/>
          <w:sz w:val="24"/>
          <w:szCs w:val="24"/>
        </w:rPr>
      </w:pPr>
      <w:r>
        <w:rPr>
          <w:rFonts w:ascii="Times New Roman" w:hAnsi="Times New Roman" w:cs="Times New Roman"/>
          <w:b/>
          <w:sz w:val="24"/>
          <w:szCs w:val="24"/>
        </w:rPr>
        <w:t>STANDARTLAR:</w:t>
      </w:r>
    </w:p>
    <w:p w14:paraId="3E840BC6" w14:textId="77777777" w:rsidR="00F9646A" w:rsidRDefault="00F33213" w:rsidP="00876E81">
      <w:pPr>
        <w:pStyle w:val="ListeParagraf"/>
        <w:keepLines/>
        <w:tabs>
          <w:tab w:val="left" w:pos="426"/>
          <w:tab w:val="left" w:pos="567"/>
        </w:tabs>
        <w:spacing w:after="0" w:line="240" w:lineRule="auto"/>
        <w:ind w:left="284" w:right="283"/>
        <w:jc w:val="both"/>
        <w:rPr>
          <w:rFonts w:ascii="Times New Roman" w:hAnsi="Times New Roman" w:cs="Times New Roman"/>
          <w:sz w:val="24"/>
          <w:szCs w:val="24"/>
        </w:rPr>
      </w:pPr>
      <w:r>
        <w:rPr>
          <w:rFonts w:ascii="Times New Roman" w:hAnsi="Times New Roman" w:cs="Times New Roman"/>
          <w:sz w:val="24"/>
          <w:szCs w:val="24"/>
        </w:rPr>
        <w:t xml:space="preserve">      Ürünler, ilgili TSE, Avrupa Birliği </w:t>
      </w:r>
      <w:r w:rsidR="00352362">
        <w:rPr>
          <w:rFonts w:ascii="Times New Roman" w:hAnsi="Times New Roman" w:cs="Times New Roman"/>
          <w:sz w:val="24"/>
          <w:szCs w:val="24"/>
        </w:rPr>
        <w:t>(EU</w:t>
      </w:r>
      <w:r>
        <w:rPr>
          <w:rFonts w:ascii="Times New Roman" w:hAnsi="Times New Roman" w:cs="Times New Roman"/>
          <w:sz w:val="24"/>
          <w:szCs w:val="24"/>
        </w:rPr>
        <w:t xml:space="preserve">) standartlarında ve/veya uluslararası standartlara uygun olacaktır. Ürünlerin ilgili belgeleri, muayene kabul komisyonu tarafından kontrol edilecektir. Bütün malzemeler şartnamelerde belirtilen özelliklere ve ilgili standartlarına uygun olanlarından ihzar edileceklerdir. </w:t>
      </w:r>
    </w:p>
    <w:p w14:paraId="6AC4709C" w14:textId="77777777" w:rsidR="00F9646A" w:rsidRDefault="00F33213" w:rsidP="00876E81">
      <w:pPr>
        <w:keepLines/>
        <w:tabs>
          <w:tab w:val="left" w:pos="426"/>
          <w:tab w:val="left" w:pos="567"/>
        </w:tabs>
        <w:spacing w:after="0" w:line="240" w:lineRule="auto"/>
        <w:ind w:right="283"/>
        <w:jc w:val="both"/>
        <w:rPr>
          <w:rFonts w:ascii="Times New Roman" w:eastAsia="Arial Unicode MS" w:hAnsi="Times New Roman" w:cs="Times New Roman"/>
          <w:b/>
          <w:sz w:val="24"/>
          <w:szCs w:val="24"/>
        </w:rPr>
      </w:pPr>
      <w:r>
        <w:rPr>
          <w:rFonts w:ascii="Times New Roman" w:hAnsi="Times New Roman" w:cs="Times New Roman"/>
          <w:b/>
          <w:sz w:val="24"/>
          <w:szCs w:val="24"/>
        </w:rPr>
        <w:t>3.</w:t>
      </w:r>
      <w:r>
        <w:rPr>
          <w:rFonts w:ascii="Times New Roman" w:eastAsia="Arial Unicode MS" w:hAnsi="Times New Roman" w:cs="Times New Roman"/>
          <w:b/>
          <w:sz w:val="24"/>
          <w:szCs w:val="24"/>
        </w:rPr>
        <w:t>TEKNİK ÖZELLİKLER:</w:t>
      </w:r>
    </w:p>
    <w:p w14:paraId="0D210E08" w14:textId="77777777" w:rsidR="00F9646A" w:rsidRDefault="00F33213" w:rsidP="00876E81">
      <w:pPr>
        <w:tabs>
          <w:tab w:val="left" w:pos="7380"/>
        </w:tabs>
        <w:spacing w:after="0"/>
        <w:jc w:val="both"/>
        <w:rPr>
          <w:rFonts w:ascii="Times New Roman" w:hAnsi="Times New Roman" w:cs="Times New Roman"/>
          <w:b/>
          <w:bCs/>
          <w:sz w:val="24"/>
          <w:szCs w:val="24"/>
        </w:rPr>
      </w:pPr>
      <w:bookmarkStart w:id="1" w:name="_Hlk19386872"/>
      <w:r>
        <w:rPr>
          <w:rFonts w:ascii="Times New Roman" w:hAnsi="Times New Roman" w:cs="Times New Roman"/>
          <w:b/>
          <w:bCs/>
          <w:sz w:val="24"/>
          <w:szCs w:val="24"/>
        </w:rPr>
        <w:t>3.1.</w:t>
      </w:r>
      <w:bookmarkStart w:id="2" w:name="_Hlk19391326"/>
      <w:r>
        <w:rPr>
          <w:rFonts w:ascii="Times New Roman" w:hAnsi="Times New Roman" w:cs="Times New Roman"/>
          <w:b/>
          <w:bCs/>
          <w:sz w:val="24"/>
          <w:szCs w:val="24"/>
        </w:rPr>
        <w:t xml:space="preserve"> Siyah Çimento</w:t>
      </w:r>
      <w:bookmarkEnd w:id="2"/>
      <w:r>
        <w:rPr>
          <w:rFonts w:ascii="Times New Roman" w:hAnsi="Times New Roman" w:cs="Times New Roman"/>
          <w:b/>
          <w:bCs/>
          <w:sz w:val="24"/>
          <w:szCs w:val="24"/>
        </w:rPr>
        <w:t xml:space="preserve"> 50 kg.</w:t>
      </w:r>
    </w:p>
    <w:p w14:paraId="4823F809" w14:textId="77777777" w:rsidR="00F9646A" w:rsidRDefault="00F33213" w:rsidP="00876E81">
      <w:pPr>
        <w:pStyle w:val="ListeParagraf"/>
        <w:numPr>
          <w:ilvl w:val="0"/>
          <w:numId w:val="2"/>
        </w:numPr>
        <w:spacing w:after="0"/>
        <w:ind w:left="580" w:right="283"/>
        <w:jc w:val="both"/>
        <w:rPr>
          <w:rFonts w:ascii="Times New Roman" w:hAnsi="Times New Roman" w:cs="Times New Roman"/>
          <w:b/>
          <w:sz w:val="24"/>
          <w:szCs w:val="24"/>
        </w:rPr>
      </w:pPr>
      <w:r>
        <w:rPr>
          <w:rFonts w:ascii="Times New Roman" w:hAnsi="Times New Roman" w:cs="Times New Roman"/>
          <w:sz w:val="24"/>
          <w:szCs w:val="24"/>
        </w:rPr>
        <w:t xml:space="preserve">Teklifle temin edilecek ürün, yürürlükte olan </w:t>
      </w:r>
      <w:r>
        <w:rPr>
          <w:rFonts w:ascii="Times New Roman" w:hAnsi="Times New Roman" w:cs="Times New Roman"/>
          <w:bCs/>
          <w:color w:val="000000"/>
          <w:sz w:val="24"/>
          <w:szCs w:val="24"/>
          <w:shd w:val="clear" w:color="auto" w:fill="F0F4F8"/>
        </w:rPr>
        <w:t>TS EN 197-1/12.04.2012</w:t>
      </w:r>
      <w:r>
        <w:rPr>
          <w:rFonts w:ascii="Verdana" w:hAnsi="Verdana"/>
          <w:b/>
          <w:bCs/>
          <w:color w:val="000000"/>
          <w:sz w:val="17"/>
          <w:szCs w:val="17"/>
          <w:shd w:val="clear" w:color="auto" w:fill="F0F4F8"/>
        </w:rPr>
        <w:t xml:space="preserve"> </w:t>
      </w:r>
      <w:r>
        <w:rPr>
          <w:rFonts w:ascii="Times New Roman" w:hAnsi="Times New Roman" w:cs="Times New Roman"/>
          <w:sz w:val="24"/>
          <w:szCs w:val="24"/>
        </w:rPr>
        <w:t xml:space="preserve">standardına uygun olacaktır. Bu standartların yürürlükten kalkması halinde yeni standartlara uygun ürün verilecektir. </w:t>
      </w:r>
    </w:p>
    <w:p w14:paraId="26EF54C7" w14:textId="77777777" w:rsidR="00F9646A" w:rsidRDefault="00F33213" w:rsidP="00876E81">
      <w:pPr>
        <w:pStyle w:val="ListeParagraf"/>
        <w:keepLines/>
        <w:numPr>
          <w:ilvl w:val="0"/>
          <w:numId w:val="3"/>
        </w:numPr>
        <w:spacing w:after="0" w:line="240" w:lineRule="auto"/>
        <w:ind w:left="567" w:right="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Portland çimentosu klinkeri ve alçıtaşından olacak,</w:t>
      </w:r>
    </w:p>
    <w:p w14:paraId="46941229" w14:textId="77777777" w:rsidR="00F9646A" w:rsidRDefault="00F33213" w:rsidP="00876E81">
      <w:pPr>
        <w:pStyle w:val="ListeParagraf"/>
        <w:keepLines/>
        <w:numPr>
          <w:ilvl w:val="0"/>
          <w:numId w:val="3"/>
        </w:numPr>
        <w:tabs>
          <w:tab w:val="left" w:pos="284"/>
        </w:tabs>
        <w:spacing w:after="0" w:line="240" w:lineRule="auto"/>
        <w:ind w:left="567" w:right="283"/>
        <w:rPr>
          <w:rFonts w:ascii="Times New Roman" w:hAnsi="Times New Roman" w:cs="Times New Roman"/>
          <w:sz w:val="24"/>
          <w:szCs w:val="24"/>
          <w:shd w:val="clear" w:color="auto" w:fill="FFFFFF"/>
        </w:rPr>
      </w:pPr>
      <w:bookmarkStart w:id="3" w:name="_Hlk19384581"/>
      <w:r>
        <w:rPr>
          <w:rFonts w:ascii="Times New Roman" w:hAnsi="Times New Roman" w:cs="Times New Roman"/>
          <w:sz w:val="24"/>
          <w:szCs w:val="24"/>
          <w:shd w:val="clear" w:color="auto" w:fill="FFFFFF"/>
        </w:rPr>
        <w:t>Genel kullanıma uygun olacak,</w:t>
      </w:r>
    </w:p>
    <w:bookmarkEnd w:id="3"/>
    <w:p w14:paraId="39898DC1" w14:textId="77777777" w:rsidR="00F9646A" w:rsidRDefault="00F33213" w:rsidP="00876E81">
      <w:pPr>
        <w:pStyle w:val="ListeParagraf"/>
        <w:keepLines/>
        <w:numPr>
          <w:ilvl w:val="0"/>
          <w:numId w:val="3"/>
        </w:numPr>
        <w:tabs>
          <w:tab w:val="left" w:pos="284"/>
        </w:tabs>
        <w:spacing w:after="0" w:line="240" w:lineRule="auto"/>
        <w:ind w:left="567" w:right="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Erken kalıp alınması gerektiği durumlarda kullanılması uygun olacak,</w:t>
      </w:r>
    </w:p>
    <w:p w14:paraId="6D0FFD4D" w14:textId="77777777" w:rsidR="00F9646A" w:rsidRDefault="00F33213" w:rsidP="00876E81">
      <w:pPr>
        <w:pStyle w:val="ListeParagraf"/>
        <w:keepLines/>
        <w:numPr>
          <w:ilvl w:val="0"/>
          <w:numId w:val="3"/>
        </w:numPr>
        <w:tabs>
          <w:tab w:val="left" w:pos="284"/>
        </w:tabs>
        <w:spacing w:after="0" w:line="240" w:lineRule="auto"/>
        <w:ind w:left="567" w:right="28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Soğuk havada beton dökümüne uygun olacak,</w:t>
      </w:r>
    </w:p>
    <w:p w14:paraId="19756B29" w14:textId="77777777" w:rsidR="00F9646A" w:rsidRDefault="00F33213" w:rsidP="00876E81">
      <w:pPr>
        <w:pStyle w:val="ListeParagraf"/>
        <w:keepLines/>
        <w:numPr>
          <w:ilvl w:val="0"/>
          <w:numId w:val="3"/>
        </w:numPr>
        <w:tabs>
          <w:tab w:val="left" w:pos="284"/>
        </w:tabs>
        <w:spacing w:after="0" w:line="240" w:lineRule="auto"/>
        <w:ind w:left="567" w:right="283"/>
        <w:rPr>
          <w:rFonts w:ascii="Times New Roman" w:hAnsi="Times New Roman" w:cs="Times New Roman"/>
          <w:b/>
          <w:bCs/>
          <w:sz w:val="24"/>
          <w:szCs w:val="24"/>
        </w:rPr>
      </w:pPr>
      <w:r>
        <w:rPr>
          <w:rFonts w:ascii="Times New Roman" w:hAnsi="Times New Roman" w:cs="Times New Roman"/>
          <w:sz w:val="24"/>
          <w:szCs w:val="24"/>
          <w:shd w:val="clear" w:color="auto" w:fill="FFFFFF"/>
        </w:rPr>
        <w:t>Yüksek erken ve nihai mukavemet sağlayabilecektir,</w:t>
      </w:r>
    </w:p>
    <w:p w14:paraId="489CC4DB" w14:textId="77777777" w:rsidR="00F9646A" w:rsidRDefault="00F33213" w:rsidP="00876E81">
      <w:pPr>
        <w:pStyle w:val="ListeParagraf"/>
        <w:keepLines/>
        <w:numPr>
          <w:ilvl w:val="0"/>
          <w:numId w:val="3"/>
        </w:numPr>
        <w:tabs>
          <w:tab w:val="left" w:pos="284"/>
        </w:tabs>
        <w:spacing w:after="0" w:line="240" w:lineRule="auto"/>
        <w:ind w:left="567" w:right="283"/>
        <w:rPr>
          <w:rFonts w:ascii="Times New Roman" w:hAnsi="Times New Roman" w:cs="Times New Roman"/>
          <w:b/>
          <w:bCs/>
          <w:sz w:val="24"/>
          <w:szCs w:val="24"/>
        </w:rPr>
      </w:pPr>
      <w:r>
        <w:rPr>
          <w:rFonts w:ascii="Times New Roman" w:hAnsi="Times New Roman" w:cs="Times New Roman"/>
          <w:color w:val="000000"/>
          <w:sz w:val="24"/>
          <w:szCs w:val="24"/>
        </w:rPr>
        <w:t xml:space="preserve">50 kg’lık dayanıklı </w:t>
      </w:r>
      <w:r w:rsidR="007F61BD">
        <w:rPr>
          <w:rFonts w:ascii="Times New Roman" w:hAnsi="Times New Roman" w:cs="Times New Roman"/>
          <w:color w:val="000000"/>
          <w:sz w:val="24"/>
          <w:szCs w:val="24"/>
        </w:rPr>
        <w:t>kâğıt</w:t>
      </w:r>
      <w:r>
        <w:rPr>
          <w:rFonts w:ascii="Times New Roman" w:hAnsi="Times New Roman" w:cs="Times New Roman"/>
          <w:color w:val="000000"/>
          <w:sz w:val="24"/>
          <w:szCs w:val="24"/>
        </w:rPr>
        <w:t xml:space="preserve"> torbalarda,</w:t>
      </w:r>
      <w:r w:rsidR="007F61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pordland CEM I </w:t>
      </w:r>
      <w:r w:rsidR="007F61BD">
        <w:rPr>
          <w:rFonts w:ascii="Times New Roman" w:hAnsi="Times New Roman" w:cs="Times New Roman"/>
          <w:color w:val="000000"/>
          <w:sz w:val="24"/>
          <w:szCs w:val="24"/>
        </w:rPr>
        <w:t>42,5’luk</w:t>
      </w:r>
      <w:r>
        <w:rPr>
          <w:rFonts w:ascii="Times New Roman" w:hAnsi="Times New Roman" w:cs="Times New Roman"/>
          <w:color w:val="000000"/>
          <w:sz w:val="24"/>
          <w:szCs w:val="24"/>
        </w:rPr>
        <w:t xml:space="preserve"> olacaktır.</w:t>
      </w:r>
    </w:p>
    <w:bookmarkEnd w:id="1"/>
    <w:p w14:paraId="74DF41EC" w14:textId="77777777" w:rsidR="00B40D14" w:rsidRDefault="00B40D14" w:rsidP="00876E81">
      <w:pPr>
        <w:pStyle w:val="ListeParagraf"/>
        <w:tabs>
          <w:tab w:val="left" w:pos="284"/>
        </w:tabs>
        <w:spacing w:after="0" w:line="360" w:lineRule="auto"/>
        <w:ind w:left="0" w:right="-426"/>
        <w:contextualSpacing w:val="0"/>
        <w:jc w:val="both"/>
        <w:rPr>
          <w:rFonts w:ascii="Times New Roman" w:hAnsi="Times New Roman" w:cs="Times New Roman"/>
          <w:sz w:val="24"/>
          <w:szCs w:val="24"/>
        </w:rPr>
      </w:pPr>
    </w:p>
    <w:p w14:paraId="19746CF5" w14:textId="171AA958" w:rsidR="00F9646A" w:rsidRDefault="00F33213" w:rsidP="00876E81">
      <w:pPr>
        <w:pStyle w:val="ListeParagraf"/>
        <w:tabs>
          <w:tab w:val="left" w:pos="284"/>
        </w:tabs>
        <w:spacing w:after="0" w:line="360" w:lineRule="auto"/>
        <w:ind w:left="0" w:right="-426"/>
        <w:contextualSpacing w:val="0"/>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ab/>
        <w:t>MUAYENE KABUL KOMİSYONUNDA</w:t>
      </w:r>
      <w:r>
        <w:rPr>
          <w:rFonts w:ascii="Times New Roman" w:hAnsi="Times New Roman" w:cs="Times New Roman"/>
          <w:b/>
          <w:bCs/>
          <w:sz w:val="24"/>
          <w:szCs w:val="24"/>
        </w:rPr>
        <w:t xml:space="preserve"> İSTENEN BELGE/ DÖKÜMANLAR:</w:t>
      </w:r>
    </w:p>
    <w:p w14:paraId="2284AAAE" w14:textId="77777777" w:rsidR="00F9646A" w:rsidRDefault="00F33213" w:rsidP="00876E81">
      <w:pPr>
        <w:pStyle w:val="ListeParagraf"/>
        <w:tabs>
          <w:tab w:val="left" w:pos="284"/>
        </w:tabs>
        <w:spacing w:after="0" w:line="240" w:lineRule="auto"/>
        <w:ind w:left="646" w:right="283" w:hanging="362"/>
        <w:jc w:val="both"/>
        <w:rPr>
          <w:rFonts w:ascii="Times New Roman" w:hAnsi="Times New Roman" w:cs="Times New Roman"/>
          <w:sz w:val="24"/>
          <w:szCs w:val="24"/>
        </w:rPr>
      </w:pPr>
      <w:r>
        <w:rPr>
          <w:rFonts w:ascii="Times New Roman" w:hAnsi="Times New Roman" w:cs="Times New Roman"/>
          <w:bCs/>
          <w:sz w:val="24"/>
          <w:szCs w:val="24"/>
        </w:rPr>
        <w:t>4.1.</w:t>
      </w:r>
      <w:r>
        <w:rPr>
          <w:rFonts w:ascii="Times New Roman" w:hAnsi="Times New Roman" w:cs="Times New Roman"/>
          <w:sz w:val="24"/>
          <w:szCs w:val="24"/>
        </w:rPr>
        <w:t>Ürünün teknik açıklamasında yer alan ilgili standart belgeleri muayene kabul komisyonuna sunulacaktır.</w:t>
      </w:r>
    </w:p>
    <w:p w14:paraId="5694871D" w14:textId="77777777" w:rsidR="00F9646A" w:rsidRDefault="00F33213" w:rsidP="00876E81">
      <w:pPr>
        <w:pStyle w:val="ListeParagraf"/>
        <w:tabs>
          <w:tab w:val="left" w:pos="284"/>
        </w:tabs>
        <w:spacing w:after="0" w:line="240" w:lineRule="auto"/>
        <w:ind w:left="646" w:right="283" w:hanging="362"/>
        <w:jc w:val="both"/>
        <w:rPr>
          <w:rFonts w:ascii="Times New Roman" w:hAnsi="Times New Roman" w:cs="Times New Roman"/>
          <w:sz w:val="24"/>
          <w:szCs w:val="24"/>
        </w:rPr>
      </w:pPr>
      <w:r>
        <w:rPr>
          <w:rFonts w:ascii="Times New Roman" w:hAnsi="Times New Roman" w:cs="Times New Roman"/>
          <w:sz w:val="24"/>
          <w:szCs w:val="24"/>
        </w:rPr>
        <w:t>4.2.Ürünün teknik şartnameye uygunluğunu tespit etmek için teknik özellikleri içeren katalog ve dokümanlar muayene kabul komisyonuna sunulacaktır.</w:t>
      </w:r>
    </w:p>
    <w:p w14:paraId="1B103C54" w14:textId="77777777" w:rsidR="00506622" w:rsidRDefault="00506622" w:rsidP="00876E81">
      <w:pPr>
        <w:pStyle w:val="ListeParagraf"/>
        <w:tabs>
          <w:tab w:val="left" w:pos="284"/>
        </w:tabs>
        <w:spacing w:after="0" w:line="240" w:lineRule="auto"/>
        <w:ind w:left="646" w:right="283" w:hanging="362"/>
        <w:jc w:val="both"/>
        <w:rPr>
          <w:rFonts w:ascii="Times New Roman" w:hAnsi="Times New Roman" w:cs="Times New Roman"/>
          <w:bCs/>
          <w:sz w:val="24"/>
          <w:szCs w:val="24"/>
        </w:rPr>
      </w:pPr>
    </w:p>
    <w:p w14:paraId="58E71F5B" w14:textId="77777777" w:rsidR="00F9646A" w:rsidRDefault="00F33213" w:rsidP="00876E81">
      <w:pPr>
        <w:pStyle w:val="ListeParagraf"/>
        <w:tabs>
          <w:tab w:val="left" w:pos="284"/>
        </w:tabs>
        <w:spacing w:after="0" w:line="240" w:lineRule="auto"/>
        <w:ind w:left="646" w:right="283" w:hanging="362"/>
        <w:jc w:val="both"/>
        <w:rPr>
          <w:rFonts w:ascii="Times New Roman" w:hAnsi="Times New Roman" w:cs="Times New Roman"/>
          <w:bCs/>
          <w:sz w:val="24"/>
          <w:szCs w:val="24"/>
        </w:rPr>
      </w:pPr>
      <w:r>
        <w:rPr>
          <w:rFonts w:ascii="Times New Roman" w:hAnsi="Times New Roman" w:cs="Times New Roman"/>
          <w:bCs/>
          <w:sz w:val="24"/>
          <w:szCs w:val="24"/>
        </w:rPr>
        <w:t xml:space="preserve">4.3.Teklifler verilmeden </w:t>
      </w:r>
      <w:r w:rsidR="00E2310F">
        <w:rPr>
          <w:rFonts w:ascii="Times New Roman" w:hAnsi="Times New Roman" w:cs="Times New Roman"/>
          <w:bCs/>
          <w:sz w:val="24"/>
          <w:szCs w:val="24"/>
        </w:rPr>
        <w:t>önce teklif</w:t>
      </w:r>
      <w:r>
        <w:rPr>
          <w:rFonts w:ascii="Times New Roman" w:hAnsi="Times New Roman" w:cs="Times New Roman"/>
          <w:bCs/>
          <w:sz w:val="24"/>
          <w:szCs w:val="24"/>
        </w:rPr>
        <w:t xml:space="preserve"> ettiği ürünün numunesini muayene kabul komisyonuna göstererek,</w:t>
      </w:r>
      <w:r w:rsidR="00E2310F">
        <w:rPr>
          <w:rFonts w:ascii="Times New Roman" w:hAnsi="Times New Roman" w:cs="Times New Roman"/>
          <w:bCs/>
          <w:sz w:val="24"/>
          <w:szCs w:val="24"/>
        </w:rPr>
        <w:t xml:space="preserve"> </w:t>
      </w:r>
      <w:r>
        <w:rPr>
          <w:rFonts w:ascii="Times New Roman" w:hAnsi="Times New Roman" w:cs="Times New Roman"/>
          <w:bCs/>
          <w:sz w:val="24"/>
          <w:szCs w:val="24"/>
        </w:rPr>
        <w:t>numune/yer görme belgesini imzalatıp Yapı İşleri ve Teknik Daire Başkanlığı Satın Alma komisyonuna Teslim edecektir.</w:t>
      </w:r>
    </w:p>
    <w:p w14:paraId="3EC09BF8" w14:textId="77777777" w:rsidR="00B40D14" w:rsidRDefault="00B40D14" w:rsidP="00876E81">
      <w:pPr>
        <w:pStyle w:val="ListeParagraf"/>
        <w:tabs>
          <w:tab w:val="left" w:pos="284"/>
        </w:tabs>
        <w:spacing w:after="0" w:line="240" w:lineRule="auto"/>
        <w:ind w:left="646" w:right="283" w:hanging="362"/>
        <w:jc w:val="both"/>
        <w:rPr>
          <w:rFonts w:ascii="Times New Roman" w:hAnsi="Times New Roman" w:cs="Times New Roman"/>
          <w:bCs/>
          <w:sz w:val="24"/>
          <w:szCs w:val="24"/>
        </w:rPr>
      </w:pPr>
    </w:p>
    <w:p w14:paraId="05A18A8F" w14:textId="77777777" w:rsidR="00B40D14" w:rsidRDefault="00B40D14" w:rsidP="00876E81">
      <w:pPr>
        <w:pStyle w:val="ListeParagraf"/>
        <w:tabs>
          <w:tab w:val="left" w:pos="284"/>
        </w:tabs>
        <w:spacing w:after="0" w:line="240" w:lineRule="auto"/>
        <w:ind w:left="646" w:right="283" w:hanging="362"/>
        <w:jc w:val="both"/>
        <w:rPr>
          <w:rFonts w:ascii="Times New Roman" w:hAnsi="Times New Roman" w:cs="Times New Roman"/>
          <w:bCs/>
          <w:sz w:val="24"/>
          <w:szCs w:val="24"/>
        </w:rPr>
      </w:pPr>
    </w:p>
    <w:p w14:paraId="2E4E252F" w14:textId="77777777" w:rsidR="00B40D14" w:rsidRDefault="00B40D14" w:rsidP="00876E81">
      <w:pPr>
        <w:pStyle w:val="ListeParagraf"/>
        <w:tabs>
          <w:tab w:val="left" w:pos="284"/>
        </w:tabs>
        <w:spacing w:after="0" w:line="240" w:lineRule="auto"/>
        <w:ind w:left="646" w:right="283" w:hanging="362"/>
        <w:jc w:val="both"/>
        <w:rPr>
          <w:rFonts w:ascii="Times New Roman" w:hAnsi="Times New Roman" w:cs="Times New Roman"/>
          <w:bCs/>
          <w:sz w:val="24"/>
          <w:szCs w:val="24"/>
        </w:rPr>
      </w:pPr>
    </w:p>
    <w:p w14:paraId="35AAD2C8" w14:textId="77777777" w:rsidR="00F9646A" w:rsidRDefault="00F33213" w:rsidP="00876E81">
      <w:pPr>
        <w:pStyle w:val="ListeParagraf"/>
        <w:tabs>
          <w:tab w:val="left" w:pos="284"/>
        </w:tabs>
        <w:spacing w:after="0" w:line="360" w:lineRule="auto"/>
        <w:ind w:left="142" w:right="283" w:hanging="142"/>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rPr>
        <w:tab/>
        <w:t>AMBALAJ VE ETİKETLEME:</w:t>
      </w:r>
    </w:p>
    <w:p w14:paraId="75650BA2" w14:textId="77777777" w:rsidR="00F9646A" w:rsidRDefault="00F33213" w:rsidP="00876E81">
      <w:pPr>
        <w:tabs>
          <w:tab w:val="left" w:pos="284"/>
        </w:tabs>
        <w:spacing w:after="0"/>
        <w:ind w:right="283"/>
        <w:jc w:val="both"/>
        <w:rPr>
          <w:rFonts w:ascii="Times New Roman" w:hAnsi="Times New Roman" w:cs="Times New Roman"/>
          <w:sz w:val="24"/>
          <w:szCs w:val="24"/>
        </w:rPr>
      </w:pPr>
      <w:r>
        <w:rPr>
          <w:rFonts w:ascii="Times New Roman" w:hAnsi="Times New Roman" w:cs="Times New Roman"/>
          <w:bCs/>
          <w:sz w:val="24"/>
          <w:szCs w:val="24"/>
        </w:rPr>
        <w:t xml:space="preserve">     5.1. </w:t>
      </w:r>
      <w:r>
        <w:rPr>
          <w:rFonts w:ascii="Times New Roman" w:hAnsi="Times New Roman" w:cs="Times New Roman"/>
          <w:sz w:val="24"/>
          <w:szCs w:val="24"/>
        </w:rPr>
        <w:t>Satın alma konusunu teşkil eden malzemeler orijinal ambalajlar içinde teslim edilecektir.</w:t>
      </w:r>
    </w:p>
    <w:p w14:paraId="407C42E8" w14:textId="77777777" w:rsidR="003447C6" w:rsidRDefault="003447C6" w:rsidP="00876E81">
      <w:pPr>
        <w:tabs>
          <w:tab w:val="left" w:pos="284"/>
        </w:tabs>
        <w:spacing w:after="0"/>
        <w:ind w:right="283"/>
        <w:jc w:val="both"/>
        <w:rPr>
          <w:rFonts w:ascii="Times New Roman" w:hAnsi="Times New Roman" w:cs="Times New Roman"/>
          <w:sz w:val="24"/>
          <w:szCs w:val="24"/>
        </w:rPr>
      </w:pPr>
    </w:p>
    <w:p w14:paraId="7A1F9E43" w14:textId="77777777" w:rsidR="00F9646A" w:rsidRDefault="00F33213" w:rsidP="00876E81">
      <w:pPr>
        <w:keepLines/>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     5.2.Ambalajından hasarlı olarak çıkan malzemeler yükleniciye geri iade edilecek ve yenisi ile değiştirilecektir.</w:t>
      </w:r>
    </w:p>
    <w:p w14:paraId="2A076455" w14:textId="77777777" w:rsidR="00F9646A" w:rsidRDefault="00F33213" w:rsidP="00876E81">
      <w:pPr>
        <w:tabs>
          <w:tab w:val="left" w:pos="900"/>
          <w:tab w:val="left" w:pos="1985"/>
          <w:tab w:val="left" w:pos="2552"/>
          <w:tab w:val="left" w:pos="3119"/>
          <w:tab w:val="left" w:pos="3686"/>
          <w:tab w:val="left" w:pos="4253"/>
        </w:tabs>
        <w:overflowPunct w:val="0"/>
        <w:autoSpaceDE w:val="0"/>
        <w:spacing w:after="0"/>
        <w:ind w:right="283"/>
        <w:jc w:val="both"/>
        <w:textAlignment w:val="baseline"/>
        <w:rPr>
          <w:rFonts w:ascii="Times New Roman" w:hAnsi="Times New Roman" w:cs="Times New Roman"/>
          <w:b/>
          <w:bCs/>
          <w:sz w:val="24"/>
          <w:szCs w:val="24"/>
        </w:rPr>
      </w:pPr>
      <w:r>
        <w:rPr>
          <w:rFonts w:ascii="Times New Roman" w:hAnsi="Times New Roman" w:cs="Times New Roman"/>
          <w:b/>
          <w:bCs/>
          <w:sz w:val="24"/>
          <w:szCs w:val="24"/>
        </w:rPr>
        <w:t>6. İŞİN SÜRESİ:</w:t>
      </w:r>
    </w:p>
    <w:p w14:paraId="78A0CB3F" w14:textId="77777777" w:rsidR="00F9646A" w:rsidRDefault="00F33213" w:rsidP="00876E81">
      <w:pPr>
        <w:tabs>
          <w:tab w:val="left" w:pos="900"/>
          <w:tab w:val="left" w:pos="1985"/>
          <w:tab w:val="left" w:pos="2552"/>
          <w:tab w:val="left" w:pos="3119"/>
          <w:tab w:val="left" w:pos="3686"/>
          <w:tab w:val="left" w:pos="4253"/>
        </w:tabs>
        <w:overflowPunct w:val="0"/>
        <w:autoSpaceDE w:val="0"/>
        <w:spacing w:after="0"/>
        <w:ind w:right="283"/>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Malzemeler sözleşme imzalandıktan sonra </w:t>
      </w:r>
      <w:r w:rsidRPr="001536EC">
        <w:rPr>
          <w:rFonts w:ascii="Times New Roman" w:hAnsi="Times New Roman" w:cs="Times New Roman"/>
          <w:b/>
          <w:sz w:val="24"/>
          <w:szCs w:val="24"/>
        </w:rPr>
        <w:t>(1</w:t>
      </w:r>
      <w:r w:rsidR="001536EC" w:rsidRPr="001536EC">
        <w:rPr>
          <w:rFonts w:ascii="Times New Roman" w:hAnsi="Times New Roman" w:cs="Times New Roman"/>
          <w:b/>
          <w:sz w:val="24"/>
          <w:szCs w:val="24"/>
        </w:rPr>
        <w:t>0</w:t>
      </w:r>
      <w:r w:rsidRPr="001536EC">
        <w:rPr>
          <w:rFonts w:ascii="Times New Roman" w:hAnsi="Times New Roman" w:cs="Times New Roman"/>
          <w:b/>
          <w:sz w:val="24"/>
          <w:szCs w:val="24"/>
        </w:rPr>
        <w:t>) takvim</w:t>
      </w:r>
      <w:r>
        <w:rPr>
          <w:rFonts w:ascii="Times New Roman" w:hAnsi="Times New Roman" w:cs="Times New Roman"/>
          <w:sz w:val="24"/>
          <w:szCs w:val="24"/>
        </w:rPr>
        <w:t xml:space="preserve"> günü içerisinde teslim edilecektir.</w:t>
      </w:r>
    </w:p>
    <w:p w14:paraId="4BA21CD5" w14:textId="77777777" w:rsidR="00F9646A" w:rsidRDefault="00F33213" w:rsidP="00876E81">
      <w:pPr>
        <w:pStyle w:val="ListeParagraf"/>
        <w:tabs>
          <w:tab w:val="left" w:pos="284"/>
        </w:tabs>
        <w:spacing w:after="0" w:line="240" w:lineRule="auto"/>
        <w:ind w:left="646" w:right="283" w:hanging="646"/>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TESLİMATLA İLGİLİ BİLGİLER:</w:t>
      </w:r>
    </w:p>
    <w:p w14:paraId="2538F56A" w14:textId="77777777" w:rsidR="00F9646A" w:rsidRDefault="00F9646A" w:rsidP="00876E81">
      <w:pPr>
        <w:pStyle w:val="ListeParagraf"/>
        <w:tabs>
          <w:tab w:val="left" w:pos="284"/>
        </w:tabs>
        <w:spacing w:after="0" w:line="240" w:lineRule="auto"/>
        <w:ind w:left="646" w:right="283" w:hanging="646"/>
        <w:rPr>
          <w:rFonts w:ascii="Times New Roman" w:hAnsi="Times New Roman" w:cs="Times New Roman"/>
          <w:b/>
          <w:bCs/>
          <w:sz w:val="24"/>
          <w:szCs w:val="24"/>
        </w:rPr>
      </w:pPr>
    </w:p>
    <w:p w14:paraId="152BBBC7" w14:textId="77777777" w:rsidR="00F9646A" w:rsidRDefault="00F33213" w:rsidP="00876E81">
      <w:pPr>
        <w:spacing w:after="0"/>
        <w:ind w:right="28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7</w:t>
      </w:r>
      <w:r>
        <w:rPr>
          <w:rFonts w:ascii="Times New Roman" w:hAnsi="Times New Roman" w:cs="Times New Roman"/>
          <w:sz w:val="24"/>
          <w:szCs w:val="24"/>
        </w:rPr>
        <w:t>.1.Ürünlerin teslimatı, “Mal Alımları Denetim Muayene ve Kabul İşlemlerine Dair Yönetmelik” hükümleri çerçevesinde yapılacaktır.</w:t>
      </w:r>
    </w:p>
    <w:p w14:paraId="49CF73B8" w14:textId="77777777" w:rsidR="00F9646A" w:rsidRDefault="00F33213" w:rsidP="00876E81">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7.2.Malzeme teslimatları, Yapı Bakım Müdürlüğünce görevlendirilen teknik personel gözetiminde İlgili müdürlüğün depolarına, sabah </w:t>
      </w:r>
      <w:r>
        <w:rPr>
          <w:rFonts w:ascii="Times New Roman" w:hAnsi="Times New Roman" w:cs="Times New Roman"/>
          <w:b/>
          <w:sz w:val="24"/>
          <w:szCs w:val="24"/>
        </w:rPr>
        <w:t>9:00 –12:00 öğleden sonra 13:00—15:30</w:t>
      </w:r>
      <w:r>
        <w:rPr>
          <w:rFonts w:ascii="Times New Roman" w:hAnsi="Times New Roman" w:cs="Times New Roman"/>
          <w:sz w:val="24"/>
          <w:szCs w:val="24"/>
        </w:rPr>
        <w:t xml:space="preserve"> saatler arasında teslim edilecektir.</w:t>
      </w:r>
    </w:p>
    <w:p w14:paraId="36973D0D" w14:textId="77777777" w:rsidR="00F9646A" w:rsidRDefault="00F33213" w:rsidP="00876E81">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7.3.Kullanılacak tüm malzemelerin nakliye yatay ve düşey taşımalar, yükleme ve boşaltmalar, işçilik, idare tarafından istenilen yere istif ve tasnif işleri yüklenici firma tarafından karşılanacaktır.</w:t>
      </w:r>
    </w:p>
    <w:p w14:paraId="630DE214" w14:textId="77777777" w:rsidR="00F9646A" w:rsidRPr="00CC72AA" w:rsidRDefault="00F33213" w:rsidP="00876E81">
      <w:pPr>
        <w:spacing w:after="0"/>
        <w:ind w:right="28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b/>
          <w:sz w:val="24"/>
          <w:szCs w:val="24"/>
        </w:rPr>
        <w:t>8. GARANTİ ŞARTLARI:</w:t>
      </w:r>
    </w:p>
    <w:p w14:paraId="26A7089C" w14:textId="77777777" w:rsidR="00F9646A" w:rsidRDefault="00F33213" w:rsidP="00876E81">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8.2.Garanti süresi içinde bozulan veya özelliğini kaybeden ürünler masrafları kendisine ait olmak üzere, yüklenici tarafından değiştirilecektir.</w:t>
      </w:r>
    </w:p>
    <w:p w14:paraId="71021F5C" w14:textId="77777777" w:rsidR="00F9646A" w:rsidRDefault="00F33213" w:rsidP="00876E81">
      <w:pPr>
        <w:keepLines/>
        <w:spacing w:after="0"/>
        <w:ind w:right="283"/>
        <w:jc w:val="both"/>
        <w:rPr>
          <w:rFonts w:ascii="Times New Roman" w:hAnsi="Times New Roman" w:cs="Times New Roman"/>
          <w:sz w:val="24"/>
          <w:szCs w:val="24"/>
        </w:rPr>
      </w:pPr>
      <w:r>
        <w:rPr>
          <w:rFonts w:ascii="Times New Roman" w:hAnsi="Times New Roman" w:cs="Times New Roman"/>
          <w:bCs/>
          <w:sz w:val="24"/>
          <w:szCs w:val="24"/>
        </w:rPr>
        <w:t xml:space="preserve">     8.3.</w:t>
      </w:r>
      <w:r>
        <w:rPr>
          <w:rFonts w:ascii="Times New Roman" w:hAnsi="Times New Roman" w:cs="Times New Roman"/>
          <w:sz w:val="24"/>
          <w:szCs w:val="24"/>
        </w:rPr>
        <w:t>Bu şekilde değiştirilen malzemeler de aynen yukarıdaki garanti koşullarını taşıyacaktır.</w:t>
      </w:r>
    </w:p>
    <w:p w14:paraId="797A12B1" w14:textId="77777777" w:rsidR="00F9646A" w:rsidRDefault="00F33213" w:rsidP="00876E81">
      <w:pPr>
        <w:keepLines/>
        <w:spacing w:after="0"/>
        <w:ind w:right="283"/>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9.DİĞER HUSUSLAR:</w:t>
      </w:r>
    </w:p>
    <w:p w14:paraId="5B2BFD52" w14:textId="77777777" w:rsidR="00F9646A" w:rsidRDefault="00F33213" w:rsidP="00876E81">
      <w:pPr>
        <w:keepLines/>
        <w:spacing w:after="0" w:line="240" w:lineRule="auto"/>
        <w:ind w:right="283"/>
        <w:jc w:val="both"/>
        <w:rPr>
          <w:rFonts w:ascii="Times New Roman" w:hAnsi="Times New Roman" w:cs="Times New Roman"/>
          <w:sz w:val="24"/>
          <w:szCs w:val="24"/>
        </w:rPr>
      </w:pPr>
      <w:r>
        <w:rPr>
          <w:rFonts w:ascii="Times New Roman" w:hAnsi="Times New Roman" w:cs="Times New Roman"/>
          <w:bCs/>
          <w:sz w:val="24"/>
          <w:szCs w:val="24"/>
        </w:rPr>
        <w:t xml:space="preserve">     9.1.</w:t>
      </w:r>
      <w:r>
        <w:rPr>
          <w:rFonts w:ascii="Times New Roman" w:hAnsi="Times New Roman" w:cs="Times New Roman"/>
          <w:sz w:val="24"/>
          <w:szCs w:val="24"/>
        </w:rPr>
        <w:t xml:space="preserve">Muayenelerde gerekli olabilecek araç, malzeme vb. yüklenici firma tarafından temin edilecektir. </w:t>
      </w:r>
    </w:p>
    <w:p w14:paraId="41A217B8" w14:textId="77777777" w:rsidR="00F9646A" w:rsidRDefault="00F33213" w:rsidP="00876E81">
      <w:pPr>
        <w:keepLines/>
        <w:spacing w:after="0" w:line="240" w:lineRule="auto"/>
        <w:ind w:right="283"/>
        <w:jc w:val="both"/>
        <w:rPr>
          <w:rFonts w:ascii="Times New Roman" w:hAnsi="Times New Roman" w:cs="Times New Roman"/>
          <w:sz w:val="24"/>
          <w:szCs w:val="24"/>
        </w:rPr>
      </w:pPr>
      <w:r>
        <w:rPr>
          <w:rFonts w:ascii="Times New Roman" w:hAnsi="Times New Roman" w:cs="Times New Roman"/>
          <w:bCs/>
          <w:sz w:val="24"/>
          <w:szCs w:val="24"/>
        </w:rPr>
        <w:t xml:space="preserve">     9.2.</w:t>
      </w:r>
      <w:r>
        <w:rPr>
          <w:rFonts w:ascii="Times New Roman" w:hAnsi="Times New Roman" w:cs="Times New Roman"/>
          <w:sz w:val="24"/>
          <w:szCs w:val="24"/>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14:paraId="0274BB06" w14:textId="77777777" w:rsidR="00F9646A" w:rsidRDefault="00F33213" w:rsidP="00876E81">
      <w:pPr>
        <w:keepLines/>
        <w:spacing w:after="0" w:line="240" w:lineRule="auto"/>
        <w:ind w:right="283"/>
        <w:jc w:val="both"/>
        <w:rPr>
          <w:rFonts w:ascii="Times New Roman" w:hAnsi="Times New Roman" w:cs="Times New Roman"/>
          <w:sz w:val="24"/>
          <w:szCs w:val="24"/>
        </w:rPr>
      </w:pPr>
      <w:r>
        <w:rPr>
          <w:rFonts w:ascii="Times New Roman" w:hAnsi="Times New Roman" w:cs="Times New Roman"/>
          <w:bCs/>
          <w:sz w:val="24"/>
          <w:szCs w:val="24"/>
        </w:rPr>
        <w:t xml:space="preserve">     9.3. </w:t>
      </w:r>
      <w:r w:rsidR="00506622">
        <w:rPr>
          <w:rFonts w:ascii="Times New Roman" w:hAnsi="Times New Roman" w:cs="Times New Roman"/>
          <w:sz w:val="24"/>
          <w:szCs w:val="24"/>
        </w:rPr>
        <w:t>Silikon, siyah çimento, beton katkı malzemeleri, sentetik dış cephe verniği, marley yapıştırıcı, hızlı yapıştırıcı ve sentetik yağlı boya malzemeleri</w:t>
      </w:r>
      <w:r w:rsidR="00E62654">
        <w:rPr>
          <w:rFonts w:ascii="Times New Roman" w:hAnsi="Times New Roman" w:cs="Times New Roman"/>
          <w:sz w:val="24"/>
          <w:szCs w:val="24"/>
        </w:rPr>
        <w:t xml:space="preserve"> </w:t>
      </w:r>
      <w:r>
        <w:rPr>
          <w:rFonts w:ascii="Times New Roman" w:hAnsi="Times New Roman" w:cs="Times New Roman"/>
          <w:sz w:val="24"/>
          <w:szCs w:val="24"/>
        </w:rPr>
        <w:t>muayene kabul esnasında İdare tarafından gerek görüldüğü takdirde ilgili malzeme numunelerinin Ankara’daki bir kuruluşa numune analizleri yaptırılacaktır. Numune analizi ile ilgili tüm giderler yüklenici firmaya aittir. Uygun olmayan malzemeler şartnameye uygun malzemelerle analizi yaptırıldıktan sonra değiştirilecek olup; bunlarla ilgili tüm giderler yüklenici firmaya aittir. Yüklenici firmanın bu şartları yerine getirmemesi halinde idari ve genel şartnamedeki hususlar uygulanacaktır.</w:t>
      </w:r>
    </w:p>
    <w:p w14:paraId="53378C1A" w14:textId="77777777" w:rsidR="00F9646A" w:rsidRDefault="00F33213" w:rsidP="00876E81">
      <w:pPr>
        <w:keepLines/>
        <w:spacing w:after="0" w:line="240" w:lineRule="auto"/>
        <w:ind w:right="283" w:firstLine="284"/>
        <w:jc w:val="both"/>
        <w:rPr>
          <w:rFonts w:ascii="Times New Roman" w:hAnsi="Times New Roman" w:cs="Times New Roman"/>
          <w:sz w:val="24"/>
          <w:szCs w:val="24"/>
        </w:rPr>
      </w:pPr>
      <w:r>
        <w:rPr>
          <w:rFonts w:ascii="Times New Roman" w:hAnsi="Times New Roman" w:cs="Times New Roman"/>
          <w:sz w:val="24"/>
          <w:szCs w:val="24"/>
        </w:rPr>
        <w:t xml:space="preserve">  9.4. </w:t>
      </w:r>
      <w:r w:rsidR="00506622">
        <w:rPr>
          <w:rFonts w:ascii="Times New Roman" w:hAnsi="Times New Roman" w:cs="Times New Roman"/>
          <w:sz w:val="24"/>
          <w:szCs w:val="24"/>
        </w:rPr>
        <w:t>Silikon, siyah çimento, beton katkı malzemeleri, sentetik dış cephe verniği, marley yapıştırıcı, hızlı yapıştırıcı ve sentetik yağlı boya malzemelerinin</w:t>
      </w:r>
      <w:r w:rsidR="00E62654">
        <w:rPr>
          <w:rFonts w:ascii="Times New Roman" w:hAnsi="Times New Roman" w:cs="Times New Roman"/>
          <w:sz w:val="24"/>
          <w:szCs w:val="24"/>
        </w:rPr>
        <w:t xml:space="preserve"> </w:t>
      </w:r>
      <w:r>
        <w:rPr>
          <w:rFonts w:ascii="Times New Roman" w:hAnsi="Times New Roman" w:cs="Times New Roman"/>
          <w:sz w:val="24"/>
          <w:szCs w:val="24"/>
        </w:rPr>
        <w:t>üretim tarihi teslim tarihinden en fazla iki ay öncesi tarih olarak kabul edilecektir.</w:t>
      </w:r>
    </w:p>
    <w:p w14:paraId="1506A0C2" w14:textId="77777777" w:rsidR="00352362" w:rsidRDefault="00352362" w:rsidP="00876E81">
      <w:pPr>
        <w:keepLines/>
        <w:spacing w:after="0" w:line="240" w:lineRule="auto"/>
        <w:ind w:right="283" w:firstLine="284"/>
        <w:jc w:val="both"/>
        <w:rPr>
          <w:rFonts w:ascii="Times New Roman" w:hAnsi="Times New Roman" w:cs="Times New Roman"/>
          <w:sz w:val="24"/>
          <w:szCs w:val="24"/>
        </w:rPr>
      </w:pPr>
    </w:p>
    <w:tbl>
      <w:tblPr>
        <w:tblStyle w:val="TabloKlavuzu"/>
        <w:tblW w:w="9810" w:type="dxa"/>
        <w:tblInd w:w="108" w:type="dxa"/>
        <w:tblLook w:val="04A0" w:firstRow="1" w:lastRow="0" w:firstColumn="1" w:lastColumn="0" w:noHBand="0" w:noVBand="1"/>
      </w:tblPr>
      <w:tblGrid>
        <w:gridCol w:w="2291"/>
        <w:gridCol w:w="3870"/>
        <w:gridCol w:w="3649"/>
      </w:tblGrid>
      <w:tr w:rsidR="00F9646A" w14:paraId="5B2CAE0A" w14:textId="77777777">
        <w:trPr>
          <w:trHeight w:val="567"/>
        </w:trPr>
        <w:tc>
          <w:tcPr>
            <w:tcW w:w="2225" w:type="dxa"/>
            <w:shd w:val="clear" w:color="auto" w:fill="auto"/>
          </w:tcPr>
          <w:p w14:paraId="3A51FEC1" w14:textId="77777777" w:rsidR="00F9646A" w:rsidRDefault="00F9646A" w:rsidP="00876E81">
            <w:pPr>
              <w:spacing w:after="0" w:line="240" w:lineRule="auto"/>
              <w:jc w:val="center"/>
              <w:rPr>
                <w:rFonts w:ascii="Times New Roman" w:hAnsi="Times New Roman" w:cs="Times New Roman"/>
                <w:b/>
                <w:sz w:val="24"/>
                <w:szCs w:val="24"/>
              </w:rPr>
            </w:pPr>
          </w:p>
          <w:p w14:paraId="76A70881" w14:textId="77777777" w:rsidR="00F9646A" w:rsidRDefault="00F9646A" w:rsidP="00876E81">
            <w:pPr>
              <w:spacing w:after="0" w:line="240" w:lineRule="auto"/>
              <w:jc w:val="center"/>
              <w:rPr>
                <w:rFonts w:ascii="Times New Roman" w:hAnsi="Times New Roman" w:cs="Times New Roman"/>
                <w:b/>
                <w:sz w:val="24"/>
                <w:szCs w:val="24"/>
              </w:rPr>
            </w:pPr>
          </w:p>
        </w:tc>
        <w:tc>
          <w:tcPr>
            <w:tcW w:w="3758" w:type="dxa"/>
            <w:shd w:val="clear" w:color="auto" w:fill="auto"/>
            <w:vAlign w:val="center"/>
          </w:tcPr>
          <w:p w14:paraId="00FE2744" w14:textId="77777777" w:rsidR="00F9646A" w:rsidRDefault="00F33213" w:rsidP="00876E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43" w:type="dxa"/>
            <w:shd w:val="clear" w:color="auto" w:fill="auto"/>
            <w:vAlign w:val="center"/>
          </w:tcPr>
          <w:p w14:paraId="31350C7C" w14:textId="77777777" w:rsidR="00F9646A" w:rsidRDefault="00F33213" w:rsidP="00876E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Onaylayan</w:t>
            </w:r>
          </w:p>
        </w:tc>
      </w:tr>
      <w:tr w:rsidR="00F9646A" w14:paraId="24E8AE1B" w14:textId="77777777">
        <w:trPr>
          <w:trHeight w:val="567"/>
        </w:trPr>
        <w:tc>
          <w:tcPr>
            <w:tcW w:w="2225" w:type="dxa"/>
            <w:tcBorders>
              <w:top w:val="nil"/>
            </w:tcBorders>
            <w:vAlign w:val="center"/>
          </w:tcPr>
          <w:p w14:paraId="5C1D956D" w14:textId="77777777" w:rsidR="00F9646A" w:rsidRDefault="00F33213" w:rsidP="00876E81">
            <w:pPr>
              <w:spacing w:after="0" w:line="360" w:lineRule="auto"/>
              <w:rPr>
                <w:rFonts w:ascii="Times New Roman" w:hAnsi="Times New Roman" w:cs="Times New Roman"/>
                <w:b/>
                <w:sz w:val="24"/>
                <w:szCs w:val="24"/>
              </w:rPr>
            </w:pPr>
            <w:r>
              <w:rPr>
                <w:rFonts w:ascii="Times New Roman" w:hAnsi="Times New Roman" w:cs="Times New Roman"/>
                <w:b/>
                <w:sz w:val="24"/>
                <w:szCs w:val="24"/>
              </w:rPr>
              <w:t>Adı Soyadı</w:t>
            </w:r>
          </w:p>
        </w:tc>
        <w:tc>
          <w:tcPr>
            <w:tcW w:w="3758" w:type="dxa"/>
            <w:tcBorders>
              <w:top w:val="nil"/>
            </w:tcBorders>
            <w:vAlign w:val="center"/>
          </w:tcPr>
          <w:p w14:paraId="75FA6C62" w14:textId="77777777" w:rsidR="00F9646A" w:rsidRDefault="00F33213" w:rsidP="00876E81">
            <w:pPr>
              <w:spacing w:after="0" w:line="360" w:lineRule="auto"/>
              <w:rPr>
                <w:rFonts w:ascii="Times New Roman" w:hAnsi="Times New Roman" w:cs="Times New Roman"/>
                <w:sz w:val="24"/>
                <w:szCs w:val="24"/>
              </w:rPr>
            </w:pPr>
            <w:r>
              <w:rPr>
                <w:rFonts w:ascii="Times New Roman" w:hAnsi="Times New Roman" w:cs="Times New Roman"/>
                <w:sz w:val="24"/>
                <w:szCs w:val="24"/>
              </w:rPr>
              <w:t>Doğan YENİARAS</w:t>
            </w:r>
          </w:p>
        </w:tc>
        <w:tc>
          <w:tcPr>
            <w:tcW w:w="3543" w:type="dxa"/>
            <w:tcBorders>
              <w:top w:val="nil"/>
            </w:tcBorders>
            <w:vAlign w:val="center"/>
          </w:tcPr>
          <w:p w14:paraId="231CDA1F" w14:textId="77777777" w:rsidR="00F9646A" w:rsidRDefault="00F33213" w:rsidP="00876E81">
            <w:pPr>
              <w:spacing w:after="0" w:line="360" w:lineRule="auto"/>
              <w:rPr>
                <w:rFonts w:ascii="Times New Roman" w:hAnsi="Times New Roman" w:cs="Times New Roman"/>
                <w:sz w:val="24"/>
                <w:szCs w:val="24"/>
              </w:rPr>
            </w:pPr>
            <w:r>
              <w:rPr>
                <w:rFonts w:ascii="Times New Roman" w:hAnsi="Times New Roman" w:cs="Times New Roman"/>
                <w:sz w:val="24"/>
                <w:szCs w:val="24"/>
              </w:rPr>
              <w:t>Muhammed Buğra ERDOĞAN</w:t>
            </w:r>
          </w:p>
        </w:tc>
      </w:tr>
      <w:tr w:rsidR="00F9646A" w14:paraId="78ACB429" w14:textId="77777777">
        <w:trPr>
          <w:trHeight w:val="567"/>
        </w:trPr>
        <w:tc>
          <w:tcPr>
            <w:tcW w:w="2225" w:type="dxa"/>
            <w:tcBorders>
              <w:top w:val="nil"/>
            </w:tcBorders>
            <w:vAlign w:val="center"/>
          </w:tcPr>
          <w:p w14:paraId="0D6C094B" w14:textId="77777777" w:rsidR="00F9646A" w:rsidRDefault="00F33213" w:rsidP="00876E8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Unvanı </w:t>
            </w:r>
          </w:p>
        </w:tc>
        <w:tc>
          <w:tcPr>
            <w:tcW w:w="3758" w:type="dxa"/>
            <w:tcBorders>
              <w:top w:val="nil"/>
            </w:tcBorders>
            <w:vAlign w:val="center"/>
          </w:tcPr>
          <w:p w14:paraId="04AD40AA" w14:textId="77777777" w:rsidR="00F9646A" w:rsidRDefault="00F33213" w:rsidP="00876E81">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c>
          <w:tcPr>
            <w:tcW w:w="3543" w:type="dxa"/>
            <w:tcBorders>
              <w:top w:val="nil"/>
            </w:tcBorders>
            <w:vAlign w:val="center"/>
          </w:tcPr>
          <w:p w14:paraId="05967900" w14:textId="77777777" w:rsidR="00F9646A" w:rsidRDefault="00F33213" w:rsidP="00876E81">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r>
      <w:tr w:rsidR="00F9646A" w14:paraId="3FE301A5" w14:textId="77777777">
        <w:trPr>
          <w:trHeight w:val="567"/>
        </w:trPr>
        <w:tc>
          <w:tcPr>
            <w:tcW w:w="2225" w:type="dxa"/>
            <w:tcBorders>
              <w:top w:val="nil"/>
            </w:tcBorders>
            <w:vAlign w:val="center"/>
          </w:tcPr>
          <w:p w14:paraId="14888DD2" w14:textId="77777777" w:rsidR="00F9646A" w:rsidRDefault="00F33213" w:rsidP="00876E8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İmzası       </w:t>
            </w:r>
          </w:p>
        </w:tc>
        <w:tc>
          <w:tcPr>
            <w:tcW w:w="3758" w:type="dxa"/>
            <w:tcBorders>
              <w:top w:val="nil"/>
            </w:tcBorders>
            <w:vAlign w:val="center"/>
          </w:tcPr>
          <w:p w14:paraId="55B56DC1" w14:textId="77777777" w:rsidR="00F9646A" w:rsidRDefault="00F9646A" w:rsidP="00876E81">
            <w:pPr>
              <w:spacing w:after="0" w:line="360" w:lineRule="auto"/>
              <w:rPr>
                <w:rFonts w:ascii="Times New Roman" w:hAnsi="Times New Roman" w:cs="Times New Roman"/>
                <w:sz w:val="24"/>
                <w:szCs w:val="24"/>
              </w:rPr>
            </w:pPr>
          </w:p>
        </w:tc>
        <w:tc>
          <w:tcPr>
            <w:tcW w:w="3543" w:type="dxa"/>
            <w:tcBorders>
              <w:top w:val="nil"/>
            </w:tcBorders>
            <w:vAlign w:val="center"/>
          </w:tcPr>
          <w:p w14:paraId="2C40755B" w14:textId="77777777" w:rsidR="00F9646A" w:rsidRDefault="00F9646A" w:rsidP="00876E81">
            <w:pPr>
              <w:spacing w:after="0" w:line="360" w:lineRule="auto"/>
              <w:rPr>
                <w:rFonts w:ascii="Times New Roman" w:hAnsi="Times New Roman" w:cs="Times New Roman"/>
                <w:sz w:val="24"/>
                <w:szCs w:val="24"/>
              </w:rPr>
            </w:pPr>
          </w:p>
        </w:tc>
      </w:tr>
      <w:tr w:rsidR="00F9646A" w14:paraId="27F748EB" w14:textId="77777777">
        <w:trPr>
          <w:trHeight w:val="567"/>
        </w:trPr>
        <w:tc>
          <w:tcPr>
            <w:tcW w:w="2225" w:type="dxa"/>
            <w:tcBorders>
              <w:top w:val="nil"/>
            </w:tcBorders>
            <w:vAlign w:val="center"/>
          </w:tcPr>
          <w:p w14:paraId="02C2EBC4" w14:textId="77777777" w:rsidR="00F9646A" w:rsidRDefault="00F33213" w:rsidP="00876E8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Tarih    </w:t>
            </w:r>
          </w:p>
        </w:tc>
        <w:tc>
          <w:tcPr>
            <w:tcW w:w="3758" w:type="dxa"/>
            <w:tcBorders>
              <w:top w:val="nil"/>
            </w:tcBorders>
            <w:vAlign w:val="center"/>
          </w:tcPr>
          <w:p w14:paraId="0ADB62FF" w14:textId="77777777" w:rsidR="00F9646A" w:rsidRDefault="00506622" w:rsidP="00876E81">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F33213">
              <w:rPr>
                <w:rFonts w:ascii="Times New Roman" w:hAnsi="Times New Roman" w:cs="Times New Roman"/>
                <w:sz w:val="24"/>
                <w:szCs w:val="24"/>
              </w:rPr>
              <w:t xml:space="preserve"> /</w:t>
            </w:r>
            <w:r>
              <w:rPr>
                <w:rFonts w:ascii="Times New Roman" w:hAnsi="Times New Roman" w:cs="Times New Roman"/>
                <w:sz w:val="24"/>
                <w:szCs w:val="24"/>
              </w:rPr>
              <w:t>09</w:t>
            </w:r>
            <w:r w:rsidR="00F33213">
              <w:rPr>
                <w:rFonts w:ascii="Times New Roman" w:hAnsi="Times New Roman" w:cs="Times New Roman"/>
                <w:sz w:val="24"/>
                <w:szCs w:val="24"/>
              </w:rPr>
              <w:t>/2023</w:t>
            </w:r>
          </w:p>
        </w:tc>
        <w:tc>
          <w:tcPr>
            <w:tcW w:w="3543" w:type="dxa"/>
            <w:tcBorders>
              <w:top w:val="nil"/>
            </w:tcBorders>
            <w:vAlign w:val="center"/>
          </w:tcPr>
          <w:p w14:paraId="1D718B3C" w14:textId="77777777" w:rsidR="00F9646A" w:rsidRDefault="00506622" w:rsidP="00876E81">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F33213">
              <w:rPr>
                <w:rFonts w:ascii="Times New Roman" w:hAnsi="Times New Roman" w:cs="Times New Roman"/>
                <w:sz w:val="24"/>
                <w:szCs w:val="24"/>
              </w:rPr>
              <w:t>/</w:t>
            </w:r>
            <w:r>
              <w:rPr>
                <w:rFonts w:ascii="Times New Roman" w:hAnsi="Times New Roman" w:cs="Times New Roman"/>
                <w:sz w:val="24"/>
                <w:szCs w:val="24"/>
              </w:rPr>
              <w:t>09</w:t>
            </w:r>
            <w:r w:rsidR="00F33213">
              <w:rPr>
                <w:rFonts w:ascii="Times New Roman" w:hAnsi="Times New Roman" w:cs="Times New Roman"/>
                <w:sz w:val="24"/>
                <w:szCs w:val="24"/>
              </w:rPr>
              <w:t>/ 2023</w:t>
            </w:r>
          </w:p>
        </w:tc>
      </w:tr>
    </w:tbl>
    <w:p w14:paraId="54B51894" w14:textId="77777777" w:rsidR="00F9646A" w:rsidRDefault="00F9646A" w:rsidP="00876E81">
      <w:pPr>
        <w:pStyle w:val="ListeParagraf"/>
        <w:keepLines/>
        <w:tabs>
          <w:tab w:val="left" w:pos="567"/>
        </w:tabs>
        <w:spacing w:after="0" w:line="240" w:lineRule="auto"/>
        <w:ind w:left="567" w:right="283"/>
        <w:jc w:val="both"/>
        <w:rPr>
          <w:rFonts w:ascii="Times New Roman" w:hAnsi="Times New Roman" w:cs="Times New Roman"/>
          <w:sz w:val="24"/>
          <w:szCs w:val="24"/>
        </w:rPr>
      </w:pPr>
    </w:p>
    <w:p w14:paraId="427CC69C" w14:textId="77777777" w:rsidR="00F9646A" w:rsidRDefault="00F9646A" w:rsidP="00876E81">
      <w:pPr>
        <w:pStyle w:val="ListeParagraf"/>
        <w:spacing w:after="0"/>
        <w:rPr>
          <w:rFonts w:ascii="Times New Roman" w:hAnsi="Times New Roman" w:cs="Times New Roman"/>
        </w:rPr>
      </w:pPr>
    </w:p>
    <w:sectPr w:rsidR="00F9646A" w:rsidSect="0064709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5"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A1B3" w14:textId="77777777" w:rsidR="00A43381" w:rsidRDefault="00A43381">
      <w:pPr>
        <w:spacing w:line="240" w:lineRule="auto"/>
      </w:pPr>
      <w:r>
        <w:separator/>
      </w:r>
    </w:p>
  </w:endnote>
  <w:endnote w:type="continuationSeparator" w:id="0">
    <w:p w14:paraId="362E3BB3" w14:textId="77777777" w:rsidR="00A43381" w:rsidRDefault="00A43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4FB3" w14:textId="77777777" w:rsidR="00F9646A" w:rsidRDefault="00F964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32342"/>
    </w:sdtPr>
    <w:sdtEndPr/>
    <w:sdtContent>
      <w:sdt>
        <w:sdtPr>
          <w:id w:val="1728636285"/>
        </w:sdtPr>
        <w:sdtEndPr/>
        <w:sdtContent>
          <w:p w14:paraId="41E3B995" w14:textId="77777777" w:rsidR="00F9646A" w:rsidRDefault="00F33213">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7</w:t>
            </w:r>
            <w:r>
              <w:rPr>
                <w:b/>
                <w:bCs/>
                <w:sz w:val="24"/>
                <w:szCs w:val="24"/>
              </w:rPr>
              <w:fldChar w:fldCharType="end"/>
            </w:r>
          </w:p>
        </w:sdtContent>
      </w:sdt>
    </w:sdtContent>
  </w:sdt>
  <w:p w14:paraId="58535927" w14:textId="77777777" w:rsidR="00F9646A" w:rsidRDefault="00F964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ADD3" w14:textId="77777777" w:rsidR="00F9646A" w:rsidRDefault="00F964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863F" w14:textId="77777777" w:rsidR="00A43381" w:rsidRDefault="00A43381">
      <w:pPr>
        <w:spacing w:after="0"/>
      </w:pPr>
      <w:r>
        <w:separator/>
      </w:r>
    </w:p>
  </w:footnote>
  <w:footnote w:type="continuationSeparator" w:id="0">
    <w:p w14:paraId="1DC2C57A" w14:textId="77777777" w:rsidR="00A43381" w:rsidRDefault="00A433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A31" w14:textId="77777777" w:rsidR="00F9646A" w:rsidRDefault="00F964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A279" w14:textId="77777777" w:rsidR="00F9646A" w:rsidRDefault="00F33213">
    <w:pPr>
      <w:pStyle w:val="stBilgi"/>
      <w:ind w:right="-144"/>
      <w:jc w:val="right"/>
      <w:rPr>
        <w:sz w:val="22"/>
        <w:szCs w:val="22"/>
      </w:rPr>
    </w:pPr>
    <w:r>
      <w:rPr>
        <w:bCs/>
        <w:sz w:val="22"/>
        <w:szCs w:val="22"/>
      </w:rPr>
      <w:t>Form 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9EB" w14:textId="77777777" w:rsidR="00F9646A" w:rsidRDefault="00F964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4E5"/>
    <w:multiLevelType w:val="multilevel"/>
    <w:tmpl w:val="E714A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9B731E"/>
    <w:multiLevelType w:val="hybridMultilevel"/>
    <w:tmpl w:val="08D05A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AB3D24"/>
    <w:multiLevelType w:val="multilevel"/>
    <w:tmpl w:val="13AB3D24"/>
    <w:lvl w:ilvl="0">
      <w:start w:val="1"/>
      <w:numFmt w:val="bullet"/>
      <w:lvlText w:val=""/>
      <w:lvlJc w:val="left"/>
      <w:pPr>
        <w:ind w:left="1083" w:hanging="360"/>
      </w:pPr>
      <w:rPr>
        <w:rFonts w:ascii="Symbol" w:hAnsi="Symbol" w:hint="default"/>
      </w:rPr>
    </w:lvl>
    <w:lvl w:ilvl="1">
      <w:start w:val="1"/>
      <w:numFmt w:val="bullet"/>
      <w:lvlText w:val="o"/>
      <w:lvlJc w:val="left"/>
      <w:pPr>
        <w:ind w:left="1453" w:hanging="360"/>
      </w:pPr>
      <w:rPr>
        <w:rFonts w:ascii="Courier New" w:hAnsi="Courier New" w:cs="Courier New" w:hint="default"/>
      </w:rPr>
    </w:lvl>
    <w:lvl w:ilvl="2">
      <w:start w:val="1"/>
      <w:numFmt w:val="bullet"/>
      <w:lvlText w:val=""/>
      <w:lvlJc w:val="left"/>
      <w:pPr>
        <w:ind w:left="2173" w:hanging="360"/>
      </w:pPr>
      <w:rPr>
        <w:rFonts w:ascii="Wingdings" w:hAnsi="Wingdings" w:hint="default"/>
      </w:rPr>
    </w:lvl>
    <w:lvl w:ilvl="3">
      <w:start w:val="1"/>
      <w:numFmt w:val="bullet"/>
      <w:lvlText w:val=""/>
      <w:lvlJc w:val="left"/>
      <w:pPr>
        <w:ind w:left="2893" w:hanging="360"/>
      </w:pPr>
      <w:rPr>
        <w:rFonts w:ascii="Symbol" w:hAnsi="Symbol" w:hint="default"/>
      </w:rPr>
    </w:lvl>
    <w:lvl w:ilvl="4">
      <w:start w:val="1"/>
      <w:numFmt w:val="bullet"/>
      <w:lvlText w:val="o"/>
      <w:lvlJc w:val="left"/>
      <w:pPr>
        <w:ind w:left="3613" w:hanging="360"/>
      </w:pPr>
      <w:rPr>
        <w:rFonts w:ascii="Courier New" w:hAnsi="Courier New" w:cs="Courier New" w:hint="default"/>
      </w:rPr>
    </w:lvl>
    <w:lvl w:ilvl="5">
      <w:start w:val="1"/>
      <w:numFmt w:val="bullet"/>
      <w:lvlText w:val=""/>
      <w:lvlJc w:val="left"/>
      <w:pPr>
        <w:ind w:left="4333" w:hanging="360"/>
      </w:pPr>
      <w:rPr>
        <w:rFonts w:ascii="Wingdings" w:hAnsi="Wingdings" w:hint="default"/>
      </w:rPr>
    </w:lvl>
    <w:lvl w:ilvl="6">
      <w:start w:val="1"/>
      <w:numFmt w:val="bullet"/>
      <w:lvlText w:val=""/>
      <w:lvlJc w:val="left"/>
      <w:pPr>
        <w:ind w:left="5053" w:hanging="360"/>
      </w:pPr>
      <w:rPr>
        <w:rFonts w:ascii="Symbol" w:hAnsi="Symbol" w:hint="default"/>
      </w:rPr>
    </w:lvl>
    <w:lvl w:ilvl="7">
      <w:start w:val="1"/>
      <w:numFmt w:val="bullet"/>
      <w:lvlText w:val="o"/>
      <w:lvlJc w:val="left"/>
      <w:pPr>
        <w:ind w:left="5773" w:hanging="360"/>
      </w:pPr>
      <w:rPr>
        <w:rFonts w:ascii="Courier New" w:hAnsi="Courier New" w:cs="Courier New" w:hint="default"/>
      </w:rPr>
    </w:lvl>
    <w:lvl w:ilvl="8">
      <w:start w:val="1"/>
      <w:numFmt w:val="bullet"/>
      <w:lvlText w:val=""/>
      <w:lvlJc w:val="left"/>
      <w:pPr>
        <w:ind w:left="6493" w:hanging="360"/>
      </w:pPr>
      <w:rPr>
        <w:rFonts w:ascii="Wingdings" w:hAnsi="Wingdings" w:hint="default"/>
      </w:rPr>
    </w:lvl>
  </w:abstractNum>
  <w:abstractNum w:abstractNumId="3" w15:restartNumberingAfterBreak="0">
    <w:nsid w:val="222D5A9A"/>
    <w:multiLevelType w:val="hybridMultilevel"/>
    <w:tmpl w:val="2018A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AA499B"/>
    <w:multiLevelType w:val="hybridMultilevel"/>
    <w:tmpl w:val="EF7CE7B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0D3045"/>
    <w:multiLevelType w:val="hybridMultilevel"/>
    <w:tmpl w:val="A7305B52"/>
    <w:lvl w:ilvl="0" w:tplc="041F0001">
      <w:start w:val="1"/>
      <w:numFmt w:val="bullet"/>
      <w:lvlText w:val=""/>
      <w:lvlJc w:val="left"/>
      <w:pPr>
        <w:ind w:left="1469" w:hanging="360"/>
      </w:pPr>
      <w:rPr>
        <w:rFonts w:ascii="Symbol" w:hAnsi="Symbol" w:hint="default"/>
      </w:rPr>
    </w:lvl>
    <w:lvl w:ilvl="1" w:tplc="041F0003" w:tentative="1">
      <w:start w:val="1"/>
      <w:numFmt w:val="bullet"/>
      <w:lvlText w:val="o"/>
      <w:lvlJc w:val="left"/>
      <w:pPr>
        <w:ind w:left="2189" w:hanging="360"/>
      </w:pPr>
      <w:rPr>
        <w:rFonts w:ascii="Courier New" w:hAnsi="Courier New" w:cs="Courier New" w:hint="default"/>
      </w:rPr>
    </w:lvl>
    <w:lvl w:ilvl="2" w:tplc="041F0005" w:tentative="1">
      <w:start w:val="1"/>
      <w:numFmt w:val="bullet"/>
      <w:lvlText w:val=""/>
      <w:lvlJc w:val="left"/>
      <w:pPr>
        <w:ind w:left="2909" w:hanging="360"/>
      </w:pPr>
      <w:rPr>
        <w:rFonts w:ascii="Wingdings" w:hAnsi="Wingdings" w:hint="default"/>
      </w:rPr>
    </w:lvl>
    <w:lvl w:ilvl="3" w:tplc="041F0001" w:tentative="1">
      <w:start w:val="1"/>
      <w:numFmt w:val="bullet"/>
      <w:lvlText w:val=""/>
      <w:lvlJc w:val="left"/>
      <w:pPr>
        <w:ind w:left="3629" w:hanging="360"/>
      </w:pPr>
      <w:rPr>
        <w:rFonts w:ascii="Symbol" w:hAnsi="Symbol" w:hint="default"/>
      </w:rPr>
    </w:lvl>
    <w:lvl w:ilvl="4" w:tplc="041F0003" w:tentative="1">
      <w:start w:val="1"/>
      <w:numFmt w:val="bullet"/>
      <w:lvlText w:val="o"/>
      <w:lvlJc w:val="left"/>
      <w:pPr>
        <w:ind w:left="4349" w:hanging="360"/>
      </w:pPr>
      <w:rPr>
        <w:rFonts w:ascii="Courier New" w:hAnsi="Courier New" w:cs="Courier New" w:hint="default"/>
      </w:rPr>
    </w:lvl>
    <w:lvl w:ilvl="5" w:tplc="041F0005" w:tentative="1">
      <w:start w:val="1"/>
      <w:numFmt w:val="bullet"/>
      <w:lvlText w:val=""/>
      <w:lvlJc w:val="left"/>
      <w:pPr>
        <w:ind w:left="5069" w:hanging="360"/>
      </w:pPr>
      <w:rPr>
        <w:rFonts w:ascii="Wingdings" w:hAnsi="Wingdings" w:hint="default"/>
      </w:rPr>
    </w:lvl>
    <w:lvl w:ilvl="6" w:tplc="041F0001" w:tentative="1">
      <w:start w:val="1"/>
      <w:numFmt w:val="bullet"/>
      <w:lvlText w:val=""/>
      <w:lvlJc w:val="left"/>
      <w:pPr>
        <w:ind w:left="5789" w:hanging="360"/>
      </w:pPr>
      <w:rPr>
        <w:rFonts w:ascii="Symbol" w:hAnsi="Symbol" w:hint="default"/>
      </w:rPr>
    </w:lvl>
    <w:lvl w:ilvl="7" w:tplc="041F0003" w:tentative="1">
      <w:start w:val="1"/>
      <w:numFmt w:val="bullet"/>
      <w:lvlText w:val="o"/>
      <w:lvlJc w:val="left"/>
      <w:pPr>
        <w:ind w:left="6509" w:hanging="360"/>
      </w:pPr>
      <w:rPr>
        <w:rFonts w:ascii="Courier New" w:hAnsi="Courier New" w:cs="Courier New" w:hint="default"/>
      </w:rPr>
    </w:lvl>
    <w:lvl w:ilvl="8" w:tplc="041F0005" w:tentative="1">
      <w:start w:val="1"/>
      <w:numFmt w:val="bullet"/>
      <w:lvlText w:val=""/>
      <w:lvlJc w:val="left"/>
      <w:pPr>
        <w:ind w:left="7229" w:hanging="360"/>
      </w:pPr>
      <w:rPr>
        <w:rFonts w:ascii="Wingdings" w:hAnsi="Wingdings" w:hint="default"/>
      </w:rPr>
    </w:lvl>
  </w:abstractNum>
  <w:abstractNum w:abstractNumId="6" w15:restartNumberingAfterBreak="0">
    <w:nsid w:val="2C1E46B2"/>
    <w:multiLevelType w:val="multilevel"/>
    <w:tmpl w:val="2C1E46B2"/>
    <w:lvl w:ilvl="0">
      <w:start w:val="1"/>
      <w:numFmt w:val="decimal"/>
      <w:lvlText w:val="%1."/>
      <w:lvlJc w:val="left"/>
      <w:pPr>
        <w:ind w:left="720" w:hanging="360"/>
      </w:pPr>
      <w:rPr>
        <w:rFonts w:hint="default"/>
        <w:b/>
      </w:rPr>
    </w:lvl>
    <w:lvl w:ilvl="1">
      <w:start w:val="5"/>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362C2B"/>
    <w:multiLevelType w:val="hybridMultilevel"/>
    <w:tmpl w:val="5024D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4D064F"/>
    <w:multiLevelType w:val="multilevel"/>
    <w:tmpl w:val="354D064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363707E9"/>
    <w:multiLevelType w:val="multilevel"/>
    <w:tmpl w:val="363707E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52A55875"/>
    <w:multiLevelType w:val="multilevel"/>
    <w:tmpl w:val="7F1A6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6DD143F"/>
    <w:multiLevelType w:val="hybridMultilevel"/>
    <w:tmpl w:val="F58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D23449"/>
    <w:multiLevelType w:val="multilevel"/>
    <w:tmpl w:val="58D234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AD48C0"/>
    <w:multiLevelType w:val="hybridMultilevel"/>
    <w:tmpl w:val="3DB24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B13C6C"/>
    <w:multiLevelType w:val="hybridMultilevel"/>
    <w:tmpl w:val="806C0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D995640"/>
    <w:multiLevelType w:val="multilevel"/>
    <w:tmpl w:val="6D995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B46E09"/>
    <w:multiLevelType w:val="hybridMultilevel"/>
    <w:tmpl w:val="4BE2A26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15:restartNumberingAfterBreak="0">
    <w:nsid w:val="717C0451"/>
    <w:multiLevelType w:val="hybridMultilevel"/>
    <w:tmpl w:val="69042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54665307">
    <w:abstractNumId w:val="6"/>
  </w:num>
  <w:num w:numId="2" w16cid:durableId="500776483">
    <w:abstractNumId w:val="2"/>
  </w:num>
  <w:num w:numId="3" w16cid:durableId="1953783848">
    <w:abstractNumId w:val="15"/>
  </w:num>
  <w:num w:numId="4" w16cid:durableId="727150686">
    <w:abstractNumId w:val="9"/>
  </w:num>
  <w:num w:numId="5" w16cid:durableId="1486585259">
    <w:abstractNumId w:val="12"/>
  </w:num>
  <w:num w:numId="6" w16cid:durableId="680087963">
    <w:abstractNumId w:val="8"/>
  </w:num>
  <w:num w:numId="7" w16cid:durableId="2126919321">
    <w:abstractNumId w:val="10"/>
  </w:num>
  <w:num w:numId="8" w16cid:durableId="354237935">
    <w:abstractNumId w:val="0"/>
  </w:num>
  <w:num w:numId="9" w16cid:durableId="1296183273">
    <w:abstractNumId w:val="17"/>
  </w:num>
  <w:num w:numId="10" w16cid:durableId="1713651495">
    <w:abstractNumId w:val="13"/>
  </w:num>
  <w:num w:numId="11" w16cid:durableId="1634096695">
    <w:abstractNumId w:val="4"/>
  </w:num>
  <w:num w:numId="12" w16cid:durableId="899293359">
    <w:abstractNumId w:val="5"/>
  </w:num>
  <w:num w:numId="13" w16cid:durableId="1977757222">
    <w:abstractNumId w:val="3"/>
  </w:num>
  <w:num w:numId="14" w16cid:durableId="1033113379">
    <w:abstractNumId w:val="16"/>
  </w:num>
  <w:num w:numId="15" w16cid:durableId="1444038543">
    <w:abstractNumId w:val="11"/>
  </w:num>
  <w:num w:numId="16" w16cid:durableId="370035887">
    <w:abstractNumId w:val="7"/>
  </w:num>
  <w:num w:numId="17" w16cid:durableId="1245146095">
    <w:abstractNumId w:val="14"/>
  </w:num>
  <w:num w:numId="18" w16cid:durableId="151603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F7"/>
    <w:rsid w:val="000028E0"/>
    <w:rsid w:val="000110C1"/>
    <w:rsid w:val="0001130D"/>
    <w:rsid w:val="0001247B"/>
    <w:rsid w:val="000140D9"/>
    <w:rsid w:val="00014542"/>
    <w:rsid w:val="00015F6C"/>
    <w:rsid w:val="000243E9"/>
    <w:rsid w:val="00024537"/>
    <w:rsid w:val="00024A8D"/>
    <w:rsid w:val="00026C19"/>
    <w:rsid w:val="00027A3C"/>
    <w:rsid w:val="000318BB"/>
    <w:rsid w:val="00034285"/>
    <w:rsid w:val="00036B01"/>
    <w:rsid w:val="00036BED"/>
    <w:rsid w:val="0004001B"/>
    <w:rsid w:val="0004134F"/>
    <w:rsid w:val="000434FA"/>
    <w:rsid w:val="00043C4D"/>
    <w:rsid w:val="00046BED"/>
    <w:rsid w:val="00051C28"/>
    <w:rsid w:val="00052AA2"/>
    <w:rsid w:val="0005314D"/>
    <w:rsid w:val="000545E8"/>
    <w:rsid w:val="00056224"/>
    <w:rsid w:val="0005674D"/>
    <w:rsid w:val="00056A1B"/>
    <w:rsid w:val="00062446"/>
    <w:rsid w:val="00064D15"/>
    <w:rsid w:val="00065FF8"/>
    <w:rsid w:val="00066701"/>
    <w:rsid w:val="00066F10"/>
    <w:rsid w:val="00066F59"/>
    <w:rsid w:val="00067150"/>
    <w:rsid w:val="000674A2"/>
    <w:rsid w:val="00067D2B"/>
    <w:rsid w:val="00070050"/>
    <w:rsid w:val="000704EA"/>
    <w:rsid w:val="000714E4"/>
    <w:rsid w:val="0007259C"/>
    <w:rsid w:val="00074834"/>
    <w:rsid w:val="00074B41"/>
    <w:rsid w:val="000753B2"/>
    <w:rsid w:val="000765E9"/>
    <w:rsid w:val="000767EA"/>
    <w:rsid w:val="0008032C"/>
    <w:rsid w:val="00080E21"/>
    <w:rsid w:val="000848A6"/>
    <w:rsid w:val="0008626D"/>
    <w:rsid w:val="00090C96"/>
    <w:rsid w:val="00092765"/>
    <w:rsid w:val="0009391F"/>
    <w:rsid w:val="00093FAE"/>
    <w:rsid w:val="000966B8"/>
    <w:rsid w:val="000A21F3"/>
    <w:rsid w:val="000A3451"/>
    <w:rsid w:val="000A4219"/>
    <w:rsid w:val="000A654A"/>
    <w:rsid w:val="000A73E4"/>
    <w:rsid w:val="000B29E7"/>
    <w:rsid w:val="000B47EB"/>
    <w:rsid w:val="000B51D4"/>
    <w:rsid w:val="000B53B4"/>
    <w:rsid w:val="000B5B9A"/>
    <w:rsid w:val="000B61EF"/>
    <w:rsid w:val="000C2D0F"/>
    <w:rsid w:val="000C36C6"/>
    <w:rsid w:val="000C4142"/>
    <w:rsid w:val="000C51A2"/>
    <w:rsid w:val="000D25C6"/>
    <w:rsid w:val="000D2759"/>
    <w:rsid w:val="000D3CBF"/>
    <w:rsid w:val="000D5529"/>
    <w:rsid w:val="000D5793"/>
    <w:rsid w:val="000E0910"/>
    <w:rsid w:val="000E1273"/>
    <w:rsid w:val="000E3199"/>
    <w:rsid w:val="000E5105"/>
    <w:rsid w:val="000E65BF"/>
    <w:rsid w:val="000E6E08"/>
    <w:rsid w:val="000E76C1"/>
    <w:rsid w:val="000E78B3"/>
    <w:rsid w:val="000F1D2D"/>
    <w:rsid w:val="000F4CEB"/>
    <w:rsid w:val="000F5BD2"/>
    <w:rsid w:val="000F7EC0"/>
    <w:rsid w:val="001002FC"/>
    <w:rsid w:val="00100F32"/>
    <w:rsid w:val="00102BDC"/>
    <w:rsid w:val="001044FC"/>
    <w:rsid w:val="00104D82"/>
    <w:rsid w:val="00106321"/>
    <w:rsid w:val="0011251F"/>
    <w:rsid w:val="00112BFD"/>
    <w:rsid w:val="00113B84"/>
    <w:rsid w:val="00114EA3"/>
    <w:rsid w:val="00117044"/>
    <w:rsid w:val="00120235"/>
    <w:rsid w:val="00120B38"/>
    <w:rsid w:val="00121CDB"/>
    <w:rsid w:val="00122F47"/>
    <w:rsid w:val="001231A0"/>
    <w:rsid w:val="00126ED1"/>
    <w:rsid w:val="00130E0A"/>
    <w:rsid w:val="00132ED4"/>
    <w:rsid w:val="00133744"/>
    <w:rsid w:val="0013478B"/>
    <w:rsid w:val="001403AC"/>
    <w:rsid w:val="001413AE"/>
    <w:rsid w:val="0014253E"/>
    <w:rsid w:val="00144918"/>
    <w:rsid w:val="00144936"/>
    <w:rsid w:val="00146B9E"/>
    <w:rsid w:val="00146C31"/>
    <w:rsid w:val="0015014C"/>
    <w:rsid w:val="00151650"/>
    <w:rsid w:val="00152A3E"/>
    <w:rsid w:val="001536EC"/>
    <w:rsid w:val="00153999"/>
    <w:rsid w:val="00156028"/>
    <w:rsid w:val="00156865"/>
    <w:rsid w:val="00160274"/>
    <w:rsid w:val="00160AFD"/>
    <w:rsid w:val="00162C51"/>
    <w:rsid w:val="001647E5"/>
    <w:rsid w:val="00165DE7"/>
    <w:rsid w:val="00167B40"/>
    <w:rsid w:val="001705E0"/>
    <w:rsid w:val="0017251B"/>
    <w:rsid w:val="001745A1"/>
    <w:rsid w:val="00175433"/>
    <w:rsid w:val="001765F1"/>
    <w:rsid w:val="001769D8"/>
    <w:rsid w:val="00184B27"/>
    <w:rsid w:val="00185162"/>
    <w:rsid w:val="001868F5"/>
    <w:rsid w:val="001872D1"/>
    <w:rsid w:val="0019003D"/>
    <w:rsid w:val="001918F0"/>
    <w:rsid w:val="00194508"/>
    <w:rsid w:val="00196876"/>
    <w:rsid w:val="00197CE3"/>
    <w:rsid w:val="001A07D3"/>
    <w:rsid w:val="001A17B9"/>
    <w:rsid w:val="001A2E77"/>
    <w:rsid w:val="001A3D5D"/>
    <w:rsid w:val="001A5C19"/>
    <w:rsid w:val="001A5CD4"/>
    <w:rsid w:val="001A6270"/>
    <w:rsid w:val="001B1289"/>
    <w:rsid w:val="001B4F34"/>
    <w:rsid w:val="001B61A9"/>
    <w:rsid w:val="001C1633"/>
    <w:rsid w:val="001C2B0A"/>
    <w:rsid w:val="001C3C52"/>
    <w:rsid w:val="001C59EC"/>
    <w:rsid w:val="001C6368"/>
    <w:rsid w:val="001C6453"/>
    <w:rsid w:val="001D30F8"/>
    <w:rsid w:val="001D5D3A"/>
    <w:rsid w:val="001D70F1"/>
    <w:rsid w:val="001E013E"/>
    <w:rsid w:val="001E5C7C"/>
    <w:rsid w:val="001E6C70"/>
    <w:rsid w:val="001F11BF"/>
    <w:rsid w:val="001F1E67"/>
    <w:rsid w:val="001F3178"/>
    <w:rsid w:val="001F3A83"/>
    <w:rsid w:val="001F4D03"/>
    <w:rsid w:val="001F558B"/>
    <w:rsid w:val="001F6455"/>
    <w:rsid w:val="001F6C6F"/>
    <w:rsid w:val="00200E9D"/>
    <w:rsid w:val="00201894"/>
    <w:rsid w:val="00202419"/>
    <w:rsid w:val="00202800"/>
    <w:rsid w:val="00205991"/>
    <w:rsid w:val="00206720"/>
    <w:rsid w:val="00207C29"/>
    <w:rsid w:val="00211D0D"/>
    <w:rsid w:val="0021216F"/>
    <w:rsid w:val="002135D4"/>
    <w:rsid w:val="0021436B"/>
    <w:rsid w:val="00214CAA"/>
    <w:rsid w:val="00215C92"/>
    <w:rsid w:val="0022113C"/>
    <w:rsid w:val="00222963"/>
    <w:rsid w:val="00223146"/>
    <w:rsid w:val="002237B9"/>
    <w:rsid w:val="00223DE4"/>
    <w:rsid w:val="00224E21"/>
    <w:rsid w:val="002259EB"/>
    <w:rsid w:val="00227B19"/>
    <w:rsid w:val="00227D65"/>
    <w:rsid w:val="002302FC"/>
    <w:rsid w:val="00230B0D"/>
    <w:rsid w:val="0023103C"/>
    <w:rsid w:val="0023118E"/>
    <w:rsid w:val="00232F72"/>
    <w:rsid w:val="00233307"/>
    <w:rsid w:val="00234449"/>
    <w:rsid w:val="00243305"/>
    <w:rsid w:val="00244F5C"/>
    <w:rsid w:val="0025168E"/>
    <w:rsid w:val="0025205C"/>
    <w:rsid w:val="00252AE4"/>
    <w:rsid w:val="00254000"/>
    <w:rsid w:val="00254290"/>
    <w:rsid w:val="00254DC3"/>
    <w:rsid w:val="00256715"/>
    <w:rsid w:val="002579A3"/>
    <w:rsid w:val="00257BA9"/>
    <w:rsid w:val="0026109F"/>
    <w:rsid w:val="002668AD"/>
    <w:rsid w:val="002718A7"/>
    <w:rsid w:val="00275926"/>
    <w:rsid w:val="00280E43"/>
    <w:rsid w:val="00283030"/>
    <w:rsid w:val="0028547B"/>
    <w:rsid w:val="00285C48"/>
    <w:rsid w:val="002876E3"/>
    <w:rsid w:val="00287D99"/>
    <w:rsid w:val="00290B4E"/>
    <w:rsid w:val="00293A64"/>
    <w:rsid w:val="00293F8A"/>
    <w:rsid w:val="002A02FF"/>
    <w:rsid w:val="002A1962"/>
    <w:rsid w:val="002A2023"/>
    <w:rsid w:val="002A29B2"/>
    <w:rsid w:val="002A402D"/>
    <w:rsid w:val="002A6B8C"/>
    <w:rsid w:val="002B1293"/>
    <w:rsid w:val="002B22B7"/>
    <w:rsid w:val="002B5B33"/>
    <w:rsid w:val="002B5CC0"/>
    <w:rsid w:val="002B77DF"/>
    <w:rsid w:val="002C102E"/>
    <w:rsid w:val="002C1B5C"/>
    <w:rsid w:val="002C1C87"/>
    <w:rsid w:val="002C22E5"/>
    <w:rsid w:val="002C3706"/>
    <w:rsid w:val="002C5365"/>
    <w:rsid w:val="002C5AF8"/>
    <w:rsid w:val="002D389B"/>
    <w:rsid w:val="002D3E49"/>
    <w:rsid w:val="002D4125"/>
    <w:rsid w:val="002D5C21"/>
    <w:rsid w:val="002D6CD9"/>
    <w:rsid w:val="002D79D0"/>
    <w:rsid w:val="002E1996"/>
    <w:rsid w:val="002E1CA8"/>
    <w:rsid w:val="002E2797"/>
    <w:rsid w:val="002E33B7"/>
    <w:rsid w:val="002E5F82"/>
    <w:rsid w:val="002F1E9C"/>
    <w:rsid w:val="002F252D"/>
    <w:rsid w:val="002F6EB7"/>
    <w:rsid w:val="00300EF5"/>
    <w:rsid w:val="00302882"/>
    <w:rsid w:val="003072E9"/>
    <w:rsid w:val="0031202F"/>
    <w:rsid w:val="003137FE"/>
    <w:rsid w:val="003143D1"/>
    <w:rsid w:val="003150A5"/>
    <w:rsid w:val="003164E0"/>
    <w:rsid w:val="0031686A"/>
    <w:rsid w:val="003208E8"/>
    <w:rsid w:val="0032218A"/>
    <w:rsid w:val="0032334E"/>
    <w:rsid w:val="00323AC1"/>
    <w:rsid w:val="0032764D"/>
    <w:rsid w:val="0033032F"/>
    <w:rsid w:val="00331A8B"/>
    <w:rsid w:val="00334E86"/>
    <w:rsid w:val="00335A3A"/>
    <w:rsid w:val="00337C6D"/>
    <w:rsid w:val="00340958"/>
    <w:rsid w:val="00342A0C"/>
    <w:rsid w:val="003447C6"/>
    <w:rsid w:val="003461BB"/>
    <w:rsid w:val="00347C31"/>
    <w:rsid w:val="00350411"/>
    <w:rsid w:val="00350F2B"/>
    <w:rsid w:val="0035116D"/>
    <w:rsid w:val="00352362"/>
    <w:rsid w:val="00352608"/>
    <w:rsid w:val="00353383"/>
    <w:rsid w:val="00357696"/>
    <w:rsid w:val="00357808"/>
    <w:rsid w:val="003612EC"/>
    <w:rsid w:val="00362B83"/>
    <w:rsid w:val="00364FD1"/>
    <w:rsid w:val="00371E0B"/>
    <w:rsid w:val="00372C52"/>
    <w:rsid w:val="003739D1"/>
    <w:rsid w:val="00373C21"/>
    <w:rsid w:val="00374CE4"/>
    <w:rsid w:val="00377AC9"/>
    <w:rsid w:val="0038549B"/>
    <w:rsid w:val="0038654D"/>
    <w:rsid w:val="00387471"/>
    <w:rsid w:val="00390522"/>
    <w:rsid w:val="00390ADC"/>
    <w:rsid w:val="00391528"/>
    <w:rsid w:val="00391B00"/>
    <w:rsid w:val="00392237"/>
    <w:rsid w:val="003954C8"/>
    <w:rsid w:val="003A2A5B"/>
    <w:rsid w:val="003A31FF"/>
    <w:rsid w:val="003A6D8C"/>
    <w:rsid w:val="003A7499"/>
    <w:rsid w:val="003B0774"/>
    <w:rsid w:val="003B0C42"/>
    <w:rsid w:val="003B0E61"/>
    <w:rsid w:val="003B135A"/>
    <w:rsid w:val="003B1E64"/>
    <w:rsid w:val="003B2931"/>
    <w:rsid w:val="003C1C7D"/>
    <w:rsid w:val="003C2446"/>
    <w:rsid w:val="003C534C"/>
    <w:rsid w:val="003C6639"/>
    <w:rsid w:val="003D1D16"/>
    <w:rsid w:val="003D3353"/>
    <w:rsid w:val="003D33D8"/>
    <w:rsid w:val="003D405A"/>
    <w:rsid w:val="003D5E10"/>
    <w:rsid w:val="003D61B9"/>
    <w:rsid w:val="003D65D8"/>
    <w:rsid w:val="003E6748"/>
    <w:rsid w:val="003F25B5"/>
    <w:rsid w:val="003F47D1"/>
    <w:rsid w:val="003F6536"/>
    <w:rsid w:val="004002EB"/>
    <w:rsid w:val="00400CAA"/>
    <w:rsid w:val="00402C75"/>
    <w:rsid w:val="00403177"/>
    <w:rsid w:val="00403649"/>
    <w:rsid w:val="004058F7"/>
    <w:rsid w:val="00406F49"/>
    <w:rsid w:val="004075B2"/>
    <w:rsid w:val="00415149"/>
    <w:rsid w:val="0041534A"/>
    <w:rsid w:val="00417434"/>
    <w:rsid w:val="00420A1C"/>
    <w:rsid w:val="00421A52"/>
    <w:rsid w:val="00422D8F"/>
    <w:rsid w:val="00423D0B"/>
    <w:rsid w:val="00424244"/>
    <w:rsid w:val="00424572"/>
    <w:rsid w:val="0042777E"/>
    <w:rsid w:val="004316DD"/>
    <w:rsid w:val="004327C9"/>
    <w:rsid w:val="004331F1"/>
    <w:rsid w:val="00433218"/>
    <w:rsid w:val="004337BD"/>
    <w:rsid w:val="00433C29"/>
    <w:rsid w:val="00435663"/>
    <w:rsid w:val="004358ED"/>
    <w:rsid w:val="00436745"/>
    <w:rsid w:val="00436AC7"/>
    <w:rsid w:val="00437E5A"/>
    <w:rsid w:val="004420FC"/>
    <w:rsid w:val="004467EF"/>
    <w:rsid w:val="004467FF"/>
    <w:rsid w:val="00447EFA"/>
    <w:rsid w:val="0045029A"/>
    <w:rsid w:val="0045168E"/>
    <w:rsid w:val="00453A21"/>
    <w:rsid w:val="00453DA4"/>
    <w:rsid w:val="00454260"/>
    <w:rsid w:val="00454D80"/>
    <w:rsid w:val="0045539F"/>
    <w:rsid w:val="004554BA"/>
    <w:rsid w:val="00457E23"/>
    <w:rsid w:val="004610B8"/>
    <w:rsid w:val="0046145E"/>
    <w:rsid w:val="00461519"/>
    <w:rsid w:val="004640A0"/>
    <w:rsid w:val="0046619E"/>
    <w:rsid w:val="00466BD1"/>
    <w:rsid w:val="004705EF"/>
    <w:rsid w:val="00470A8C"/>
    <w:rsid w:val="00471527"/>
    <w:rsid w:val="00472857"/>
    <w:rsid w:val="00475745"/>
    <w:rsid w:val="00475BF8"/>
    <w:rsid w:val="004764FC"/>
    <w:rsid w:val="0047733D"/>
    <w:rsid w:val="00477F33"/>
    <w:rsid w:val="00480D9F"/>
    <w:rsid w:val="00481615"/>
    <w:rsid w:val="00481A60"/>
    <w:rsid w:val="004834E1"/>
    <w:rsid w:val="00484AA1"/>
    <w:rsid w:val="00485E72"/>
    <w:rsid w:val="00487142"/>
    <w:rsid w:val="00487A5C"/>
    <w:rsid w:val="00487FC4"/>
    <w:rsid w:val="004902D4"/>
    <w:rsid w:val="004913E5"/>
    <w:rsid w:val="004914B6"/>
    <w:rsid w:val="00492025"/>
    <w:rsid w:val="00492227"/>
    <w:rsid w:val="00493310"/>
    <w:rsid w:val="00495259"/>
    <w:rsid w:val="00495694"/>
    <w:rsid w:val="00496FDC"/>
    <w:rsid w:val="004A11E7"/>
    <w:rsid w:val="004A1A1D"/>
    <w:rsid w:val="004A30DB"/>
    <w:rsid w:val="004A3CA0"/>
    <w:rsid w:val="004A42D0"/>
    <w:rsid w:val="004A54D7"/>
    <w:rsid w:val="004A695F"/>
    <w:rsid w:val="004A6D00"/>
    <w:rsid w:val="004B0CBA"/>
    <w:rsid w:val="004B1C05"/>
    <w:rsid w:val="004B1C6F"/>
    <w:rsid w:val="004B2703"/>
    <w:rsid w:val="004B2C49"/>
    <w:rsid w:val="004B441F"/>
    <w:rsid w:val="004B7196"/>
    <w:rsid w:val="004C01FA"/>
    <w:rsid w:val="004C2CFB"/>
    <w:rsid w:val="004C3FCD"/>
    <w:rsid w:val="004C61B6"/>
    <w:rsid w:val="004D140B"/>
    <w:rsid w:val="004D281B"/>
    <w:rsid w:val="004D29C7"/>
    <w:rsid w:val="004D2F19"/>
    <w:rsid w:val="004D4C94"/>
    <w:rsid w:val="004D5D8E"/>
    <w:rsid w:val="004E102D"/>
    <w:rsid w:val="004E362C"/>
    <w:rsid w:val="004E5AD7"/>
    <w:rsid w:val="004E69B6"/>
    <w:rsid w:val="004F0941"/>
    <w:rsid w:val="004F14E4"/>
    <w:rsid w:val="004F2FB7"/>
    <w:rsid w:val="004F371A"/>
    <w:rsid w:val="004F44CB"/>
    <w:rsid w:val="004F64AD"/>
    <w:rsid w:val="00501CE3"/>
    <w:rsid w:val="00502FEA"/>
    <w:rsid w:val="00504042"/>
    <w:rsid w:val="005043F2"/>
    <w:rsid w:val="005048BD"/>
    <w:rsid w:val="005056AF"/>
    <w:rsid w:val="00506622"/>
    <w:rsid w:val="0050706F"/>
    <w:rsid w:val="00507766"/>
    <w:rsid w:val="00507A7F"/>
    <w:rsid w:val="00512701"/>
    <w:rsid w:val="005135CD"/>
    <w:rsid w:val="00513A14"/>
    <w:rsid w:val="00513FD7"/>
    <w:rsid w:val="005177BC"/>
    <w:rsid w:val="0052089B"/>
    <w:rsid w:val="00520EEC"/>
    <w:rsid w:val="00521F13"/>
    <w:rsid w:val="00523DB0"/>
    <w:rsid w:val="0052411B"/>
    <w:rsid w:val="00525A35"/>
    <w:rsid w:val="00525B95"/>
    <w:rsid w:val="0052783A"/>
    <w:rsid w:val="00530761"/>
    <w:rsid w:val="00532B63"/>
    <w:rsid w:val="005331E2"/>
    <w:rsid w:val="00533532"/>
    <w:rsid w:val="00536509"/>
    <w:rsid w:val="005401DA"/>
    <w:rsid w:val="00540858"/>
    <w:rsid w:val="005419DB"/>
    <w:rsid w:val="00542E73"/>
    <w:rsid w:val="0054404D"/>
    <w:rsid w:val="00544B10"/>
    <w:rsid w:val="00553262"/>
    <w:rsid w:val="00553C35"/>
    <w:rsid w:val="00554221"/>
    <w:rsid w:val="00556751"/>
    <w:rsid w:val="00556B51"/>
    <w:rsid w:val="00557242"/>
    <w:rsid w:val="0056421A"/>
    <w:rsid w:val="005647D3"/>
    <w:rsid w:val="005660F9"/>
    <w:rsid w:val="00566E8B"/>
    <w:rsid w:val="005672E0"/>
    <w:rsid w:val="005674E4"/>
    <w:rsid w:val="00570B39"/>
    <w:rsid w:val="00571A08"/>
    <w:rsid w:val="00572A50"/>
    <w:rsid w:val="00573300"/>
    <w:rsid w:val="005768CF"/>
    <w:rsid w:val="0058166E"/>
    <w:rsid w:val="005833C3"/>
    <w:rsid w:val="00584072"/>
    <w:rsid w:val="005852BA"/>
    <w:rsid w:val="00587B1E"/>
    <w:rsid w:val="00587CB6"/>
    <w:rsid w:val="00592057"/>
    <w:rsid w:val="005A2256"/>
    <w:rsid w:val="005A2469"/>
    <w:rsid w:val="005A2A86"/>
    <w:rsid w:val="005A3606"/>
    <w:rsid w:val="005B1890"/>
    <w:rsid w:val="005B22BE"/>
    <w:rsid w:val="005B30C9"/>
    <w:rsid w:val="005B34D8"/>
    <w:rsid w:val="005B3CEC"/>
    <w:rsid w:val="005B40C3"/>
    <w:rsid w:val="005B54F9"/>
    <w:rsid w:val="005C05F0"/>
    <w:rsid w:val="005C15B2"/>
    <w:rsid w:val="005C4663"/>
    <w:rsid w:val="005D32FE"/>
    <w:rsid w:val="005D3F2A"/>
    <w:rsid w:val="005D65E3"/>
    <w:rsid w:val="005E36AE"/>
    <w:rsid w:val="005E3FE7"/>
    <w:rsid w:val="005E4845"/>
    <w:rsid w:val="005E54B8"/>
    <w:rsid w:val="005E5E8B"/>
    <w:rsid w:val="005E6FB8"/>
    <w:rsid w:val="005F05B0"/>
    <w:rsid w:val="005F0C06"/>
    <w:rsid w:val="005F1A62"/>
    <w:rsid w:val="005F2055"/>
    <w:rsid w:val="005F2088"/>
    <w:rsid w:val="005F2F38"/>
    <w:rsid w:val="005F3310"/>
    <w:rsid w:val="005F49E6"/>
    <w:rsid w:val="005F628B"/>
    <w:rsid w:val="005F7ADE"/>
    <w:rsid w:val="0060225B"/>
    <w:rsid w:val="00603544"/>
    <w:rsid w:val="00603F65"/>
    <w:rsid w:val="00604F29"/>
    <w:rsid w:val="0061094E"/>
    <w:rsid w:val="00611939"/>
    <w:rsid w:val="0061256E"/>
    <w:rsid w:val="0061357F"/>
    <w:rsid w:val="00616FD5"/>
    <w:rsid w:val="006228AC"/>
    <w:rsid w:val="0062702F"/>
    <w:rsid w:val="00627DF1"/>
    <w:rsid w:val="00627E70"/>
    <w:rsid w:val="00632BD7"/>
    <w:rsid w:val="00633AFF"/>
    <w:rsid w:val="006353E2"/>
    <w:rsid w:val="00636187"/>
    <w:rsid w:val="00636351"/>
    <w:rsid w:val="00637A49"/>
    <w:rsid w:val="00640DED"/>
    <w:rsid w:val="00646752"/>
    <w:rsid w:val="0064709D"/>
    <w:rsid w:val="00647707"/>
    <w:rsid w:val="00647D0B"/>
    <w:rsid w:val="00647D6E"/>
    <w:rsid w:val="00650F19"/>
    <w:rsid w:val="00653F1A"/>
    <w:rsid w:val="006600C1"/>
    <w:rsid w:val="0066308E"/>
    <w:rsid w:val="00667D72"/>
    <w:rsid w:val="00667E81"/>
    <w:rsid w:val="00671263"/>
    <w:rsid w:val="00672214"/>
    <w:rsid w:val="00674E73"/>
    <w:rsid w:val="00675CA0"/>
    <w:rsid w:val="006854E5"/>
    <w:rsid w:val="006869F5"/>
    <w:rsid w:val="00686EBC"/>
    <w:rsid w:val="00690944"/>
    <w:rsid w:val="00690BDA"/>
    <w:rsid w:val="006930C6"/>
    <w:rsid w:val="00693EC5"/>
    <w:rsid w:val="00694E05"/>
    <w:rsid w:val="0069725E"/>
    <w:rsid w:val="006A2D93"/>
    <w:rsid w:val="006A37AC"/>
    <w:rsid w:val="006A5F35"/>
    <w:rsid w:val="006A762F"/>
    <w:rsid w:val="006B0F1C"/>
    <w:rsid w:val="006B5337"/>
    <w:rsid w:val="006B767D"/>
    <w:rsid w:val="006C3149"/>
    <w:rsid w:val="006C3FCD"/>
    <w:rsid w:val="006C49E3"/>
    <w:rsid w:val="006C7234"/>
    <w:rsid w:val="006C736B"/>
    <w:rsid w:val="006C74B8"/>
    <w:rsid w:val="006D0F4E"/>
    <w:rsid w:val="006D2AA1"/>
    <w:rsid w:val="006D2C38"/>
    <w:rsid w:val="006D312B"/>
    <w:rsid w:val="006D5754"/>
    <w:rsid w:val="006D5B63"/>
    <w:rsid w:val="006D6F8C"/>
    <w:rsid w:val="006D749E"/>
    <w:rsid w:val="006E1A30"/>
    <w:rsid w:val="006E1B34"/>
    <w:rsid w:val="006E2806"/>
    <w:rsid w:val="006E2B8B"/>
    <w:rsid w:val="006E483D"/>
    <w:rsid w:val="006E50AE"/>
    <w:rsid w:val="006E7C1F"/>
    <w:rsid w:val="006F0CC1"/>
    <w:rsid w:val="006F12A2"/>
    <w:rsid w:val="006F4DA9"/>
    <w:rsid w:val="006F61B7"/>
    <w:rsid w:val="006F7935"/>
    <w:rsid w:val="00700E70"/>
    <w:rsid w:val="00710DB6"/>
    <w:rsid w:val="00711F87"/>
    <w:rsid w:val="0071309B"/>
    <w:rsid w:val="00713EBB"/>
    <w:rsid w:val="00714735"/>
    <w:rsid w:val="007150DC"/>
    <w:rsid w:val="00717946"/>
    <w:rsid w:val="00722BC1"/>
    <w:rsid w:val="007233B3"/>
    <w:rsid w:val="00723B00"/>
    <w:rsid w:val="0072405C"/>
    <w:rsid w:val="007246BD"/>
    <w:rsid w:val="00725C55"/>
    <w:rsid w:val="007270C6"/>
    <w:rsid w:val="007322F1"/>
    <w:rsid w:val="00733812"/>
    <w:rsid w:val="00741119"/>
    <w:rsid w:val="00741A02"/>
    <w:rsid w:val="0074224E"/>
    <w:rsid w:val="00743378"/>
    <w:rsid w:val="00745124"/>
    <w:rsid w:val="0074693C"/>
    <w:rsid w:val="00750CD0"/>
    <w:rsid w:val="007513B6"/>
    <w:rsid w:val="00752795"/>
    <w:rsid w:val="00753F08"/>
    <w:rsid w:val="00763EC3"/>
    <w:rsid w:val="00763EC6"/>
    <w:rsid w:val="0076583E"/>
    <w:rsid w:val="00767A41"/>
    <w:rsid w:val="00773C6D"/>
    <w:rsid w:val="00773C71"/>
    <w:rsid w:val="007746F6"/>
    <w:rsid w:val="00775D77"/>
    <w:rsid w:val="00781079"/>
    <w:rsid w:val="0078140F"/>
    <w:rsid w:val="00782579"/>
    <w:rsid w:val="00782FEF"/>
    <w:rsid w:val="00785C52"/>
    <w:rsid w:val="0078642F"/>
    <w:rsid w:val="00787996"/>
    <w:rsid w:val="0079012C"/>
    <w:rsid w:val="00790393"/>
    <w:rsid w:val="0079141C"/>
    <w:rsid w:val="00795F47"/>
    <w:rsid w:val="0079623F"/>
    <w:rsid w:val="007A0258"/>
    <w:rsid w:val="007A0B0B"/>
    <w:rsid w:val="007A11C3"/>
    <w:rsid w:val="007A12E3"/>
    <w:rsid w:val="007A4C1B"/>
    <w:rsid w:val="007A4ED1"/>
    <w:rsid w:val="007A5AE8"/>
    <w:rsid w:val="007B02FC"/>
    <w:rsid w:val="007B29B6"/>
    <w:rsid w:val="007B5481"/>
    <w:rsid w:val="007B6554"/>
    <w:rsid w:val="007B7E31"/>
    <w:rsid w:val="007C04A0"/>
    <w:rsid w:val="007C0D26"/>
    <w:rsid w:val="007C1A47"/>
    <w:rsid w:val="007C1CCF"/>
    <w:rsid w:val="007C23FA"/>
    <w:rsid w:val="007C2708"/>
    <w:rsid w:val="007C3B0F"/>
    <w:rsid w:val="007D0524"/>
    <w:rsid w:val="007D2EAD"/>
    <w:rsid w:val="007D657B"/>
    <w:rsid w:val="007E20DD"/>
    <w:rsid w:val="007E3673"/>
    <w:rsid w:val="007F039A"/>
    <w:rsid w:val="007F0FB8"/>
    <w:rsid w:val="007F36A5"/>
    <w:rsid w:val="007F5F48"/>
    <w:rsid w:val="007F61BD"/>
    <w:rsid w:val="007F78E2"/>
    <w:rsid w:val="00802805"/>
    <w:rsid w:val="00804EFE"/>
    <w:rsid w:val="00805E54"/>
    <w:rsid w:val="00806DD7"/>
    <w:rsid w:val="00810ED3"/>
    <w:rsid w:val="008127BD"/>
    <w:rsid w:val="00813A46"/>
    <w:rsid w:val="008144E9"/>
    <w:rsid w:val="00815B9C"/>
    <w:rsid w:val="00816BCF"/>
    <w:rsid w:val="008221ED"/>
    <w:rsid w:val="008226D4"/>
    <w:rsid w:val="00824300"/>
    <w:rsid w:val="008258B2"/>
    <w:rsid w:val="00825E74"/>
    <w:rsid w:val="008314EA"/>
    <w:rsid w:val="00834A52"/>
    <w:rsid w:val="008360B9"/>
    <w:rsid w:val="00837C51"/>
    <w:rsid w:val="00840EF9"/>
    <w:rsid w:val="00841514"/>
    <w:rsid w:val="0084441F"/>
    <w:rsid w:val="0084444D"/>
    <w:rsid w:val="00844FB3"/>
    <w:rsid w:val="00845C8D"/>
    <w:rsid w:val="008463B9"/>
    <w:rsid w:val="00847786"/>
    <w:rsid w:val="008515CC"/>
    <w:rsid w:val="008527AB"/>
    <w:rsid w:val="00853922"/>
    <w:rsid w:val="00854D65"/>
    <w:rsid w:val="00855919"/>
    <w:rsid w:val="008565E7"/>
    <w:rsid w:val="00860707"/>
    <w:rsid w:val="008616FC"/>
    <w:rsid w:val="00861D96"/>
    <w:rsid w:val="0086433B"/>
    <w:rsid w:val="00865514"/>
    <w:rsid w:val="00865527"/>
    <w:rsid w:val="00867378"/>
    <w:rsid w:val="0086787D"/>
    <w:rsid w:val="00867B01"/>
    <w:rsid w:val="00867F79"/>
    <w:rsid w:val="00870A15"/>
    <w:rsid w:val="00870E47"/>
    <w:rsid w:val="008729CD"/>
    <w:rsid w:val="00876E81"/>
    <w:rsid w:val="008774A7"/>
    <w:rsid w:val="00877EAA"/>
    <w:rsid w:val="0088302C"/>
    <w:rsid w:val="008835B4"/>
    <w:rsid w:val="008850B2"/>
    <w:rsid w:val="00885240"/>
    <w:rsid w:val="00885B26"/>
    <w:rsid w:val="00886FD9"/>
    <w:rsid w:val="00890948"/>
    <w:rsid w:val="00891FFF"/>
    <w:rsid w:val="00893111"/>
    <w:rsid w:val="008954D9"/>
    <w:rsid w:val="00896A3C"/>
    <w:rsid w:val="00897A94"/>
    <w:rsid w:val="008A286B"/>
    <w:rsid w:val="008A5F08"/>
    <w:rsid w:val="008A7749"/>
    <w:rsid w:val="008B18A4"/>
    <w:rsid w:val="008B2D2E"/>
    <w:rsid w:val="008B2FD2"/>
    <w:rsid w:val="008B3B6E"/>
    <w:rsid w:val="008B6398"/>
    <w:rsid w:val="008B6A13"/>
    <w:rsid w:val="008B77C6"/>
    <w:rsid w:val="008C102A"/>
    <w:rsid w:val="008C1202"/>
    <w:rsid w:val="008C47A8"/>
    <w:rsid w:val="008C5B5E"/>
    <w:rsid w:val="008C6618"/>
    <w:rsid w:val="008D0DAD"/>
    <w:rsid w:val="008D27DB"/>
    <w:rsid w:val="008D33B7"/>
    <w:rsid w:val="008D3D9C"/>
    <w:rsid w:val="008D52CF"/>
    <w:rsid w:val="008D5D9C"/>
    <w:rsid w:val="008E01E7"/>
    <w:rsid w:val="008E0638"/>
    <w:rsid w:val="008E0AB6"/>
    <w:rsid w:val="008E10C2"/>
    <w:rsid w:val="008E1439"/>
    <w:rsid w:val="008E3806"/>
    <w:rsid w:val="008E7973"/>
    <w:rsid w:val="008F0AC6"/>
    <w:rsid w:val="008F13F0"/>
    <w:rsid w:val="008F2737"/>
    <w:rsid w:val="008F29B9"/>
    <w:rsid w:val="008F348C"/>
    <w:rsid w:val="008F3783"/>
    <w:rsid w:val="008F7BAA"/>
    <w:rsid w:val="00902E7E"/>
    <w:rsid w:val="009039F8"/>
    <w:rsid w:val="00905592"/>
    <w:rsid w:val="0091054D"/>
    <w:rsid w:val="009106E2"/>
    <w:rsid w:val="0091584C"/>
    <w:rsid w:val="0091754E"/>
    <w:rsid w:val="00920B63"/>
    <w:rsid w:val="00921C85"/>
    <w:rsid w:val="00925F9C"/>
    <w:rsid w:val="009357AB"/>
    <w:rsid w:val="009359AB"/>
    <w:rsid w:val="00935E14"/>
    <w:rsid w:val="009365E2"/>
    <w:rsid w:val="00936CF2"/>
    <w:rsid w:val="00943818"/>
    <w:rsid w:val="00943DFE"/>
    <w:rsid w:val="009508F7"/>
    <w:rsid w:val="00951A9A"/>
    <w:rsid w:val="0095226B"/>
    <w:rsid w:val="00952ADA"/>
    <w:rsid w:val="009550D3"/>
    <w:rsid w:val="00955F0B"/>
    <w:rsid w:val="00960236"/>
    <w:rsid w:val="009614BF"/>
    <w:rsid w:val="0096173F"/>
    <w:rsid w:val="009620B4"/>
    <w:rsid w:val="00963104"/>
    <w:rsid w:val="00973027"/>
    <w:rsid w:val="0097304D"/>
    <w:rsid w:val="00973A1F"/>
    <w:rsid w:val="00975FD4"/>
    <w:rsid w:val="00980861"/>
    <w:rsid w:val="00985453"/>
    <w:rsid w:val="0098575E"/>
    <w:rsid w:val="0098645F"/>
    <w:rsid w:val="0098697E"/>
    <w:rsid w:val="009871D4"/>
    <w:rsid w:val="00987FBE"/>
    <w:rsid w:val="00990CA4"/>
    <w:rsid w:val="00991186"/>
    <w:rsid w:val="009938BB"/>
    <w:rsid w:val="00993AB4"/>
    <w:rsid w:val="00993C35"/>
    <w:rsid w:val="00997065"/>
    <w:rsid w:val="00997736"/>
    <w:rsid w:val="00997A2A"/>
    <w:rsid w:val="009A4D8C"/>
    <w:rsid w:val="009A51CC"/>
    <w:rsid w:val="009A5E8A"/>
    <w:rsid w:val="009A6DFA"/>
    <w:rsid w:val="009A7F7A"/>
    <w:rsid w:val="009B01BF"/>
    <w:rsid w:val="009B3A1C"/>
    <w:rsid w:val="009B4D32"/>
    <w:rsid w:val="009B5E99"/>
    <w:rsid w:val="009B6966"/>
    <w:rsid w:val="009B6AAD"/>
    <w:rsid w:val="009B708A"/>
    <w:rsid w:val="009B708B"/>
    <w:rsid w:val="009C2695"/>
    <w:rsid w:val="009C2910"/>
    <w:rsid w:val="009C345F"/>
    <w:rsid w:val="009C54A7"/>
    <w:rsid w:val="009C645E"/>
    <w:rsid w:val="009D1957"/>
    <w:rsid w:val="009D2DDA"/>
    <w:rsid w:val="009D339C"/>
    <w:rsid w:val="009D391D"/>
    <w:rsid w:val="009D4C5E"/>
    <w:rsid w:val="009D5B84"/>
    <w:rsid w:val="009D7E00"/>
    <w:rsid w:val="009E05E1"/>
    <w:rsid w:val="009E10FC"/>
    <w:rsid w:val="009E4B2C"/>
    <w:rsid w:val="009F12B0"/>
    <w:rsid w:val="009F1E56"/>
    <w:rsid w:val="009F2BD0"/>
    <w:rsid w:val="009F3031"/>
    <w:rsid w:val="009F4A55"/>
    <w:rsid w:val="009F4D7C"/>
    <w:rsid w:val="009F65A7"/>
    <w:rsid w:val="009F6999"/>
    <w:rsid w:val="00A03E9F"/>
    <w:rsid w:val="00A04BF5"/>
    <w:rsid w:val="00A0547C"/>
    <w:rsid w:val="00A07F2D"/>
    <w:rsid w:val="00A11920"/>
    <w:rsid w:val="00A1242D"/>
    <w:rsid w:val="00A136F7"/>
    <w:rsid w:val="00A13D36"/>
    <w:rsid w:val="00A14CB5"/>
    <w:rsid w:val="00A167C7"/>
    <w:rsid w:val="00A22399"/>
    <w:rsid w:val="00A24B7E"/>
    <w:rsid w:val="00A27772"/>
    <w:rsid w:val="00A30619"/>
    <w:rsid w:val="00A32568"/>
    <w:rsid w:val="00A33397"/>
    <w:rsid w:val="00A342AE"/>
    <w:rsid w:val="00A34DF0"/>
    <w:rsid w:val="00A3559D"/>
    <w:rsid w:val="00A35C3D"/>
    <w:rsid w:val="00A3659C"/>
    <w:rsid w:val="00A3726E"/>
    <w:rsid w:val="00A37A0B"/>
    <w:rsid w:val="00A42CAB"/>
    <w:rsid w:val="00A43381"/>
    <w:rsid w:val="00A44D29"/>
    <w:rsid w:val="00A457BE"/>
    <w:rsid w:val="00A50B33"/>
    <w:rsid w:val="00A5396A"/>
    <w:rsid w:val="00A53AFD"/>
    <w:rsid w:val="00A57CC2"/>
    <w:rsid w:val="00A61C5B"/>
    <w:rsid w:val="00A62757"/>
    <w:rsid w:val="00A62782"/>
    <w:rsid w:val="00A67465"/>
    <w:rsid w:val="00A75F95"/>
    <w:rsid w:val="00A767EB"/>
    <w:rsid w:val="00A76912"/>
    <w:rsid w:val="00A81061"/>
    <w:rsid w:val="00A853AD"/>
    <w:rsid w:val="00A90FF1"/>
    <w:rsid w:val="00A93716"/>
    <w:rsid w:val="00A9564F"/>
    <w:rsid w:val="00A96DF9"/>
    <w:rsid w:val="00AA0350"/>
    <w:rsid w:val="00AA1930"/>
    <w:rsid w:val="00AA1A1E"/>
    <w:rsid w:val="00AA206A"/>
    <w:rsid w:val="00AA5F53"/>
    <w:rsid w:val="00AA6AB8"/>
    <w:rsid w:val="00AA6B18"/>
    <w:rsid w:val="00AB00CF"/>
    <w:rsid w:val="00AB1600"/>
    <w:rsid w:val="00AB162E"/>
    <w:rsid w:val="00AB339C"/>
    <w:rsid w:val="00AB578B"/>
    <w:rsid w:val="00AB7917"/>
    <w:rsid w:val="00AB7DC4"/>
    <w:rsid w:val="00AC0D1C"/>
    <w:rsid w:val="00AC4B06"/>
    <w:rsid w:val="00AD0E32"/>
    <w:rsid w:val="00AD16D7"/>
    <w:rsid w:val="00AD28B9"/>
    <w:rsid w:val="00AD4F3E"/>
    <w:rsid w:val="00AE2286"/>
    <w:rsid w:val="00AE4C78"/>
    <w:rsid w:val="00AE4DE6"/>
    <w:rsid w:val="00AF0185"/>
    <w:rsid w:val="00AF0543"/>
    <w:rsid w:val="00AF194B"/>
    <w:rsid w:val="00AF2B45"/>
    <w:rsid w:val="00AF592B"/>
    <w:rsid w:val="00AF6819"/>
    <w:rsid w:val="00B06B4B"/>
    <w:rsid w:val="00B06FC1"/>
    <w:rsid w:val="00B11B10"/>
    <w:rsid w:val="00B14916"/>
    <w:rsid w:val="00B20F14"/>
    <w:rsid w:val="00B218EB"/>
    <w:rsid w:val="00B22200"/>
    <w:rsid w:val="00B231EE"/>
    <w:rsid w:val="00B24D09"/>
    <w:rsid w:val="00B31156"/>
    <w:rsid w:val="00B326CD"/>
    <w:rsid w:val="00B40D14"/>
    <w:rsid w:val="00B4208B"/>
    <w:rsid w:val="00B45E36"/>
    <w:rsid w:val="00B50BC1"/>
    <w:rsid w:val="00B5265E"/>
    <w:rsid w:val="00B5368A"/>
    <w:rsid w:val="00B54624"/>
    <w:rsid w:val="00B54AE6"/>
    <w:rsid w:val="00B60368"/>
    <w:rsid w:val="00B61458"/>
    <w:rsid w:val="00B6403E"/>
    <w:rsid w:val="00B654DB"/>
    <w:rsid w:val="00B712FA"/>
    <w:rsid w:val="00B7270B"/>
    <w:rsid w:val="00B72962"/>
    <w:rsid w:val="00B73FB6"/>
    <w:rsid w:val="00B740CC"/>
    <w:rsid w:val="00B74CC5"/>
    <w:rsid w:val="00B753EF"/>
    <w:rsid w:val="00B763F0"/>
    <w:rsid w:val="00B773D4"/>
    <w:rsid w:val="00B824C1"/>
    <w:rsid w:val="00B82FB3"/>
    <w:rsid w:val="00B83B7E"/>
    <w:rsid w:val="00B853E8"/>
    <w:rsid w:val="00B85B07"/>
    <w:rsid w:val="00B85D3E"/>
    <w:rsid w:val="00B87D8D"/>
    <w:rsid w:val="00B90C81"/>
    <w:rsid w:val="00B93F25"/>
    <w:rsid w:val="00B96304"/>
    <w:rsid w:val="00B96815"/>
    <w:rsid w:val="00B97069"/>
    <w:rsid w:val="00B97CA4"/>
    <w:rsid w:val="00BA2F85"/>
    <w:rsid w:val="00BA310F"/>
    <w:rsid w:val="00BA3807"/>
    <w:rsid w:val="00BA407D"/>
    <w:rsid w:val="00BA479D"/>
    <w:rsid w:val="00BA4B38"/>
    <w:rsid w:val="00BA5DE4"/>
    <w:rsid w:val="00BA6E52"/>
    <w:rsid w:val="00BB116C"/>
    <w:rsid w:val="00BB4667"/>
    <w:rsid w:val="00BB51D7"/>
    <w:rsid w:val="00BB5674"/>
    <w:rsid w:val="00BB6C02"/>
    <w:rsid w:val="00BC004A"/>
    <w:rsid w:val="00BC07AD"/>
    <w:rsid w:val="00BC4238"/>
    <w:rsid w:val="00BC4751"/>
    <w:rsid w:val="00BC59FF"/>
    <w:rsid w:val="00BC5F11"/>
    <w:rsid w:val="00BC602C"/>
    <w:rsid w:val="00BC71DF"/>
    <w:rsid w:val="00BC7627"/>
    <w:rsid w:val="00BD0711"/>
    <w:rsid w:val="00BD0DD6"/>
    <w:rsid w:val="00BD3B76"/>
    <w:rsid w:val="00BD46E8"/>
    <w:rsid w:val="00BD70D7"/>
    <w:rsid w:val="00BE5939"/>
    <w:rsid w:val="00BF3325"/>
    <w:rsid w:val="00BF3E16"/>
    <w:rsid w:val="00BF475D"/>
    <w:rsid w:val="00BF4794"/>
    <w:rsid w:val="00BF5053"/>
    <w:rsid w:val="00BF5AD5"/>
    <w:rsid w:val="00BF5CAB"/>
    <w:rsid w:val="00BF6277"/>
    <w:rsid w:val="00BF7BD0"/>
    <w:rsid w:val="00C00B8A"/>
    <w:rsid w:val="00C0396E"/>
    <w:rsid w:val="00C0490E"/>
    <w:rsid w:val="00C059B6"/>
    <w:rsid w:val="00C061FF"/>
    <w:rsid w:val="00C06CA8"/>
    <w:rsid w:val="00C07C0A"/>
    <w:rsid w:val="00C114FB"/>
    <w:rsid w:val="00C1202C"/>
    <w:rsid w:val="00C13992"/>
    <w:rsid w:val="00C13CFE"/>
    <w:rsid w:val="00C14285"/>
    <w:rsid w:val="00C177E3"/>
    <w:rsid w:val="00C22A13"/>
    <w:rsid w:val="00C27F55"/>
    <w:rsid w:val="00C338B1"/>
    <w:rsid w:val="00C33C5E"/>
    <w:rsid w:val="00C34726"/>
    <w:rsid w:val="00C3677D"/>
    <w:rsid w:val="00C36AE7"/>
    <w:rsid w:val="00C37638"/>
    <w:rsid w:val="00C40084"/>
    <w:rsid w:val="00C41E44"/>
    <w:rsid w:val="00C42565"/>
    <w:rsid w:val="00C4373B"/>
    <w:rsid w:val="00C47293"/>
    <w:rsid w:val="00C47862"/>
    <w:rsid w:val="00C47E1B"/>
    <w:rsid w:val="00C5125C"/>
    <w:rsid w:val="00C51379"/>
    <w:rsid w:val="00C52481"/>
    <w:rsid w:val="00C532DC"/>
    <w:rsid w:val="00C540DD"/>
    <w:rsid w:val="00C545ED"/>
    <w:rsid w:val="00C5505E"/>
    <w:rsid w:val="00C60224"/>
    <w:rsid w:val="00C61046"/>
    <w:rsid w:val="00C61946"/>
    <w:rsid w:val="00C62CF0"/>
    <w:rsid w:val="00C63665"/>
    <w:rsid w:val="00C64ADE"/>
    <w:rsid w:val="00C665A5"/>
    <w:rsid w:val="00C70826"/>
    <w:rsid w:val="00C77867"/>
    <w:rsid w:val="00C77D35"/>
    <w:rsid w:val="00C802EA"/>
    <w:rsid w:val="00C83980"/>
    <w:rsid w:val="00C84264"/>
    <w:rsid w:val="00C844E9"/>
    <w:rsid w:val="00C8522A"/>
    <w:rsid w:val="00C86513"/>
    <w:rsid w:val="00C86677"/>
    <w:rsid w:val="00C905C2"/>
    <w:rsid w:val="00C90BE6"/>
    <w:rsid w:val="00C92D7E"/>
    <w:rsid w:val="00C92D89"/>
    <w:rsid w:val="00C93002"/>
    <w:rsid w:val="00C94012"/>
    <w:rsid w:val="00C955E9"/>
    <w:rsid w:val="00C96D37"/>
    <w:rsid w:val="00C96D42"/>
    <w:rsid w:val="00C97FB1"/>
    <w:rsid w:val="00CA0C6D"/>
    <w:rsid w:val="00CA238F"/>
    <w:rsid w:val="00CA32F7"/>
    <w:rsid w:val="00CA4D56"/>
    <w:rsid w:val="00CA6A69"/>
    <w:rsid w:val="00CB06D8"/>
    <w:rsid w:val="00CB2A59"/>
    <w:rsid w:val="00CB30AB"/>
    <w:rsid w:val="00CB5935"/>
    <w:rsid w:val="00CB5AEE"/>
    <w:rsid w:val="00CB5E15"/>
    <w:rsid w:val="00CB6D19"/>
    <w:rsid w:val="00CB7667"/>
    <w:rsid w:val="00CB773F"/>
    <w:rsid w:val="00CC03FD"/>
    <w:rsid w:val="00CC0596"/>
    <w:rsid w:val="00CC2296"/>
    <w:rsid w:val="00CC285D"/>
    <w:rsid w:val="00CC365D"/>
    <w:rsid w:val="00CC38E2"/>
    <w:rsid w:val="00CC3E00"/>
    <w:rsid w:val="00CC6DF7"/>
    <w:rsid w:val="00CC72AA"/>
    <w:rsid w:val="00CD23C4"/>
    <w:rsid w:val="00CD3689"/>
    <w:rsid w:val="00CD6553"/>
    <w:rsid w:val="00CE20B2"/>
    <w:rsid w:val="00CE4E20"/>
    <w:rsid w:val="00CE4FF2"/>
    <w:rsid w:val="00CE5015"/>
    <w:rsid w:val="00CE65B9"/>
    <w:rsid w:val="00CE693D"/>
    <w:rsid w:val="00CE6E32"/>
    <w:rsid w:val="00CF019C"/>
    <w:rsid w:val="00CF10F0"/>
    <w:rsid w:val="00CF320E"/>
    <w:rsid w:val="00CF3894"/>
    <w:rsid w:val="00CF4013"/>
    <w:rsid w:val="00CF4C70"/>
    <w:rsid w:val="00CF5F55"/>
    <w:rsid w:val="00CF6D44"/>
    <w:rsid w:val="00D00F73"/>
    <w:rsid w:val="00D01318"/>
    <w:rsid w:val="00D0198F"/>
    <w:rsid w:val="00D02A2C"/>
    <w:rsid w:val="00D04ECA"/>
    <w:rsid w:val="00D10738"/>
    <w:rsid w:val="00D1299B"/>
    <w:rsid w:val="00D14EF3"/>
    <w:rsid w:val="00D15500"/>
    <w:rsid w:val="00D15AAA"/>
    <w:rsid w:val="00D16ADB"/>
    <w:rsid w:val="00D17B74"/>
    <w:rsid w:val="00D2017D"/>
    <w:rsid w:val="00D20254"/>
    <w:rsid w:val="00D21DF2"/>
    <w:rsid w:val="00D253D2"/>
    <w:rsid w:val="00D30712"/>
    <w:rsid w:val="00D30C42"/>
    <w:rsid w:val="00D32513"/>
    <w:rsid w:val="00D32C6A"/>
    <w:rsid w:val="00D3596A"/>
    <w:rsid w:val="00D36274"/>
    <w:rsid w:val="00D42967"/>
    <w:rsid w:val="00D4510E"/>
    <w:rsid w:val="00D45632"/>
    <w:rsid w:val="00D459D9"/>
    <w:rsid w:val="00D45F9D"/>
    <w:rsid w:val="00D46A53"/>
    <w:rsid w:val="00D510CE"/>
    <w:rsid w:val="00D51233"/>
    <w:rsid w:val="00D53A15"/>
    <w:rsid w:val="00D553AF"/>
    <w:rsid w:val="00D66040"/>
    <w:rsid w:val="00D66567"/>
    <w:rsid w:val="00D745F1"/>
    <w:rsid w:val="00D7661A"/>
    <w:rsid w:val="00D801AB"/>
    <w:rsid w:val="00D84818"/>
    <w:rsid w:val="00D85A94"/>
    <w:rsid w:val="00D85C02"/>
    <w:rsid w:val="00D9141D"/>
    <w:rsid w:val="00D918BE"/>
    <w:rsid w:val="00D96749"/>
    <w:rsid w:val="00D978F9"/>
    <w:rsid w:val="00DA2D2B"/>
    <w:rsid w:val="00DA4615"/>
    <w:rsid w:val="00DA5D96"/>
    <w:rsid w:val="00DA5F55"/>
    <w:rsid w:val="00DB3F19"/>
    <w:rsid w:val="00DB40F8"/>
    <w:rsid w:val="00DB475D"/>
    <w:rsid w:val="00DC3A3B"/>
    <w:rsid w:val="00DC45F6"/>
    <w:rsid w:val="00DD0CEA"/>
    <w:rsid w:val="00DD1639"/>
    <w:rsid w:val="00DD1EDF"/>
    <w:rsid w:val="00DD281B"/>
    <w:rsid w:val="00DD3B6E"/>
    <w:rsid w:val="00DD55C2"/>
    <w:rsid w:val="00DE07AC"/>
    <w:rsid w:val="00DE3890"/>
    <w:rsid w:val="00DE52ED"/>
    <w:rsid w:val="00DE62D3"/>
    <w:rsid w:val="00DF0EDB"/>
    <w:rsid w:val="00DF2D64"/>
    <w:rsid w:val="00DF3331"/>
    <w:rsid w:val="00DF3AC5"/>
    <w:rsid w:val="00DF4938"/>
    <w:rsid w:val="00DF4BC0"/>
    <w:rsid w:val="00DF4E0A"/>
    <w:rsid w:val="00DF51A3"/>
    <w:rsid w:val="00DF58DD"/>
    <w:rsid w:val="00DF5906"/>
    <w:rsid w:val="00E004AF"/>
    <w:rsid w:val="00E01320"/>
    <w:rsid w:val="00E0426C"/>
    <w:rsid w:val="00E0557A"/>
    <w:rsid w:val="00E05ED0"/>
    <w:rsid w:val="00E07ED7"/>
    <w:rsid w:val="00E10CC2"/>
    <w:rsid w:val="00E11A1B"/>
    <w:rsid w:val="00E11FAF"/>
    <w:rsid w:val="00E12423"/>
    <w:rsid w:val="00E1356E"/>
    <w:rsid w:val="00E14E2F"/>
    <w:rsid w:val="00E17AE9"/>
    <w:rsid w:val="00E20F3D"/>
    <w:rsid w:val="00E2260C"/>
    <w:rsid w:val="00E2310F"/>
    <w:rsid w:val="00E26AF5"/>
    <w:rsid w:val="00E30F7C"/>
    <w:rsid w:val="00E36536"/>
    <w:rsid w:val="00E404D3"/>
    <w:rsid w:val="00E40896"/>
    <w:rsid w:val="00E43ED3"/>
    <w:rsid w:val="00E45CDF"/>
    <w:rsid w:val="00E45EB9"/>
    <w:rsid w:val="00E462A8"/>
    <w:rsid w:val="00E469FF"/>
    <w:rsid w:val="00E46E6F"/>
    <w:rsid w:val="00E50645"/>
    <w:rsid w:val="00E510CA"/>
    <w:rsid w:val="00E551DC"/>
    <w:rsid w:val="00E552A3"/>
    <w:rsid w:val="00E60EE4"/>
    <w:rsid w:val="00E62654"/>
    <w:rsid w:val="00E63629"/>
    <w:rsid w:val="00E654A7"/>
    <w:rsid w:val="00E6559C"/>
    <w:rsid w:val="00E66167"/>
    <w:rsid w:val="00E662F6"/>
    <w:rsid w:val="00E718F1"/>
    <w:rsid w:val="00E7797B"/>
    <w:rsid w:val="00E83D35"/>
    <w:rsid w:val="00E83FE5"/>
    <w:rsid w:val="00E85465"/>
    <w:rsid w:val="00E85847"/>
    <w:rsid w:val="00E872BF"/>
    <w:rsid w:val="00E92109"/>
    <w:rsid w:val="00E9474A"/>
    <w:rsid w:val="00E9533E"/>
    <w:rsid w:val="00E965BF"/>
    <w:rsid w:val="00E97328"/>
    <w:rsid w:val="00E97658"/>
    <w:rsid w:val="00EA18A9"/>
    <w:rsid w:val="00EA520B"/>
    <w:rsid w:val="00EB023C"/>
    <w:rsid w:val="00EB10E7"/>
    <w:rsid w:val="00EB468E"/>
    <w:rsid w:val="00EB5743"/>
    <w:rsid w:val="00EC0F38"/>
    <w:rsid w:val="00EC103D"/>
    <w:rsid w:val="00EC3BEB"/>
    <w:rsid w:val="00EC464A"/>
    <w:rsid w:val="00EC51B9"/>
    <w:rsid w:val="00EC673A"/>
    <w:rsid w:val="00EC6884"/>
    <w:rsid w:val="00ED28A2"/>
    <w:rsid w:val="00ED4185"/>
    <w:rsid w:val="00ED448C"/>
    <w:rsid w:val="00ED4942"/>
    <w:rsid w:val="00ED5974"/>
    <w:rsid w:val="00ED67D7"/>
    <w:rsid w:val="00ED7E38"/>
    <w:rsid w:val="00EE08C5"/>
    <w:rsid w:val="00EE226E"/>
    <w:rsid w:val="00EE3286"/>
    <w:rsid w:val="00EE4458"/>
    <w:rsid w:val="00EE4E31"/>
    <w:rsid w:val="00EE6113"/>
    <w:rsid w:val="00EE7475"/>
    <w:rsid w:val="00EF0574"/>
    <w:rsid w:val="00EF22CC"/>
    <w:rsid w:val="00EF2BBE"/>
    <w:rsid w:val="00EF2BD1"/>
    <w:rsid w:val="00EF2DC8"/>
    <w:rsid w:val="00EF39B7"/>
    <w:rsid w:val="00EF4845"/>
    <w:rsid w:val="00EF4A2B"/>
    <w:rsid w:val="00EF4C81"/>
    <w:rsid w:val="00F010B1"/>
    <w:rsid w:val="00F01984"/>
    <w:rsid w:val="00F042FA"/>
    <w:rsid w:val="00F05264"/>
    <w:rsid w:val="00F1084E"/>
    <w:rsid w:val="00F12B5A"/>
    <w:rsid w:val="00F16A12"/>
    <w:rsid w:val="00F17533"/>
    <w:rsid w:val="00F23AD1"/>
    <w:rsid w:val="00F259D9"/>
    <w:rsid w:val="00F25ED0"/>
    <w:rsid w:val="00F27494"/>
    <w:rsid w:val="00F30B27"/>
    <w:rsid w:val="00F33213"/>
    <w:rsid w:val="00F34CC0"/>
    <w:rsid w:val="00F3792B"/>
    <w:rsid w:val="00F40BC2"/>
    <w:rsid w:val="00F40FB2"/>
    <w:rsid w:val="00F43E42"/>
    <w:rsid w:val="00F44CE8"/>
    <w:rsid w:val="00F45A7E"/>
    <w:rsid w:val="00F473F9"/>
    <w:rsid w:val="00F518A2"/>
    <w:rsid w:val="00F52790"/>
    <w:rsid w:val="00F52F7D"/>
    <w:rsid w:val="00F5369A"/>
    <w:rsid w:val="00F537D6"/>
    <w:rsid w:val="00F57F63"/>
    <w:rsid w:val="00F60C72"/>
    <w:rsid w:val="00F667E2"/>
    <w:rsid w:val="00F70382"/>
    <w:rsid w:val="00F70875"/>
    <w:rsid w:val="00F7130D"/>
    <w:rsid w:val="00F726A1"/>
    <w:rsid w:val="00F72B5A"/>
    <w:rsid w:val="00F76E6C"/>
    <w:rsid w:val="00F800AB"/>
    <w:rsid w:val="00F81D0C"/>
    <w:rsid w:val="00F81E83"/>
    <w:rsid w:val="00F869B2"/>
    <w:rsid w:val="00F91E54"/>
    <w:rsid w:val="00F92A35"/>
    <w:rsid w:val="00F94827"/>
    <w:rsid w:val="00F954CB"/>
    <w:rsid w:val="00F956CE"/>
    <w:rsid w:val="00F9646A"/>
    <w:rsid w:val="00F96D7B"/>
    <w:rsid w:val="00FA32A9"/>
    <w:rsid w:val="00FA65F9"/>
    <w:rsid w:val="00FB2A46"/>
    <w:rsid w:val="00FB2F0E"/>
    <w:rsid w:val="00FB6C7B"/>
    <w:rsid w:val="00FB7592"/>
    <w:rsid w:val="00FC3BE2"/>
    <w:rsid w:val="00FC42A3"/>
    <w:rsid w:val="00FC436F"/>
    <w:rsid w:val="00FC57A8"/>
    <w:rsid w:val="00FC6414"/>
    <w:rsid w:val="00FC740F"/>
    <w:rsid w:val="00FC76C5"/>
    <w:rsid w:val="00FD1FB0"/>
    <w:rsid w:val="00FD2196"/>
    <w:rsid w:val="00FD3B31"/>
    <w:rsid w:val="00FD5315"/>
    <w:rsid w:val="00FE1398"/>
    <w:rsid w:val="00FE2ECB"/>
    <w:rsid w:val="00FE5560"/>
    <w:rsid w:val="00FE6C91"/>
    <w:rsid w:val="00FF4BAA"/>
    <w:rsid w:val="00FF50A7"/>
    <w:rsid w:val="00FF7A73"/>
    <w:rsid w:val="10C42106"/>
    <w:rsid w:val="11FF5C2A"/>
    <w:rsid w:val="1CB733BB"/>
    <w:rsid w:val="230D434B"/>
    <w:rsid w:val="36CA14D0"/>
    <w:rsid w:val="3ACB7E1E"/>
    <w:rsid w:val="44EF4FE9"/>
    <w:rsid w:val="742F311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C556"/>
  <w15:docId w15:val="{6FA299DF-A8F2-4C85-B18B-02430A0C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Balk1">
    <w:name w:val="heading 1"/>
    <w:basedOn w:val="Normal"/>
    <w:next w:val="Normal"/>
    <w:link w:val="Balk1Char"/>
    <w:qFormat/>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GvdeMetni">
    <w:name w:val="Body Text"/>
    <w:basedOn w:val="Normal"/>
    <w:link w:val="GvdeMetniChar"/>
    <w:uiPriority w:val="1"/>
    <w:qFormat/>
    <w:pPr>
      <w:widowControl w:val="0"/>
      <w:autoSpaceDE w:val="0"/>
      <w:autoSpaceDN w:val="0"/>
      <w:spacing w:after="0" w:line="240" w:lineRule="auto"/>
    </w:pPr>
    <w:rPr>
      <w:rFonts w:ascii="Arial" w:eastAsia="Arial" w:hAnsi="Arial" w:cs="Arial"/>
      <w:lang w:val="en-US"/>
    </w:rPr>
  </w:style>
  <w:style w:type="paragraph" w:styleId="GvdeMetniGirintisi">
    <w:name w:val="Body Text Indent"/>
    <w:basedOn w:val="Normal"/>
    <w:link w:val="GvdeMetniGirintisiChar"/>
    <w:uiPriority w:val="99"/>
    <w:semiHidden/>
    <w:unhideWhenUsed/>
    <w:qFormat/>
    <w:pPr>
      <w:spacing w:after="120"/>
      <w:ind w:left="283"/>
    </w:p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iPriority w:val="99"/>
    <w:semiHidden/>
    <w:unhideWhenUsed/>
    <w:qFormat/>
    <w:pPr>
      <w:spacing w:after="0" w:line="240" w:lineRule="auto"/>
    </w:pPr>
    <w:rPr>
      <w:sz w:val="20"/>
      <w:szCs w:val="20"/>
    </w:rPr>
  </w:style>
  <w:style w:type="paragraph" w:styleId="stBilgi">
    <w:name w:val="header"/>
    <w:basedOn w:val="Normal"/>
    <w:link w:val="stBilgiChar"/>
    <w:uiPriority w:val="99"/>
    <w:qFormat/>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TMLncedenBiimlendirilmi">
    <w:name w:val="HTML Preformatted"/>
    <w:basedOn w:val="Normal"/>
    <w:link w:val="HTMLncedenBiimlendirilmi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styleId="Kpr">
    <w:name w:val="Hyperlink"/>
    <w:basedOn w:val="VarsaylanParagrafYazTipi"/>
    <w:uiPriority w:val="99"/>
    <w:unhideWhenUsed/>
    <w:qFormat/>
    <w:rPr>
      <w:color w:val="0000FF" w:themeColor="hyperlink"/>
      <w:u w:val="single"/>
    </w:rPr>
  </w:style>
  <w:style w:type="character" w:styleId="Gl">
    <w:name w:val="Strong"/>
    <w:basedOn w:val="VarsaylanParagrafYazTipi"/>
    <w:uiPriority w:val="22"/>
    <w:qFormat/>
    <w:rPr>
      <w:b/>
      <w:bCs/>
    </w:rPr>
  </w:style>
  <w:style w:type="table" w:styleId="TabloKlavuzu">
    <w:name w:val="Table Grid"/>
    <w:basedOn w:val="NormalTablo"/>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pPr>
      <w:ind w:left="720"/>
      <w:contextualSpacing/>
    </w:pPr>
  </w:style>
  <w:style w:type="character" w:customStyle="1" w:styleId="Balk1Char">
    <w:name w:val="Başlık 1 Char"/>
    <w:basedOn w:val="VarsaylanParagrafYazTipi"/>
    <w:link w:val="Balk1"/>
    <w:qFormat/>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1"/>
    <w:qFormat/>
    <w:rPr>
      <w:rFonts w:ascii="Arial" w:eastAsia="Arial" w:hAnsi="Arial" w:cs="Arial"/>
      <w:lang w:val="en-US"/>
    </w:rPr>
  </w:style>
  <w:style w:type="character" w:customStyle="1" w:styleId="GvdeMetniGirintisiChar">
    <w:name w:val="Gövde Metni Girintisi Char"/>
    <w:basedOn w:val="VarsaylanParagrafYazTipi"/>
    <w:link w:val="GvdeMetniGirintisi"/>
    <w:uiPriority w:val="99"/>
    <w:semiHidden/>
    <w:qFormat/>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qFormat/>
    <w:rPr>
      <w:rFonts w:asciiTheme="majorHAnsi" w:eastAsiaTheme="majorEastAsia" w:hAnsiTheme="majorHAnsi" w:cstheme="majorBidi"/>
      <w:b/>
      <w:bCs/>
      <w:i/>
      <w:iCs/>
      <w:color w:val="4F81BD" w:themeColor="accent1"/>
    </w:rPr>
  </w:style>
  <w:style w:type="character" w:customStyle="1" w:styleId="stBilgiChar">
    <w:name w:val="Üst Bilgi Char"/>
    <w:basedOn w:val="VarsaylanParagrafYazTipi"/>
    <w:link w:val="stBilgi"/>
    <w:uiPriority w:val="99"/>
    <w:qFormat/>
    <w:rPr>
      <w:rFonts w:ascii="Times New Roman" w:eastAsia="Times New Roman" w:hAnsi="Times New Roman" w:cs="Times New Roman"/>
      <w:sz w:val="24"/>
      <w:szCs w:val="20"/>
    </w:rPr>
  </w:style>
  <w:style w:type="paragraph" w:customStyle="1" w:styleId="GvdeMetni21">
    <w:name w:val="Gövde Metni 21"/>
    <w:basedOn w:val="Normal"/>
    <w:uiPriority w:val="99"/>
    <w:qFormat/>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qFormat/>
  </w:style>
  <w:style w:type="character" w:customStyle="1" w:styleId="ListeParagrafChar">
    <w:name w:val="Liste Paragraf Char"/>
    <w:link w:val="ListeParagraf"/>
    <w:uiPriority w:val="34"/>
    <w:qFormat/>
    <w:locked/>
  </w:style>
  <w:style w:type="table" w:customStyle="1" w:styleId="TabloKlavuzu1">
    <w:name w:val="Tablo Kılavuzu1"/>
    <w:basedOn w:val="NormalTablo"/>
    <w:uiPriority w:val="59"/>
    <w:qFormat/>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basedOn w:val="VarsaylanParagrafYazTipi"/>
    <w:link w:val="DipnotMetni"/>
    <w:uiPriority w:val="99"/>
    <w:semiHidden/>
    <w:qFormat/>
    <w:rPr>
      <w:sz w:val="20"/>
      <w:szCs w:val="20"/>
    </w:rPr>
  </w:style>
  <w:style w:type="character" w:customStyle="1" w:styleId="HTMLncedenBiimlendirilmiChar">
    <w:name w:val="HTML Önceden Biçimlendirilmiş Char"/>
    <w:basedOn w:val="VarsaylanParagrafYazTipi"/>
    <w:link w:val="HTMLncedenBiimlendirilmi"/>
    <w:uiPriority w:val="99"/>
    <w:semiHidden/>
    <w:qFormat/>
    <w:rPr>
      <w:rFonts w:ascii="Courier New" w:eastAsia="Times New Roman" w:hAnsi="Courier New" w:cs="Courier New"/>
      <w:sz w:val="20"/>
      <w:szCs w:val="20"/>
      <w:lang w:eastAsia="tr-TR"/>
    </w:rPr>
  </w:style>
  <w:style w:type="table" w:customStyle="1" w:styleId="TabloKlavuzu2">
    <w:name w:val="Tablo Kılavuzu2"/>
    <w:basedOn w:val="NormalTablo"/>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qFormat/>
    <w:rPr>
      <w:rFonts w:eastAsiaTheme="minorEastAsia"/>
    </w:rPr>
  </w:style>
  <w:style w:type="paragraph" w:customStyle="1" w:styleId="ListeParagraf2">
    <w:name w:val="Liste Paragraf2"/>
    <w:basedOn w:val="Normal"/>
    <w:rsid w:val="00E2310F"/>
    <w:pPr>
      <w:spacing w:before="100" w:beforeAutospacing="1" w:after="100" w:afterAutospacing="1" w:line="273" w:lineRule="auto"/>
      <w:contextualSpacing/>
    </w:pPr>
    <w:rPr>
      <w:rFonts w:ascii="Calibri" w:eastAsia="Times New Roman" w:hAnsi="Calibri"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9808-3A52-4071-900B-E8FA0AA2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4035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Evrim Özdemir</cp:lastModifiedBy>
  <cp:revision>6</cp:revision>
  <cp:lastPrinted>2022-01-26T13:29:00Z</cp:lastPrinted>
  <dcterms:created xsi:type="dcterms:W3CDTF">2023-10-06T06:28:00Z</dcterms:created>
  <dcterms:modified xsi:type="dcterms:W3CDTF">2023-10-06T08:51:00Z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BD1F7541C6644C028774ECABB6F6E781_12</vt:lpwstr>
  </property>
</Properties>
</file>